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76F5C1" w14:textId="77777777" w:rsidR="00ED18D1" w:rsidRDefault="00ED18D1" w:rsidP="00ED18D1"/>
    <w:p w14:paraId="4DBEE765" w14:textId="77777777" w:rsidR="00ED18D1" w:rsidRDefault="00ED18D1" w:rsidP="00ED18D1"/>
    <w:p w14:paraId="2FBFF851" w14:textId="77777777" w:rsidR="00ED18D1" w:rsidRDefault="00ED18D1" w:rsidP="00ED18D1">
      <w:r>
        <w:rPr>
          <w:noProof/>
          <w:lang w:eastAsia="en-GB"/>
        </w:rPr>
        <w:drawing>
          <wp:anchor distT="0" distB="0" distL="114300" distR="114300" simplePos="0" relativeHeight="251659264" behindDoc="0" locked="0" layoutInCell="1" allowOverlap="1" wp14:anchorId="7344501C" wp14:editId="2A4AC12F">
            <wp:simplePos x="0" y="0"/>
            <wp:positionH relativeFrom="column">
              <wp:posOffset>1436370</wp:posOffset>
            </wp:positionH>
            <wp:positionV relativeFrom="paragraph">
              <wp:posOffset>62865</wp:posOffset>
            </wp:positionV>
            <wp:extent cx="3657600" cy="3915504"/>
            <wp:effectExtent l="0" t="0" r="0" b="889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57600" cy="391550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A6011B" w14:textId="77777777" w:rsidR="00ED18D1" w:rsidRPr="00FB3AF7" w:rsidRDefault="00ED18D1" w:rsidP="00ED18D1"/>
    <w:p w14:paraId="65856629" w14:textId="77777777" w:rsidR="00ED18D1" w:rsidRPr="002518BF" w:rsidRDefault="00ED18D1" w:rsidP="00ED18D1"/>
    <w:p w14:paraId="49AD2EC0" w14:textId="77777777" w:rsidR="00ED18D1" w:rsidRPr="002518BF" w:rsidRDefault="00ED18D1" w:rsidP="00ED18D1">
      <w:pPr>
        <w:jc w:val="center"/>
        <w:rPr>
          <w:sz w:val="44"/>
        </w:rPr>
      </w:pPr>
    </w:p>
    <w:p w14:paraId="13E75F42" w14:textId="77777777" w:rsidR="00ED18D1" w:rsidRPr="002518BF" w:rsidRDefault="00ED18D1" w:rsidP="00ED18D1">
      <w:pPr>
        <w:pStyle w:val="BodyText"/>
      </w:pPr>
    </w:p>
    <w:p w14:paraId="2E3E22D8" w14:textId="77777777" w:rsidR="00ED18D1" w:rsidRDefault="00ED18D1" w:rsidP="00ED18D1">
      <w:pPr>
        <w:pStyle w:val="BodyText"/>
        <w:jc w:val="center"/>
        <w:rPr>
          <w:sz w:val="60"/>
          <w:szCs w:val="60"/>
        </w:rPr>
      </w:pPr>
    </w:p>
    <w:p w14:paraId="20CB9755" w14:textId="77777777" w:rsidR="00ED18D1" w:rsidRDefault="00ED18D1" w:rsidP="00ED18D1">
      <w:pPr>
        <w:pStyle w:val="BodyText"/>
        <w:jc w:val="center"/>
        <w:rPr>
          <w:sz w:val="60"/>
          <w:szCs w:val="60"/>
        </w:rPr>
      </w:pPr>
    </w:p>
    <w:p w14:paraId="3D7949B5" w14:textId="77777777" w:rsidR="00ED18D1" w:rsidRDefault="00ED18D1" w:rsidP="00ED18D1">
      <w:pPr>
        <w:pStyle w:val="BodyText"/>
        <w:jc w:val="center"/>
        <w:rPr>
          <w:sz w:val="60"/>
          <w:szCs w:val="60"/>
        </w:rPr>
      </w:pPr>
    </w:p>
    <w:p w14:paraId="710D7693" w14:textId="77777777" w:rsidR="00ED18D1" w:rsidRDefault="00ED18D1" w:rsidP="00ED18D1">
      <w:pPr>
        <w:pStyle w:val="BodyText"/>
        <w:jc w:val="center"/>
        <w:rPr>
          <w:sz w:val="60"/>
          <w:szCs w:val="60"/>
        </w:rPr>
      </w:pPr>
    </w:p>
    <w:p w14:paraId="2C8ACCBB" w14:textId="77777777" w:rsidR="00ED18D1" w:rsidRDefault="00ED18D1" w:rsidP="00ED18D1">
      <w:pPr>
        <w:pStyle w:val="BodyText"/>
        <w:jc w:val="center"/>
        <w:rPr>
          <w:sz w:val="60"/>
          <w:szCs w:val="60"/>
        </w:rPr>
      </w:pPr>
    </w:p>
    <w:p w14:paraId="63DCE7FD" w14:textId="77777777" w:rsidR="00ED18D1" w:rsidRPr="00205D54" w:rsidRDefault="00ED18D1" w:rsidP="00ED18D1">
      <w:pPr>
        <w:pStyle w:val="BodyText"/>
        <w:jc w:val="center"/>
        <w:rPr>
          <w:sz w:val="160"/>
          <w:szCs w:val="160"/>
        </w:rPr>
      </w:pPr>
    </w:p>
    <w:p w14:paraId="2CBCCEBF" w14:textId="78D68FA6" w:rsidR="00ED18D1" w:rsidRPr="00205D54" w:rsidRDefault="00ED18D1" w:rsidP="00ED18D1">
      <w:pPr>
        <w:pStyle w:val="BodyText"/>
        <w:jc w:val="center"/>
        <w:rPr>
          <w:rFonts w:ascii="Twinkl" w:hAnsi="Twinkl"/>
          <w:sz w:val="40"/>
          <w:szCs w:val="40"/>
        </w:rPr>
      </w:pPr>
      <w:r w:rsidRPr="00205D54">
        <w:rPr>
          <w:rFonts w:ascii="Twinkl" w:hAnsi="Twinkl"/>
          <w:sz w:val="40"/>
          <w:szCs w:val="40"/>
        </w:rPr>
        <w:t xml:space="preserve"> </w:t>
      </w:r>
      <w:r w:rsidR="00206F73">
        <w:rPr>
          <w:rFonts w:ascii="Twinkl" w:hAnsi="Twinkl"/>
          <w:sz w:val="40"/>
          <w:szCs w:val="40"/>
        </w:rPr>
        <w:t>Art</w:t>
      </w:r>
      <w:r w:rsidRPr="00205D54">
        <w:rPr>
          <w:rFonts w:ascii="Twinkl" w:hAnsi="Twinkl"/>
          <w:sz w:val="40"/>
          <w:szCs w:val="40"/>
        </w:rPr>
        <w:t xml:space="preserve"> Curriculum </w:t>
      </w:r>
    </w:p>
    <w:p w14:paraId="62543633" w14:textId="77777777" w:rsidR="00ED18D1" w:rsidRPr="00205D54" w:rsidRDefault="00ED18D1" w:rsidP="00ED18D1">
      <w:pPr>
        <w:pStyle w:val="BodyText"/>
        <w:rPr>
          <w:rFonts w:ascii="Twinkl" w:hAnsi="Twinkl"/>
          <w:sz w:val="40"/>
          <w:szCs w:val="40"/>
        </w:rPr>
      </w:pPr>
    </w:p>
    <w:p w14:paraId="53B020F0" w14:textId="38658727" w:rsidR="00ED18D1" w:rsidRPr="00205D54" w:rsidRDefault="000203F0" w:rsidP="00ED18D1">
      <w:pPr>
        <w:pStyle w:val="BodyText"/>
        <w:jc w:val="center"/>
        <w:rPr>
          <w:rFonts w:ascii="Twinkl" w:hAnsi="Twinkl"/>
          <w:sz w:val="40"/>
          <w:szCs w:val="40"/>
        </w:rPr>
      </w:pPr>
      <w:r>
        <w:rPr>
          <w:rFonts w:ascii="Twinkl" w:hAnsi="Twinkl"/>
          <w:sz w:val="40"/>
          <w:szCs w:val="40"/>
        </w:rPr>
        <w:t xml:space="preserve">2025 </w:t>
      </w:r>
    </w:p>
    <w:p w14:paraId="26EC6BEF" w14:textId="50EB7931" w:rsidR="00ED18D1" w:rsidRDefault="00ED18D1" w:rsidP="00ED18D1">
      <w:pPr>
        <w:rPr>
          <w:rFonts w:ascii="Twinkl" w:hAnsi="Twinkl"/>
          <w:sz w:val="40"/>
          <w:szCs w:val="40"/>
        </w:rPr>
      </w:pPr>
    </w:p>
    <w:p w14:paraId="74953D31" w14:textId="1C596C53" w:rsidR="003D4AE4" w:rsidRDefault="003D4AE4" w:rsidP="00ED18D1">
      <w:pPr>
        <w:rPr>
          <w:rFonts w:ascii="Twinkl" w:hAnsi="Twinkl"/>
          <w:sz w:val="40"/>
          <w:szCs w:val="40"/>
        </w:rPr>
      </w:pPr>
    </w:p>
    <w:p w14:paraId="2D9D78CE" w14:textId="0D3049B6" w:rsidR="003D4AE4" w:rsidRDefault="003D4AE4" w:rsidP="00ED18D1">
      <w:pPr>
        <w:rPr>
          <w:rFonts w:ascii="Twinkl" w:hAnsi="Twinkl"/>
          <w:sz w:val="40"/>
          <w:szCs w:val="40"/>
        </w:rPr>
      </w:pPr>
    </w:p>
    <w:p w14:paraId="10887A8D" w14:textId="5ED225DF" w:rsidR="003D4AE4" w:rsidRDefault="003D4AE4" w:rsidP="00ED18D1">
      <w:pPr>
        <w:rPr>
          <w:rFonts w:ascii="Twinkl" w:hAnsi="Twinkl"/>
          <w:sz w:val="40"/>
          <w:szCs w:val="40"/>
        </w:rPr>
      </w:pPr>
    </w:p>
    <w:p w14:paraId="3F03D41F" w14:textId="20FF5FC9" w:rsidR="003D4AE4" w:rsidRDefault="003D4AE4" w:rsidP="00ED18D1">
      <w:pPr>
        <w:rPr>
          <w:rFonts w:ascii="Twinkl" w:hAnsi="Twinkl"/>
          <w:sz w:val="40"/>
          <w:szCs w:val="40"/>
        </w:rPr>
      </w:pPr>
      <w:r>
        <w:rPr>
          <w:rFonts w:ascii="Twinkl" w:hAnsi="Twinkl"/>
          <w:sz w:val="40"/>
          <w:szCs w:val="40"/>
        </w:rPr>
        <w:lastRenderedPageBreak/>
        <w:t>Contents Page:</w:t>
      </w:r>
    </w:p>
    <w:p w14:paraId="39D287D8" w14:textId="3DC2189C" w:rsidR="003D4AE4" w:rsidRDefault="00206F73" w:rsidP="004606AC">
      <w:pPr>
        <w:pStyle w:val="ListParagraph"/>
        <w:numPr>
          <w:ilvl w:val="0"/>
          <w:numId w:val="3"/>
        </w:numPr>
        <w:spacing w:line="720" w:lineRule="auto"/>
        <w:rPr>
          <w:rFonts w:ascii="Twinkl" w:hAnsi="Twinkl"/>
          <w:sz w:val="40"/>
          <w:szCs w:val="40"/>
        </w:rPr>
      </w:pPr>
      <w:r>
        <w:rPr>
          <w:rFonts w:ascii="Twinkl" w:hAnsi="Twinkl"/>
          <w:sz w:val="40"/>
          <w:szCs w:val="40"/>
        </w:rPr>
        <w:t>Art</w:t>
      </w:r>
      <w:r w:rsidR="00320755">
        <w:rPr>
          <w:rFonts w:ascii="Twinkl" w:hAnsi="Twinkl"/>
          <w:sz w:val="40"/>
          <w:szCs w:val="40"/>
        </w:rPr>
        <w:t xml:space="preserve"> </w:t>
      </w:r>
      <w:r w:rsidR="003D4AE4">
        <w:rPr>
          <w:rFonts w:ascii="Twinkl" w:hAnsi="Twinkl"/>
          <w:sz w:val="40"/>
          <w:szCs w:val="40"/>
        </w:rPr>
        <w:t xml:space="preserve">Curriculum Statement </w:t>
      </w:r>
    </w:p>
    <w:p w14:paraId="4EE5E132" w14:textId="5A36EB2B" w:rsidR="003D4AE4" w:rsidRDefault="003D4AE4" w:rsidP="004606AC">
      <w:pPr>
        <w:pStyle w:val="ListParagraph"/>
        <w:numPr>
          <w:ilvl w:val="0"/>
          <w:numId w:val="3"/>
        </w:numPr>
        <w:spacing w:line="720" w:lineRule="auto"/>
        <w:rPr>
          <w:rFonts w:ascii="Twinkl" w:hAnsi="Twinkl"/>
          <w:sz w:val="40"/>
          <w:szCs w:val="40"/>
        </w:rPr>
      </w:pPr>
      <w:r>
        <w:rPr>
          <w:rFonts w:ascii="Twinkl" w:hAnsi="Twinkl"/>
          <w:sz w:val="40"/>
          <w:szCs w:val="40"/>
        </w:rPr>
        <w:t xml:space="preserve">EYFS </w:t>
      </w:r>
      <w:r w:rsidR="00206F73">
        <w:rPr>
          <w:rFonts w:ascii="Twinkl" w:hAnsi="Twinkl"/>
          <w:sz w:val="40"/>
          <w:szCs w:val="40"/>
        </w:rPr>
        <w:t>Art</w:t>
      </w:r>
      <w:r>
        <w:rPr>
          <w:rFonts w:ascii="Twinkl" w:hAnsi="Twinkl"/>
          <w:sz w:val="40"/>
          <w:szCs w:val="40"/>
        </w:rPr>
        <w:t xml:space="preserve"> Curriculum </w:t>
      </w:r>
    </w:p>
    <w:p w14:paraId="6D35369E" w14:textId="71D5D190" w:rsidR="00E6333B" w:rsidRDefault="003D4AE4" w:rsidP="004606AC">
      <w:pPr>
        <w:pStyle w:val="ListParagraph"/>
        <w:numPr>
          <w:ilvl w:val="0"/>
          <w:numId w:val="3"/>
        </w:numPr>
        <w:spacing w:line="720" w:lineRule="auto"/>
        <w:rPr>
          <w:rFonts w:ascii="Twinkl" w:hAnsi="Twinkl"/>
          <w:sz w:val="40"/>
          <w:szCs w:val="40"/>
        </w:rPr>
      </w:pPr>
      <w:r>
        <w:rPr>
          <w:rFonts w:ascii="Twinkl" w:hAnsi="Twinkl"/>
          <w:sz w:val="40"/>
          <w:szCs w:val="40"/>
        </w:rPr>
        <w:t xml:space="preserve">National Curriculum links </w:t>
      </w:r>
    </w:p>
    <w:p w14:paraId="32D56BB6" w14:textId="174E6EA2" w:rsidR="009665B8" w:rsidRDefault="009665B8" w:rsidP="004606AC">
      <w:pPr>
        <w:pStyle w:val="ListParagraph"/>
        <w:numPr>
          <w:ilvl w:val="0"/>
          <w:numId w:val="3"/>
        </w:numPr>
        <w:spacing w:line="720" w:lineRule="auto"/>
        <w:rPr>
          <w:rFonts w:ascii="Twinkl" w:hAnsi="Twinkl"/>
          <w:sz w:val="40"/>
          <w:szCs w:val="40"/>
        </w:rPr>
      </w:pPr>
      <w:r>
        <w:rPr>
          <w:rFonts w:ascii="Twinkl" w:hAnsi="Twinkl"/>
          <w:sz w:val="40"/>
          <w:szCs w:val="40"/>
        </w:rPr>
        <w:t xml:space="preserve">Unit overviews and final outcomes </w:t>
      </w:r>
    </w:p>
    <w:p w14:paraId="5C02B324" w14:textId="368A2834" w:rsidR="003D4AE4" w:rsidRPr="00E6333B" w:rsidRDefault="00935CE2" w:rsidP="004606AC">
      <w:pPr>
        <w:pStyle w:val="ListParagraph"/>
        <w:numPr>
          <w:ilvl w:val="0"/>
          <w:numId w:val="3"/>
        </w:numPr>
        <w:spacing w:line="720" w:lineRule="auto"/>
        <w:rPr>
          <w:rFonts w:ascii="Twinkl" w:hAnsi="Twinkl"/>
          <w:sz w:val="40"/>
          <w:szCs w:val="40"/>
        </w:rPr>
      </w:pPr>
      <w:r w:rsidRPr="00E6333B">
        <w:rPr>
          <w:rFonts w:ascii="Twinkl" w:hAnsi="Twinkl"/>
          <w:sz w:val="40"/>
          <w:szCs w:val="40"/>
        </w:rPr>
        <w:t xml:space="preserve">Key Knowledge </w:t>
      </w:r>
    </w:p>
    <w:p w14:paraId="74505B73" w14:textId="7287C830" w:rsidR="00935CE2" w:rsidRDefault="00935CE2" w:rsidP="004606AC">
      <w:pPr>
        <w:pStyle w:val="ListParagraph"/>
        <w:numPr>
          <w:ilvl w:val="0"/>
          <w:numId w:val="3"/>
        </w:numPr>
        <w:spacing w:line="720" w:lineRule="auto"/>
        <w:rPr>
          <w:rFonts w:ascii="Twinkl" w:hAnsi="Twinkl"/>
          <w:sz w:val="40"/>
          <w:szCs w:val="40"/>
        </w:rPr>
      </w:pPr>
      <w:r>
        <w:rPr>
          <w:rFonts w:ascii="Twinkl" w:hAnsi="Twinkl"/>
          <w:sz w:val="40"/>
          <w:szCs w:val="40"/>
        </w:rPr>
        <w:t>Substantive and Disciplinary Knowledge</w:t>
      </w:r>
    </w:p>
    <w:p w14:paraId="3CD8AA5D" w14:textId="04037CDA" w:rsidR="003D4AE4" w:rsidRDefault="003D4AE4" w:rsidP="00ED18D1">
      <w:pPr>
        <w:rPr>
          <w:rFonts w:ascii="Twinkl" w:hAnsi="Twinkl"/>
          <w:sz w:val="40"/>
          <w:szCs w:val="40"/>
        </w:rPr>
      </w:pPr>
    </w:p>
    <w:p w14:paraId="14D95D1D" w14:textId="77777777" w:rsidR="009665B8" w:rsidRDefault="009665B8" w:rsidP="00ED18D1">
      <w:pPr>
        <w:rPr>
          <w:rFonts w:ascii="Twinkl" w:hAnsi="Twinkl"/>
          <w:sz w:val="40"/>
          <w:szCs w:val="40"/>
        </w:rPr>
      </w:pPr>
    </w:p>
    <w:p w14:paraId="0004A2EA" w14:textId="4CEA88D4" w:rsidR="003D4AE4" w:rsidRDefault="003D4AE4" w:rsidP="00ED18D1">
      <w:pPr>
        <w:rPr>
          <w:rFonts w:ascii="Twinkl" w:hAnsi="Twinkl"/>
          <w:sz w:val="40"/>
          <w:szCs w:val="40"/>
        </w:rPr>
      </w:pPr>
    </w:p>
    <w:p w14:paraId="5C901218" w14:textId="1E130BB2" w:rsidR="003D4AE4" w:rsidRDefault="003D4AE4" w:rsidP="00ED18D1">
      <w:pPr>
        <w:rPr>
          <w:rFonts w:ascii="Twinkl" w:hAnsi="Twinkl"/>
          <w:sz w:val="40"/>
          <w:szCs w:val="40"/>
        </w:rPr>
      </w:pPr>
    </w:p>
    <w:p w14:paraId="5BB4717F" w14:textId="3472FA11" w:rsidR="003D4AE4" w:rsidRDefault="003D4AE4" w:rsidP="00ED18D1">
      <w:pPr>
        <w:rPr>
          <w:rFonts w:ascii="Twinkl" w:hAnsi="Twinkl"/>
          <w:sz w:val="40"/>
          <w:szCs w:val="40"/>
        </w:rPr>
      </w:pPr>
    </w:p>
    <w:p w14:paraId="39F02B5A" w14:textId="4DBBF8FB" w:rsidR="003D4AE4" w:rsidRDefault="003D4AE4" w:rsidP="00ED18D1">
      <w:pPr>
        <w:rPr>
          <w:rFonts w:ascii="Twinkl" w:hAnsi="Twinkl"/>
          <w:sz w:val="40"/>
          <w:szCs w:val="40"/>
        </w:rPr>
      </w:pPr>
    </w:p>
    <w:p w14:paraId="217055CF" w14:textId="77777777" w:rsidR="00ED18D1" w:rsidRPr="00ED18D1" w:rsidRDefault="00ED18D1" w:rsidP="00ED18D1">
      <w:pPr>
        <w:rPr>
          <w:rFonts w:ascii="Twinkl" w:hAnsi="Twinkl"/>
          <w:sz w:val="24"/>
          <w:szCs w:val="24"/>
        </w:rPr>
      </w:pPr>
    </w:p>
    <w:p w14:paraId="6D989AF2" w14:textId="77777777" w:rsidR="00ED18D1" w:rsidRPr="008F6C5F" w:rsidRDefault="00ED18D1" w:rsidP="00ED18D1">
      <w:pPr>
        <w:tabs>
          <w:tab w:val="left" w:pos="5205"/>
        </w:tabs>
        <w:rPr>
          <w:rFonts w:ascii="Twinkl" w:hAnsi="Twinkl"/>
          <w:b/>
          <w:sz w:val="24"/>
          <w:szCs w:val="24"/>
          <w:u w:val="single"/>
        </w:rPr>
      </w:pPr>
      <w:r w:rsidRPr="008F6C5F">
        <w:rPr>
          <w:rFonts w:ascii="Twinkl" w:hAnsi="Twinkl"/>
          <w:noProof/>
          <w:sz w:val="24"/>
          <w:szCs w:val="24"/>
          <w:lang w:eastAsia="en-GB"/>
        </w:rPr>
        <w:lastRenderedPageBreak/>
        <w:drawing>
          <wp:anchor distT="0" distB="0" distL="114300" distR="114300" simplePos="0" relativeHeight="251660288" behindDoc="0" locked="0" layoutInCell="1" allowOverlap="1" wp14:anchorId="1CDE0C89" wp14:editId="3E4DABC7">
            <wp:simplePos x="0" y="0"/>
            <wp:positionH relativeFrom="margin">
              <wp:posOffset>2575560</wp:posOffset>
            </wp:positionH>
            <wp:positionV relativeFrom="paragraph">
              <wp:posOffset>169545</wp:posOffset>
            </wp:positionV>
            <wp:extent cx="4051388" cy="1533525"/>
            <wp:effectExtent l="0" t="0" r="635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4051388" cy="1533525"/>
                    </a:xfrm>
                    <a:prstGeom prst="rect">
                      <a:avLst/>
                    </a:prstGeom>
                  </pic:spPr>
                </pic:pic>
              </a:graphicData>
            </a:graphic>
            <wp14:sizeRelH relativeFrom="margin">
              <wp14:pctWidth>0</wp14:pctWidth>
            </wp14:sizeRelH>
            <wp14:sizeRelV relativeFrom="margin">
              <wp14:pctHeight>0</wp14:pctHeight>
            </wp14:sizeRelV>
          </wp:anchor>
        </w:drawing>
      </w:r>
      <w:r w:rsidRPr="008F6C5F">
        <w:rPr>
          <w:rFonts w:ascii="Twinkl" w:hAnsi="Twinkl"/>
          <w:b/>
          <w:sz w:val="24"/>
          <w:szCs w:val="24"/>
          <w:u w:val="single"/>
        </w:rPr>
        <w:t>Rational / Vision</w:t>
      </w:r>
    </w:p>
    <w:p w14:paraId="127D3153" w14:textId="77777777" w:rsidR="00ED18D1" w:rsidRPr="008F6C5F" w:rsidRDefault="00ED18D1" w:rsidP="00ED18D1">
      <w:pPr>
        <w:spacing w:after="0"/>
        <w:rPr>
          <w:rFonts w:ascii="Twinkl" w:hAnsi="Twinkl"/>
          <w:b/>
          <w:sz w:val="24"/>
          <w:szCs w:val="24"/>
        </w:rPr>
      </w:pPr>
      <w:r w:rsidRPr="008F6C5F">
        <w:rPr>
          <w:rFonts w:ascii="Twinkl" w:hAnsi="Twinkl"/>
          <w:b/>
          <w:sz w:val="24"/>
          <w:szCs w:val="24"/>
        </w:rPr>
        <w:t xml:space="preserve">Founded in hope St. Mary’s CE (VA) Primary School is a place where all can find their voice, grow in wisdom and live well in community and service. </w:t>
      </w:r>
    </w:p>
    <w:p w14:paraId="67D9F6EC" w14:textId="77777777" w:rsidR="00ED18D1" w:rsidRPr="008F6C5F" w:rsidRDefault="00ED18D1" w:rsidP="00ED18D1">
      <w:pPr>
        <w:tabs>
          <w:tab w:val="left" w:pos="5205"/>
        </w:tabs>
        <w:rPr>
          <w:rFonts w:ascii="Twinkl" w:hAnsi="Twinkl"/>
          <w:b/>
          <w:sz w:val="24"/>
          <w:szCs w:val="24"/>
          <w:u w:val="single"/>
        </w:rPr>
      </w:pPr>
    </w:p>
    <w:p w14:paraId="2FE2974C" w14:textId="351FE514" w:rsidR="00ED18D1" w:rsidRPr="008F6C5F" w:rsidRDefault="00206F73" w:rsidP="00ED18D1">
      <w:pPr>
        <w:tabs>
          <w:tab w:val="left" w:pos="5205"/>
        </w:tabs>
        <w:rPr>
          <w:rFonts w:ascii="Twinkl" w:hAnsi="Twinkl"/>
          <w:b/>
          <w:sz w:val="24"/>
          <w:szCs w:val="24"/>
        </w:rPr>
      </w:pPr>
      <w:r>
        <w:rPr>
          <w:rFonts w:ascii="Twinkl" w:hAnsi="Twinkl"/>
          <w:sz w:val="24"/>
          <w:szCs w:val="24"/>
        </w:rPr>
        <w:t>Art</w:t>
      </w:r>
      <w:r w:rsidR="00ED18D1" w:rsidRPr="008F6C5F">
        <w:rPr>
          <w:rFonts w:ascii="Twinkl" w:hAnsi="Twinkl"/>
          <w:sz w:val="24"/>
          <w:szCs w:val="24"/>
        </w:rPr>
        <w:t xml:space="preserve"> plays a fundamental role in </w:t>
      </w:r>
      <w:r w:rsidR="008F6C5F" w:rsidRPr="008F6C5F">
        <w:rPr>
          <w:rFonts w:ascii="Twinkl" w:hAnsi="Twinkl"/>
          <w:sz w:val="24"/>
          <w:szCs w:val="24"/>
        </w:rPr>
        <w:t>living out</w:t>
      </w:r>
      <w:r w:rsidR="00ED18D1" w:rsidRPr="008F6C5F">
        <w:rPr>
          <w:rFonts w:ascii="Twinkl" w:hAnsi="Twinkl"/>
          <w:sz w:val="24"/>
          <w:szCs w:val="24"/>
        </w:rPr>
        <w:t xml:space="preserve"> our school vision.</w:t>
      </w:r>
      <w:r w:rsidR="00ED18D1" w:rsidRPr="008F6C5F">
        <w:rPr>
          <w:rFonts w:ascii="Twinkl" w:hAnsi="Twinkl"/>
          <w:b/>
          <w:sz w:val="24"/>
          <w:szCs w:val="24"/>
        </w:rPr>
        <w:t xml:space="preserve"> </w:t>
      </w:r>
    </w:p>
    <w:p w14:paraId="35E8CCD3" w14:textId="3FDC2BB9" w:rsidR="00811402" w:rsidRDefault="00ED18D1" w:rsidP="00ED18D1">
      <w:pPr>
        <w:tabs>
          <w:tab w:val="left" w:pos="5205"/>
        </w:tabs>
        <w:rPr>
          <w:rFonts w:ascii="Twinkl" w:hAnsi="Twinkl"/>
          <w:b/>
          <w:sz w:val="24"/>
          <w:szCs w:val="24"/>
        </w:rPr>
      </w:pPr>
      <w:r w:rsidRPr="008F6C5F">
        <w:rPr>
          <w:rFonts w:ascii="Twinkl" w:hAnsi="Twinkl"/>
          <w:b/>
          <w:sz w:val="24"/>
          <w:szCs w:val="24"/>
        </w:rPr>
        <w:t>Finding our voice:</w:t>
      </w:r>
    </w:p>
    <w:p w14:paraId="572C3BD4" w14:textId="739C4631" w:rsidR="00206F73" w:rsidRPr="008F6C5F" w:rsidRDefault="00206F73" w:rsidP="00206F73">
      <w:pPr>
        <w:tabs>
          <w:tab w:val="left" w:pos="5205"/>
        </w:tabs>
        <w:rPr>
          <w:rFonts w:ascii="Twinkl" w:hAnsi="Twinkl"/>
          <w:sz w:val="24"/>
          <w:szCs w:val="24"/>
        </w:rPr>
      </w:pPr>
      <w:bookmarkStart w:id="0" w:name="_Hlk209972646"/>
      <w:r>
        <w:rPr>
          <w:rFonts w:ascii="Twinkl" w:hAnsi="Twinkl"/>
          <w:bCs/>
          <w:sz w:val="24"/>
          <w:szCs w:val="24"/>
        </w:rPr>
        <w:t>Through our Art curriculum children will have opportunities to develop their vocabulary, grow in self</w:t>
      </w:r>
      <w:r w:rsidR="00D168E6">
        <w:rPr>
          <w:rFonts w:ascii="Twinkl" w:hAnsi="Twinkl"/>
          <w:bCs/>
          <w:sz w:val="24"/>
          <w:szCs w:val="24"/>
        </w:rPr>
        <w:t>-</w:t>
      </w:r>
      <w:r>
        <w:rPr>
          <w:rFonts w:ascii="Twinkl" w:hAnsi="Twinkl"/>
          <w:bCs/>
          <w:sz w:val="24"/>
          <w:szCs w:val="24"/>
        </w:rPr>
        <w:t xml:space="preserve">confidence to share their creative thinking and be able to communicate effectively about their artistic skills.  </w:t>
      </w:r>
      <w:r w:rsidRPr="008F6C5F">
        <w:rPr>
          <w:rFonts w:ascii="Twinkl" w:hAnsi="Twinkl"/>
          <w:b/>
          <w:sz w:val="24"/>
          <w:szCs w:val="24"/>
        </w:rPr>
        <w:t xml:space="preserve"> </w:t>
      </w:r>
    </w:p>
    <w:bookmarkEnd w:id="0"/>
    <w:p w14:paraId="172A07C8" w14:textId="73C54874" w:rsidR="00ED18D1" w:rsidRDefault="00ED18D1" w:rsidP="00ED18D1">
      <w:pPr>
        <w:tabs>
          <w:tab w:val="left" w:pos="5205"/>
        </w:tabs>
        <w:rPr>
          <w:rFonts w:ascii="Twinkl" w:hAnsi="Twinkl"/>
          <w:sz w:val="24"/>
          <w:szCs w:val="24"/>
        </w:rPr>
      </w:pPr>
      <w:r w:rsidRPr="008F6C5F">
        <w:rPr>
          <w:rFonts w:ascii="Twinkl" w:hAnsi="Twinkl"/>
          <w:b/>
          <w:sz w:val="24"/>
          <w:szCs w:val="24"/>
        </w:rPr>
        <w:t>Living in Community and service</w:t>
      </w:r>
      <w:r w:rsidRPr="008F6C5F">
        <w:rPr>
          <w:rFonts w:ascii="Twinkl" w:hAnsi="Twinkl"/>
          <w:sz w:val="24"/>
          <w:szCs w:val="24"/>
        </w:rPr>
        <w:t xml:space="preserve">: </w:t>
      </w:r>
    </w:p>
    <w:p w14:paraId="4979F46F" w14:textId="7EE12037" w:rsidR="00206F73" w:rsidRPr="00206F73" w:rsidRDefault="00206F73" w:rsidP="00ED18D1">
      <w:pPr>
        <w:tabs>
          <w:tab w:val="left" w:pos="5205"/>
        </w:tabs>
        <w:rPr>
          <w:rFonts w:ascii="Twinkl" w:hAnsi="Twinkl"/>
          <w:sz w:val="24"/>
          <w:szCs w:val="24"/>
        </w:rPr>
      </w:pPr>
      <w:r w:rsidRPr="00206F73">
        <w:rPr>
          <w:rFonts w:ascii="Twinkl" w:hAnsi="Twinkl"/>
          <w:sz w:val="24"/>
          <w:szCs w:val="24"/>
        </w:rPr>
        <w:t xml:space="preserve">Through our Art curriculum children will be able to learn about </w:t>
      </w:r>
      <w:r w:rsidRPr="00206F73">
        <w:rPr>
          <w:rFonts w:ascii="Twinkl" w:hAnsi="Twinkl" w:cs="Helvetica"/>
          <w:sz w:val="24"/>
          <w:szCs w:val="24"/>
        </w:rPr>
        <w:t>the impact that Art has had on contemporary life, on life in different periods in the past and on different cultures, including in the communities at the heart of our school. For example, through links with the Hepworth Wakefield. When exploring different kinds of Art children see that it is everywhere and an integral, inspirational part of our world.</w:t>
      </w:r>
    </w:p>
    <w:p w14:paraId="42793423" w14:textId="56E61666" w:rsidR="00ED18D1" w:rsidRDefault="00ED18D1" w:rsidP="00ED18D1">
      <w:pPr>
        <w:tabs>
          <w:tab w:val="left" w:pos="5205"/>
        </w:tabs>
        <w:rPr>
          <w:rFonts w:ascii="Twinkl" w:hAnsi="Twinkl"/>
          <w:b/>
          <w:sz w:val="24"/>
          <w:szCs w:val="24"/>
        </w:rPr>
      </w:pPr>
      <w:r w:rsidRPr="008F6C5F">
        <w:rPr>
          <w:rFonts w:ascii="Twinkl" w:hAnsi="Twinkl"/>
          <w:b/>
          <w:sz w:val="24"/>
          <w:szCs w:val="24"/>
        </w:rPr>
        <w:t xml:space="preserve">Growing in wisdom: </w:t>
      </w:r>
    </w:p>
    <w:p w14:paraId="71085FD8" w14:textId="7028C810" w:rsidR="00C31254" w:rsidRPr="00545084" w:rsidRDefault="00206F73" w:rsidP="00545084">
      <w:pPr>
        <w:tabs>
          <w:tab w:val="left" w:pos="5205"/>
        </w:tabs>
        <w:rPr>
          <w:rFonts w:ascii="Twinkl" w:hAnsi="Twinkl"/>
          <w:sz w:val="24"/>
          <w:szCs w:val="24"/>
        </w:rPr>
      </w:pPr>
      <w:bookmarkStart w:id="1" w:name="_Hlk209972668"/>
      <w:r w:rsidRPr="000B57FB">
        <w:rPr>
          <w:rFonts w:ascii="Twinkl" w:hAnsi="Twinkl"/>
          <w:bCs/>
          <w:sz w:val="24"/>
          <w:szCs w:val="24"/>
        </w:rPr>
        <w:t xml:space="preserve">Through our Art curriculum children will flourish in </w:t>
      </w:r>
      <w:r w:rsidR="00786A88">
        <w:rPr>
          <w:rFonts w:ascii="Twinkl" w:hAnsi="Twinkl"/>
          <w:bCs/>
          <w:sz w:val="24"/>
          <w:szCs w:val="24"/>
        </w:rPr>
        <w:t>artistic</w:t>
      </w:r>
      <w:r w:rsidRPr="000B57FB">
        <w:rPr>
          <w:rFonts w:ascii="Twinkl" w:hAnsi="Twinkl"/>
          <w:bCs/>
          <w:sz w:val="24"/>
          <w:szCs w:val="24"/>
        </w:rPr>
        <w:t xml:space="preserve"> understanding and skills</w:t>
      </w:r>
      <w:bookmarkEnd w:id="1"/>
      <w:r w:rsidRPr="000B57FB">
        <w:rPr>
          <w:rFonts w:ascii="Twinkl" w:hAnsi="Twinkl"/>
          <w:bCs/>
          <w:sz w:val="24"/>
          <w:szCs w:val="24"/>
        </w:rPr>
        <w:t xml:space="preserve">. They will be inspired </w:t>
      </w:r>
      <w:r w:rsidRPr="000B57FB">
        <w:rPr>
          <w:rFonts w:ascii="Twinkl" w:hAnsi="Twinkl" w:cs="Helvetica"/>
          <w:sz w:val="24"/>
          <w:szCs w:val="24"/>
        </w:rPr>
        <w:t>by the work of artists, themes and style they study and develop skills and vocabulary to inspire their personal expression. They grow in appreciation of the world around them and its art and how they can articulate their personal thoughts and feelings in response to it. Children become aware of careers that are driven by art</w:t>
      </w:r>
      <w:r w:rsidR="00545084">
        <w:rPr>
          <w:rFonts w:ascii="Twinkl" w:hAnsi="Twinkl" w:cs="Helvetica"/>
          <w:sz w:val="24"/>
          <w:szCs w:val="24"/>
        </w:rPr>
        <w:t xml:space="preserve">; </w:t>
      </w:r>
      <w:r w:rsidRPr="000B57FB">
        <w:rPr>
          <w:rFonts w:ascii="Twinkl" w:hAnsi="Twinkl" w:cs="Helvetica"/>
          <w:sz w:val="24"/>
          <w:szCs w:val="24"/>
        </w:rPr>
        <w:t>artists, designers, architects, sculptors</w:t>
      </w:r>
      <w:r w:rsidR="00545084">
        <w:rPr>
          <w:rFonts w:ascii="Twinkl" w:hAnsi="Twinkl" w:cs="Helvetica"/>
          <w:sz w:val="24"/>
          <w:szCs w:val="24"/>
        </w:rPr>
        <w:t>,</w:t>
      </w:r>
      <w:r w:rsidRPr="000B57FB">
        <w:rPr>
          <w:rFonts w:ascii="Twinkl" w:hAnsi="Twinkl" w:cs="Helvetica"/>
          <w:sz w:val="24"/>
          <w:szCs w:val="24"/>
        </w:rPr>
        <w:t xml:space="preserve"> allowing them to feel inspired in the choices they could make in their lives.</w:t>
      </w:r>
    </w:p>
    <w:p w14:paraId="6DFBCFC8" w14:textId="4AB3DBE9" w:rsidR="008F6C5F" w:rsidRPr="00D30F69" w:rsidRDefault="008F6C5F" w:rsidP="008F6C5F">
      <w:pPr>
        <w:rPr>
          <w:rFonts w:ascii="Twinkl" w:hAnsi="Twinkl"/>
          <w:bCs/>
          <w:color w:val="000000" w:themeColor="text1"/>
          <w:sz w:val="24"/>
          <w:szCs w:val="24"/>
        </w:rPr>
      </w:pPr>
      <w:r w:rsidRPr="00D30F69">
        <w:rPr>
          <w:rFonts w:ascii="Twinkl" w:hAnsi="Twinkl"/>
          <w:bCs/>
          <w:color w:val="000000" w:themeColor="text1"/>
          <w:sz w:val="24"/>
          <w:szCs w:val="24"/>
        </w:rPr>
        <w:t xml:space="preserve">The Primary National Curriculum is used to plan St Mary’s School </w:t>
      </w:r>
      <w:r w:rsidR="00D30F69" w:rsidRPr="00D30F69">
        <w:rPr>
          <w:rFonts w:ascii="Twinkl" w:hAnsi="Twinkl"/>
          <w:bCs/>
          <w:color w:val="000000" w:themeColor="text1"/>
          <w:sz w:val="24"/>
          <w:szCs w:val="24"/>
        </w:rPr>
        <w:t>Art</w:t>
      </w:r>
      <w:r w:rsidRPr="00D30F69">
        <w:rPr>
          <w:rFonts w:ascii="Twinkl" w:hAnsi="Twinkl"/>
          <w:bCs/>
          <w:color w:val="000000" w:themeColor="text1"/>
          <w:sz w:val="24"/>
          <w:szCs w:val="24"/>
        </w:rPr>
        <w:t xml:space="preserve"> curriculum and is well-sequenced and knowledge is valued and specified. Substantive and disciplinary knowledge are intertwined and revisited to ensure that children have a firm understanding of key concepts:</w:t>
      </w:r>
    </w:p>
    <w:p w14:paraId="705F23D7" w14:textId="2FDE325A" w:rsidR="008F6C5F" w:rsidRPr="00CE2D0B" w:rsidRDefault="008F6C5F" w:rsidP="008F6C5F">
      <w:pPr>
        <w:rPr>
          <w:rFonts w:ascii="Twinkl" w:hAnsi="Twinkl"/>
          <w:b/>
          <w:color w:val="000000" w:themeColor="text1"/>
          <w:sz w:val="24"/>
          <w:szCs w:val="24"/>
          <w:u w:val="single"/>
        </w:rPr>
      </w:pPr>
      <w:r w:rsidRPr="00CE2D0B">
        <w:rPr>
          <w:rFonts w:ascii="Twinkl" w:hAnsi="Twinkl"/>
          <w:b/>
          <w:color w:val="000000" w:themeColor="text1"/>
          <w:sz w:val="24"/>
          <w:szCs w:val="24"/>
          <w:u w:val="single"/>
        </w:rPr>
        <w:t xml:space="preserve">Substantive Knowledge: </w:t>
      </w:r>
    </w:p>
    <w:p w14:paraId="7A3E8062" w14:textId="4E038A33" w:rsidR="00E6333B" w:rsidRPr="00E6333B" w:rsidRDefault="00E6333B" w:rsidP="008F6C5F">
      <w:pPr>
        <w:rPr>
          <w:rFonts w:ascii="Twinkl" w:hAnsi="Twinkl"/>
          <w:b/>
          <w:color w:val="000000" w:themeColor="text1"/>
          <w:sz w:val="24"/>
          <w:szCs w:val="24"/>
        </w:rPr>
      </w:pPr>
      <w:r w:rsidRPr="00E6333B">
        <w:rPr>
          <w:rFonts w:ascii="Twinkl" w:hAnsi="Twinkl"/>
          <w:b/>
          <w:color w:val="000000" w:themeColor="text1"/>
          <w:sz w:val="24"/>
          <w:szCs w:val="24"/>
        </w:rPr>
        <w:t>Key Art concepts:</w:t>
      </w:r>
    </w:p>
    <w:p w14:paraId="78D995E0" w14:textId="0610DCC0" w:rsidR="00E6333B" w:rsidRPr="00E6333B" w:rsidRDefault="00E6333B" w:rsidP="004606AC">
      <w:pPr>
        <w:pStyle w:val="ListParagraph"/>
        <w:numPr>
          <w:ilvl w:val="0"/>
          <w:numId w:val="5"/>
        </w:numPr>
        <w:rPr>
          <w:rFonts w:ascii="Twinkl" w:hAnsi="Twinkl"/>
          <w:bCs/>
          <w:color w:val="000000" w:themeColor="text1"/>
          <w:sz w:val="24"/>
          <w:szCs w:val="24"/>
        </w:rPr>
      </w:pPr>
      <w:r w:rsidRPr="00E6333B">
        <w:rPr>
          <w:rFonts w:ascii="Twinkl" w:hAnsi="Twinkl"/>
          <w:bCs/>
          <w:color w:val="000000" w:themeColor="text1"/>
          <w:sz w:val="24"/>
          <w:szCs w:val="24"/>
        </w:rPr>
        <w:t xml:space="preserve">Colour – primary/ secondary colours, warm/ cool, tints, shades </w:t>
      </w:r>
    </w:p>
    <w:p w14:paraId="4FF1538B" w14:textId="455EAD3E" w:rsidR="00E6333B" w:rsidRPr="00E6333B" w:rsidRDefault="00E6333B" w:rsidP="004606AC">
      <w:pPr>
        <w:pStyle w:val="ListParagraph"/>
        <w:numPr>
          <w:ilvl w:val="0"/>
          <w:numId w:val="5"/>
        </w:numPr>
        <w:rPr>
          <w:rFonts w:ascii="Twinkl" w:hAnsi="Twinkl"/>
          <w:bCs/>
          <w:color w:val="000000" w:themeColor="text1"/>
          <w:sz w:val="24"/>
          <w:szCs w:val="24"/>
        </w:rPr>
      </w:pPr>
      <w:r w:rsidRPr="00E6333B">
        <w:rPr>
          <w:rFonts w:ascii="Twinkl" w:hAnsi="Twinkl"/>
          <w:bCs/>
          <w:color w:val="000000" w:themeColor="text1"/>
          <w:sz w:val="24"/>
          <w:szCs w:val="24"/>
        </w:rPr>
        <w:t xml:space="preserve">Line – thick, thin, expressive, contour </w:t>
      </w:r>
    </w:p>
    <w:p w14:paraId="5C290B4C" w14:textId="4C24867C" w:rsidR="00E6333B" w:rsidRPr="00E6333B" w:rsidRDefault="00E6333B" w:rsidP="004606AC">
      <w:pPr>
        <w:pStyle w:val="ListParagraph"/>
        <w:numPr>
          <w:ilvl w:val="0"/>
          <w:numId w:val="5"/>
        </w:numPr>
        <w:rPr>
          <w:rFonts w:ascii="Twinkl" w:hAnsi="Twinkl"/>
          <w:bCs/>
          <w:color w:val="000000" w:themeColor="text1"/>
          <w:sz w:val="24"/>
          <w:szCs w:val="24"/>
        </w:rPr>
      </w:pPr>
      <w:r w:rsidRPr="00E6333B">
        <w:rPr>
          <w:rFonts w:ascii="Twinkl" w:hAnsi="Twinkl"/>
          <w:bCs/>
          <w:color w:val="000000" w:themeColor="text1"/>
          <w:sz w:val="24"/>
          <w:szCs w:val="24"/>
        </w:rPr>
        <w:t>Shape and Form – 2D/ 3D</w:t>
      </w:r>
    </w:p>
    <w:p w14:paraId="304816AB" w14:textId="43CC2248" w:rsidR="00E6333B" w:rsidRPr="00E6333B" w:rsidRDefault="00E6333B" w:rsidP="004606AC">
      <w:pPr>
        <w:pStyle w:val="ListParagraph"/>
        <w:numPr>
          <w:ilvl w:val="0"/>
          <w:numId w:val="5"/>
        </w:numPr>
        <w:rPr>
          <w:rFonts w:ascii="Twinkl" w:hAnsi="Twinkl"/>
          <w:bCs/>
          <w:color w:val="000000" w:themeColor="text1"/>
          <w:sz w:val="24"/>
          <w:szCs w:val="24"/>
        </w:rPr>
      </w:pPr>
      <w:r w:rsidRPr="00E6333B">
        <w:rPr>
          <w:rFonts w:ascii="Twinkl" w:hAnsi="Twinkl"/>
          <w:bCs/>
          <w:color w:val="000000" w:themeColor="text1"/>
          <w:sz w:val="24"/>
          <w:szCs w:val="24"/>
        </w:rPr>
        <w:t xml:space="preserve">Texture – implied texture (drawing/ painting) and actual texture (collage/ sculpture) </w:t>
      </w:r>
    </w:p>
    <w:p w14:paraId="094BFC5A" w14:textId="3621FD21" w:rsidR="00E6333B" w:rsidRPr="00E6333B" w:rsidRDefault="00E6333B" w:rsidP="004606AC">
      <w:pPr>
        <w:pStyle w:val="ListParagraph"/>
        <w:numPr>
          <w:ilvl w:val="0"/>
          <w:numId w:val="5"/>
        </w:numPr>
        <w:rPr>
          <w:rFonts w:ascii="Twinkl" w:hAnsi="Twinkl"/>
          <w:bCs/>
          <w:color w:val="000000" w:themeColor="text1"/>
          <w:sz w:val="24"/>
          <w:szCs w:val="24"/>
        </w:rPr>
      </w:pPr>
      <w:r w:rsidRPr="00E6333B">
        <w:rPr>
          <w:rFonts w:ascii="Twinkl" w:hAnsi="Twinkl"/>
          <w:bCs/>
          <w:color w:val="000000" w:themeColor="text1"/>
          <w:sz w:val="24"/>
          <w:szCs w:val="24"/>
        </w:rPr>
        <w:t xml:space="preserve">Pattern – repeating, symmetrical, irregular </w:t>
      </w:r>
    </w:p>
    <w:p w14:paraId="50F8BEB8" w14:textId="3F78C4C5" w:rsidR="00E6333B" w:rsidRDefault="00E6333B" w:rsidP="004606AC">
      <w:pPr>
        <w:pStyle w:val="ListParagraph"/>
        <w:numPr>
          <w:ilvl w:val="0"/>
          <w:numId w:val="5"/>
        </w:numPr>
        <w:rPr>
          <w:rFonts w:ascii="Twinkl" w:hAnsi="Twinkl"/>
          <w:bCs/>
          <w:color w:val="000000" w:themeColor="text1"/>
          <w:sz w:val="24"/>
          <w:szCs w:val="24"/>
        </w:rPr>
      </w:pPr>
      <w:r w:rsidRPr="00E6333B">
        <w:rPr>
          <w:rFonts w:ascii="Twinkl" w:hAnsi="Twinkl"/>
          <w:bCs/>
          <w:color w:val="000000" w:themeColor="text1"/>
          <w:sz w:val="24"/>
          <w:szCs w:val="24"/>
        </w:rPr>
        <w:t xml:space="preserve">Space – foreground, background, perspective </w:t>
      </w:r>
    </w:p>
    <w:p w14:paraId="1721A17F" w14:textId="4AB3F1B3" w:rsidR="00E6333B" w:rsidRDefault="00E6333B" w:rsidP="00E6333B">
      <w:pPr>
        <w:rPr>
          <w:rFonts w:ascii="Twinkl" w:hAnsi="Twinkl"/>
          <w:bCs/>
          <w:color w:val="000000" w:themeColor="text1"/>
          <w:sz w:val="24"/>
          <w:szCs w:val="24"/>
        </w:rPr>
      </w:pPr>
      <w:r>
        <w:rPr>
          <w:rFonts w:ascii="Twinkl" w:hAnsi="Twinkl"/>
          <w:bCs/>
          <w:color w:val="000000" w:themeColor="text1"/>
          <w:sz w:val="24"/>
          <w:szCs w:val="24"/>
        </w:rPr>
        <w:t>Techniques and Processes:</w:t>
      </w:r>
    </w:p>
    <w:p w14:paraId="744C2C14" w14:textId="2286BB1A" w:rsidR="00E6333B" w:rsidRDefault="00E6333B" w:rsidP="004606AC">
      <w:pPr>
        <w:pStyle w:val="ListParagraph"/>
        <w:numPr>
          <w:ilvl w:val="0"/>
          <w:numId w:val="5"/>
        </w:numPr>
        <w:rPr>
          <w:rFonts w:ascii="Twinkl" w:hAnsi="Twinkl"/>
          <w:bCs/>
          <w:color w:val="000000" w:themeColor="text1"/>
          <w:sz w:val="24"/>
          <w:szCs w:val="24"/>
        </w:rPr>
      </w:pPr>
      <w:r>
        <w:rPr>
          <w:rFonts w:ascii="Twinkl" w:hAnsi="Twinkl"/>
          <w:bCs/>
          <w:color w:val="000000" w:themeColor="text1"/>
          <w:sz w:val="24"/>
          <w:szCs w:val="24"/>
        </w:rPr>
        <w:t xml:space="preserve">Drawing (pencil, charcoal, ink) </w:t>
      </w:r>
    </w:p>
    <w:p w14:paraId="25C49808" w14:textId="6E233848" w:rsidR="00E6333B" w:rsidRDefault="00CE2D0B" w:rsidP="004606AC">
      <w:pPr>
        <w:pStyle w:val="ListParagraph"/>
        <w:numPr>
          <w:ilvl w:val="0"/>
          <w:numId w:val="5"/>
        </w:numPr>
        <w:rPr>
          <w:rFonts w:ascii="Twinkl" w:hAnsi="Twinkl"/>
          <w:bCs/>
          <w:color w:val="000000" w:themeColor="text1"/>
          <w:sz w:val="24"/>
          <w:szCs w:val="24"/>
        </w:rPr>
      </w:pPr>
      <w:r>
        <w:rPr>
          <w:rFonts w:ascii="Twinkl" w:hAnsi="Twinkl"/>
          <w:bCs/>
          <w:color w:val="000000" w:themeColor="text1"/>
          <w:sz w:val="24"/>
          <w:szCs w:val="24"/>
        </w:rPr>
        <w:t xml:space="preserve">Painting (watercolour, acrylic, colour mixing) </w:t>
      </w:r>
    </w:p>
    <w:p w14:paraId="58330B0E" w14:textId="525EA9AB" w:rsidR="00CE2D0B" w:rsidRDefault="00CE2D0B" w:rsidP="004606AC">
      <w:pPr>
        <w:pStyle w:val="ListParagraph"/>
        <w:numPr>
          <w:ilvl w:val="0"/>
          <w:numId w:val="5"/>
        </w:numPr>
        <w:rPr>
          <w:rFonts w:ascii="Twinkl" w:hAnsi="Twinkl"/>
          <w:bCs/>
          <w:color w:val="000000" w:themeColor="text1"/>
          <w:sz w:val="24"/>
          <w:szCs w:val="24"/>
        </w:rPr>
      </w:pPr>
      <w:r>
        <w:rPr>
          <w:rFonts w:ascii="Twinkl" w:hAnsi="Twinkl"/>
          <w:bCs/>
          <w:color w:val="000000" w:themeColor="text1"/>
          <w:sz w:val="24"/>
          <w:szCs w:val="24"/>
        </w:rPr>
        <w:lastRenderedPageBreak/>
        <w:t>Printmaking (monoprint, relief)</w:t>
      </w:r>
    </w:p>
    <w:p w14:paraId="149FECC0" w14:textId="6D423A39" w:rsidR="00CE2D0B" w:rsidRDefault="00CE2D0B" w:rsidP="004606AC">
      <w:pPr>
        <w:pStyle w:val="ListParagraph"/>
        <w:numPr>
          <w:ilvl w:val="0"/>
          <w:numId w:val="5"/>
        </w:numPr>
        <w:rPr>
          <w:rFonts w:ascii="Twinkl" w:hAnsi="Twinkl"/>
          <w:bCs/>
          <w:color w:val="000000" w:themeColor="text1"/>
          <w:sz w:val="24"/>
          <w:szCs w:val="24"/>
        </w:rPr>
      </w:pPr>
      <w:r>
        <w:rPr>
          <w:rFonts w:ascii="Twinkl" w:hAnsi="Twinkl"/>
          <w:bCs/>
          <w:color w:val="000000" w:themeColor="text1"/>
          <w:sz w:val="24"/>
          <w:szCs w:val="24"/>
        </w:rPr>
        <w:t xml:space="preserve">Sculpture and 3D work (clay) </w:t>
      </w:r>
    </w:p>
    <w:p w14:paraId="20C08502" w14:textId="0CDE636D" w:rsidR="00CE2D0B" w:rsidRDefault="00CE2D0B" w:rsidP="004606AC">
      <w:pPr>
        <w:pStyle w:val="ListParagraph"/>
        <w:numPr>
          <w:ilvl w:val="0"/>
          <w:numId w:val="5"/>
        </w:numPr>
        <w:rPr>
          <w:rFonts w:ascii="Twinkl" w:hAnsi="Twinkl"/>
          <w:bCs/>
          <w:color w:val="000000" w:themeColor="text1"/>
          <w:sz w:val="24"/>
          <w:szCs w:val="24"/>
        </w:rPr>
      </w:pPr>
      <w:r>
        <w:rPr>
          <w:rFonts w:ascii="Twinkl" w:hAnsi="Twinkl"/>
          <w:bCs/>
          <w:color w:val="000000" w:themeColor="text1"/>
          <w:sz w:val="24"/>
          <w:szCs w:val="24"/>
        </w:rPr>
        <w:t xml:space="preserve">Collage and mixed media </w:t>
      </w:r>
    </w:p>
    <w:p w14:paraId="4A990252" w14:textId="57BE58EA" w:rsidR="00CE2D0B" w:rsidRDefault="00CE2D0B" w:rsidP="00CE2D0B">
      <w:pPr>
        <w:rPr>
          <w:rFonts w:ascii="Twinkl" w:hAnsi="Twinkl"/>
          <w:bCs/>
          <w:color w:val="000000" w:themeColor="text1"/>
          <w:sz w:val="24"/>
          <w:szCs w:val="24"/>
        </w:rPr>
      </w:pPr>
      <w:r>
        <w:rPr>
          <w:rFonts w:ascii="Twinkl" w:hAnsi="Twinkl"/>
          <w:bCs/>
          <w:color w:val="000000" w:themeColor="text1"/>
          <w:sz w:val="24"/>
          <w:szCs w:val="24"/>
        </w:rPr>
        <w:t xml:space="preserve">Knowledge about Artists: </w:t>
      </w:r>
    </w:p>
    <w:p w14:paraId="3C65EBD7" w14:textId="5F8B95BF" w:rsidR="00CE2D0B" w:rsidRDefault="00CE2D0B" w:rsidP="00CE2D0B">
      <w:pPr>
        <w:rPr>
          <w:rFonts w:ascii="Twinkl" w:hAnsi="Twinkl"/>
          <w:bCs/>
          <w:color w:val="000000" w:themeColor="text1"/>
          <w:sz w:val="24"/>
          <w:szCs w:val="24"/>
        </w:rPr>
      </w:pPr>
      <w:r>
        <w:rPr>
          <w:rFonts w:ascii="Twinkl" w:hAnsi="Twinkl"/>
          <w:bCs/>
          <w:color w:val="000000" w:themeColor="text1"/>
          <w:sz w:val="24"/>
          <w:szCs w:val="24"/>
        </w:rPr>
        <w:t xml:space="preserve">Children learn: </w:t>
      </w:r>
    </w:p>
    <w:p w14:paraId="08FC9AFB" w14:textId="3EDCBBEE" w:rsidR="00CE2D0B" w:rsidRDefault="00CE2D0B" w:rsidP="004606AC">
      <w:pPr>
        <w:pStyle w:val="ListParagraph"/>
        <w:numPr>
          <w:ilvl w:val="0"/>
          <w:numId w:val="5"/>
        </w:numPr>
        <w:rPr>
          <w:rFonts w:ascii="Twinkl" w:hAnsi="Twinkl"/>
          <w:bCs/>
          <w:color w:val="000000" w:themeColor="text1"/>
          <w:sz w:val="24"/>
          <w:szCs w:val="24"/>
        </w:rPr>
      </w:pPr>
      <w:r>
        <w:rPr>
          <w:rFonts w:ascii="Twinkl" w:hAnsi="Twinkl"/>
          <w:bCs/>
          <w:color w:val="000000" w:themeColor="text1"/>
          <w:sz w:val="24"/>
          <w:szCs w:val="24"/>
        </w:rPr>
        <w:t xml:space="preserve">Who artists are </w:t>
      </w:r>
    </w:p>
    <w:p w14:paraId="35227BB1" w14:textId="2884259F" w:rsidR="00CE2D0B" w:rsidRDefault="00CE2D0B" w:rsidP="004606AC">
      <w:pPr>
        <w:pStyle w:val="ListParagraph"/>
        <w:numPr>
          <w:ilvl w:val="0"/>
          <w:numId w:val="5"/>
        </w:numPr>
        <w:rPr>
          <w:rFonts w:ascii="Twinkl" w:hAnsi="Twinkl"/>
          <w:bCs/>
          <w:color w:val="000000" w:themeColor="text1"/>
          <w:sz w:val="24"/>
          <w:szCs w:val="24"/>
        </w:rPr>
      </w:pPr>
      <w:r>
        <w:rPr>
          <w:rFonts w:ascii="Twinkl" w:hAnsi="Twinkl"/>
          <w:bCs/>
          <w:color w:val="000000" w:themeColor="text1"/>
          <w:sz w:val="24"/>
          <w:szCs w:val="24"/>
        </w:rPr>
        <w:t xml:space="preserve">Their styles, processes, ad purpose </w:t>
      </w:r>
    </w:p>
    <w:p w14:paraId="70A41468" w14:textId="1B1AC930" w:rsidR="00CE2D0B" w:rsidRPr="00CE2D0B" w:rsidRDefault="00CE2D0B" w:rsidP="004606AC">
      <w:pPr>
        <w:pStyle w:val="ListParagraph"/>
        <w:numPr>
          <w:ilvl w:val="0"/>
          <w:numId w:val="5"/>
        </w:numPr>
        <w:rPr>
          <w:rFonts w:ascii="Twinkl" w:hAnsi="Twinkl"/>
          <w:bCs/>
          <w:color w:val="000000" w:themeColor="text1"/>
          <w:sz w:val="24"/>
          <w:szCs w:val="24"/>
        </w:rPr>
      </w:pPr>
      <w:r>
        <w:rPr>
          <w:rFonts w:ascii="Twinkl" w:hAnsi="Twinkl"/>
          <w:bCs/>
          <w:color w:val="000000" w:themeColor="text1"/>
          <w:sz w:val="24"/>
          <w:szCs w:val="24"/>
        </w:rPr>
        <w:t xml:space="preserve">How artists work in different cultures and time periods </w:t>
      </w:r>
    </w:p>
    <w:p w14:paraId="5B3906B7" w14:textId="7F3B2BFA" w:rsidR="008F6C5F" w:rsidRPr="00CE2D0B" w:rsidRDefault="008F6C5F" w:rsidP="008F6C5F">
      <w:pPr>
        <w:rPr>
          <w:rFonts w:ascii="Twinkl" w:hAnsi="Twinkl"/>
          <w:b/>
          <w:bCs/>
          <w:color w:val="000000" w:themeColor="text1"/>
          <w:sz w:val="24"/>
          <w:szCs w:val="24"/>
          <w:u w:val="single"/>
        </w:rPr>
      </w:pPr>
      <w:r w:rsidRPr="00CE2D0B">
        <w:rPr>
          <w:rFonts w:ascii="Twinkl" w:hAnsi="Twinkl"/>
          <w:b/>
          <w:bCs/>
          <w:color w:val="000000" w:themeColor="text1"/>
          <w:sz w:val="24"/>
          <w:szCs w:val="24"/>
          <w:u w:val="single"/>
        </w:rPr>
        <w:t xml:space="preserve">Disciplinary Knowledge: </w:t>
      </w:r>
    </w:p>
    <w:p w14:paraId="1C131CC5" w14:textId="7E83AE4E" w:rsidR="00CE2D0B" w:rsidRPr="00CE2D0B" w:rsidRDefault="00CE2D0B" w:rsidP="008F6C5F">
      <w:pPr>
        <w:rPr>
          <w:rFonts w:ascii="Twinkl" w:hAnsi="Twinkl"/>
          <w:color w:val="000000" w:themeColor="text1"/>
          <w:sz w:val="24"/>
          <w:szCs w:val="24"/>
        </w:rPr>
      </w:pPr>
      <w:r w:rsidRPr="00CE2D0B">
        <w:rPr>
          <w:rFonts w:ascii="Twinkl" w:hAnsi="Twinkl"/>
          <w:color w:val="000000" w:themeColor="text1"/>
          <w:sz w:val="24"/>
          <w:szCs w:val="24"/>
        </w:rPr>
        <w:t xml:space="preserve">Generating ideas: </w:t>
      </w:r>
    </w:p>
    <w:p w14:paraId="1CC2F1EE" w14:textId="7BC6ED7D" w:rsidR="00CE2D0B" w:rsidRPr="00CE2D0B" w:rsidRDefault="00CE2D0B" w:rsidP="004606AC">
      <w:pPr>
        <w:pStyle w:val="ListParagraph"/>
        <w:numPr>
          <w:ilvl w:val="0"/>
          <w:numId w:val="5"/>
        </w:numPr>
        <w:rPr>
          <w:rFonts w:ascii="Twinkl" w:hAnsi="Twinkl"/>
          <w:b/>
          <w:bCs/>
          <w:color w:val="FF0000"/>
          <w:sz w:val="24"/>
          <w:szCs w:val="24"/>
          <w:u w:val="single"/>
        </w:rPr>
      </w:pPr>
      <w:r w:rsidRPr="00CE2D0B">
        <w:rPr>
          <w:rFonts w:ascii="Twinkl" w:hAnsi="Twinkl"/>
          <w:color w:val="000000" w:themeColor="text1"/>
          <w:sz w:val="24"/>
          <w:szCs w:val="24"/>
        </w:rPr>
        <w:t>Exploring concept</w:t>
      </w:r>
      <w:r>
        <w:rPr>
          <w:rFonts w:ascii="Twinkl" w:hAnsi="Twinkl"/>
          <w:color w:val="000000" w:themeColor="text1"/>
          <w:sz w:val="24"/>
          <w:szCs w:val="24"/>
        </w:rPr>
        <w:t xml:space="preserve">s and experimenting </w:t>
      </w:r>
    </w:p>
    <w:p w14:paraId="1991C255" w14:textId="410D8AC5" w:rsidR="00CE2D0B" w:rsidRPr="00CE2D0B" w:rsidRDefault="00CE2D0B" w:rsidP="004606AC">
      <w:pPr>
        <w:pStyle w:val="ListParagraph"/>
        <w:numPr>
          <w:ilvl w:val="0"/>
          <w:numId w:val="5"/>
        </w:numPr>
        <w:rPr>
          <w:rFonts w:ascii="Twinkl" w:hAnsi="Twinkl"/>
          <w:b/>
          <w:bCs/>
          <w:color w:val="FF0000"/>
          <w:sz w:val="24"/>
          <w:szCs w:val="24"/>
          <w:u w:val="single"/>
        </w:rPr>
      </w:pPr>
      <w:r>
        <w:rPr>
          <w:rFonts w:ascii="Twinkl" w:hAnsi="Twinkl"/>
          <w:color w:val="000000" w:themeColor="text1"/>
          <w:sz w:val="24"/>
          <w:szCs w:val="24"/>
        </w:rPr>
        <w:t xml:space="preserve">Using sketchbooks to test, refine, and develop ideas </w:t>
      </w:r>
    </w:p>
    <w:p w14:paraId="3F9178CA" w14:textId="41B3CE15" w:rsidR="00CE2D0B" w:rsidRPr="00CE2D0B" w:rsidRDefault="00CE2D0B" w:rsidP="00CE2D0B">
      <w:pPr>
        <w:rPr>
          <w:rFonts w:ascii="Twinkl" w:hAnsi="Twinkl"/>
          <w:color w:val="000000" w:themeColor="text1"/>
          <w:sz w:val="24"/>
          <w:szCs w:val="24"/>
        </w:rPr>
      </w:pPr>
      <w:r w:rsidRPr="00CE2D0B">
        <w:rPr>
          <w:rFonts w:ascii="Twinkl" w:hAnsi="Twinkl"/>
          <w:color w:val="000000" w:themeColor="text1"/>
          <w:sz w:val="24"/>
          <w:szCs w:val="24"/>
        </w:rPr>
        <w:t xml:space="preserve">Making Art: </w:t>
      </w:r>
    </w:p>
    <w:p w14:paraId="29F5D339" w14:textId="41F9A636" w:rsidR="00CE2D0B" w:rsidRPr="00CE2D0B" w:rsidRDefault="00CE2D0B" w:rsidP="004606AC">
      <w:pPr>
        <w:pStyle w:val="ListParagraph"/>
        <w:numPr>
          <w:ilvl w:val="0"/>
          <w:numId w:val="5"/>
        </w:numPr>
        <w:rPr>
          <w:rFonts w:ascii="Twinkl" w:hAnsi="Twinkl"/>
          <w:color w:val="000000" w:themeColor="text1"/>
          <w:sz w:val="24"/>
          <w:szCs w:val="24"/>
        </w:rPr>
      </w:pPr>
      <w:r w:rsidRPr="00CE2D0B">
        <w:rPr>
          <w:rFonts w:ascii="Twinkl" w:hAnsi="Twinkl"/>
          <w:color w:val="000000" w:themeColor="text1"/>
          <w:sz w:val="24"/>
          <w:szCs w:val="24"/>
        </w:rPr>
        <w:t xml:space="preserve">Making decisions about media and techniques </w:t>
      </w:r>
    </w:p>
    <w:p w14:paraId="7F8620BE" w14:textId="043B3509" w:rsidR="00CE2D0B" w:rsidRPr="00CE2D0B" w:rsidRDefault="00CE2D0B" w:rsidP="004606AC">
      <w:pPr>
        <w:pStyle w:val="ListParagraph"/>
        <w:numPr>
          <w:ilvl w:val="0"/>
          <w:numId w:val="5"/>
        </w:numPr>
        <w:rPr>
          <w:rFonts w:ascii="Twinkl" w:hAnsi="Twinkl"/>
          <w:color w:val="000000" w:themeColor="text1"/>
          <w:sz w:val="24"/>
          <w:szCs w:val="24"/>
        </w:rPr>
      </w:pPr>
      <w:r w:rsidRPr="00CE2D0B">
        <w:rPr>
          <w:rFonts w:ascii="Twinkl" w:hAnsi="Twinkl"/>
          <w:color w:val="000000" w:themeColor="text1"/>
          <w:sz w:val="24"/>
          <w:szCs w:val="24"/>
        </w:rPr>
        <w:t xml:space="preserve">Refining artwork based on what works or doesn’t </w:t>
      </w:r>
    </w:p>
    <w:p w14:paraId="6E6E3B03" w14:textId="216A417B" w:rsidR="00CE2D0B" w:rsidRDefault="00CE2D0B" w:rsidP="004606AC">
      <w:pPr>
        <w:pStyle w:val="ListParagraph"/>
        <w:numPr>
          <w:ilvl w:val="0"/>
          <w:numId w:val="5"/>
        </w:numPr>
        <w:rPr>
          <w:rFonts w:ascii="Twinkl" w:hAnsi="Twinkl"/>
          <w:color w:val="000000" w:themeColor="text1"/>
          <w:sz w:val="24"/>
          <w:szCs w:val="24"/>
        </w:rPr>
      </w:pPr>
      <w:r w:rsidRPr="00CE2D0B">
        <w:rPr>
          <w:rFonts w:ascii="Twinkl" w:hAnsi="Twinkl"/>
          <w:color w:val="000000" w:themeColor="text1"/>
          <w:sz w:val="24"/>
          <w:szCs w:val="24"/>
        </w:rPr>
        <w:t xml:space="preserve">Taking creative risks </w:t>
      </w:r>
    </w:p>
    <w:p w14:paraId="045ED9B0" w14:textId="6751F7AF" w:rsidR="00CE2D0B" w:rsidRDefault="00CE2D0B" w:rsidP="00CE2D0B">
      <w:pPr>
        <w:rPr>
          <w:rFonts w:ascii="Twinkl" w:hAnsi="Twinkl"/>
          <w:color w:val="000000" w:themeColor="text1"/>
          <w:sz w:val="24"/>
          <w:szCs w:val="24"/>
        </w:rPr>
      </w:pPr>
      <w:r>
        <w:rPr>
          <w:rFonts w:ascii="Twinkl" w:hAnsi="Twinkl"/>
          <w:color w:val="000000" w:themeColor="text1"/>
          <w:sz w:val="24"/>
          <w:szCs w:val="24"/>
        </w:rPr>
        <w:t>Evaluating and reflecting:</w:t>
      </w:r>
    </w:p>
    <w:p w14:paraId="4E97D78E" w14:textId="5D60F401" w:rsidR="00CE2D0B" w:rsidRDefault="00CE2D0B" w:rsidP="004606AC">
      <w:pPr>
        <w:pStyle w:val="ListParagraph"/>
        <w:numPr>
          <w:ilvl w:val="0"/>
          <w:numId w:val="5"/>
        </w:numPr>
        <w:rPr>
          <w:rFonts w:ascii="Twinkl" w:hAnsi="Twinkl"/>
          <w:color w:val="000000" w:themeColor="text1"/>
          <w:sz w:val="24"/>
          <w:szCs w:val="24"/>
        </w:rPr>
      </w:pPr>
      <w:r>
        <w:rPr>
          <w:rFonts w:ascii="Twinkl" w:hAnsi="Twinkl"/>
          <w:color w:val="000000" w:themeColor="text1"/>
          <w:sz w:val="24"/>
          <w:szCs w:val="24"/>
        </w:rPr>
        <w:t>Looking closely at art (their own and others’)</w:t>
      </w:r>
    </w:p>
    <w:p w14:paraId="6B7DBC54" w14:textId="387851DA" w:rsidR="00CE2D0B" w:rsidRDefault="00CE2D0B" w:rsidP="004606AC">
      <w:pPr>
        <w:pStyle w:val="ListParagraph"/>
        <w:numPr>
          <w:ilvl w:val="0"/>
          <w:numId w:val="5"/>
        </w:numPr>
        <w:rPr>
          <w:rFonts w:ascii="Twinkl" w:hAnsi="Twinkl"/>
          <w:color w:val="000000" w:themeColor="text1"/>
          <w:sz w:val="24"/>
          <w:szCs w:val="24"/>
        </w:rPr>
      </w:pPr>
      <w:r>
        <w:rPr>
          <w:rFonts w:ascii="Twinkl" w:hAnsi="Twinkl"/>
          <w:color w:val="000000" w:themeColor="text1"/>
          <w:sz w:val="24"/>
          <w:szCs w:val="24"/>
        </w:rPr>
        <w:t xml:space="preserve">Describing what they see using art vocabulary </w:t>
      </w:r>
    </w:p>
    <w:p w14:paraId="7AE8E106" w14:textId="21DE75A1" w:rsidR="00CE2D0B" w:rsidRDefault="00CE2D0B" w:rsidP="004606AC">
      <w:pPr>
        <w:pStyle w:val="ListParagraph"/>
        <w:numPr>
          <w:ilvl w:val="0"/>
          <w:numId w:val="5"/>
        </w:numPr>
        <w:rPr>
          <w:rFonts w:ascii="Twinkl" w:hAnsi="Twinkl"/>
          <w:color w:val="000000" w:themeColor="text1"/>
          <w:sz w:val="24"/>
          <w:szCs w:val="24"/>
        </w:rPr>
      </w:pPr>
      <w:r>
        <w:rPr>
          <w:rFonts w:ascii="Twinkl" w:hAnsi="Twinkl"/>
          <w:color w:val="000000" w:themeColor="text1"/>
          <w:sz w:val="24"/>
          <w:szCs w:val="24"/>
        </w:rPr>
        <w:t>Giving opinions: ‘what do I think?’ and ‘why?’</w:t>
      </w:r>
    </w:p>
    <w:p w14:paraId="6E535410" w14:textId="1B02B1FF" w:rsidR="00CE2D0B" w:rsidRDefault="00CE2D0B" w:rsidP="004606AC">
      <w:pPr>
        <w:pStyle w:val="ListParagraph"/>
        <w:numPr>
          <w:ilvl w:val="0"/>
          <w:numId w:val="5"/>
        </w:numPr>
        <w:rPr>
          <w:rFonts w:ascii="Twinkl" w:hAnsi="Twinkl"/>
          <w:color w:val="000000" w:themeColor="text1"/>
          <w:sz w:val="24"/>
          <w:szCs w:val="24"/>
        </w:rPr>
      </w:pPr>
      <w:r>
        <w:rPr>
          <w:rFonts w:ascii="Twinkl" w:hAnsi="Twinkl"/>
          <w:color w:val="000000" w:themeColor="text1"/>
          <w:sz w:val="24"/>
          <w:szCs w:val="24"/>
        </w:rPr>
        <w:t>Understanding that art interpretations can differ</w:t>
      </w:r>
    </w:p>
    <w:p w14:paraId="57E66444" w14:textId="32806074" w:rsidR="00CE2D0B" w:rsidRDefault="00CE2D0B" w:rsidP="00CE2D0B">
      <w:pPr>
        <w:rPr>
          <w:rFonts w:ascii="Twinkl" w:hAnsi="Twinkl"/>
          <w:color w:val="000000" w:themeColor="text1"/>
          <w:sz w:val="24"/>
          <w:szCs w:val="24"/>
        </w:rPr>
      </w:pPr>
      <w:r>
        <w:rPr>
          <w:rFonts w:ascii="Twinkl" w:hAnsi="Twinkl"/>
          <w:color w:val="000000" w:themeColor="text1"/>
          <w:sz w:val="24"/>
          <w:szCs w:val="24"/>
        </w:rPr>
        <w:t xml:space="preserve">Understanding art: </w:t>
      </w:r>
    </w:p>
    <w:p w14:paraId="02012354" w14:textId="1AC6671D" w:rsidR="00CE2D0B" w:rsidRDefault="00CE2D0B" w:rsidP="00CE2D0B">
      <w:pPr>
        <w:rPr>
          <w:rFonts w:ascii="Twinkl" w:hAnsi="Twinkl"/>
          <w:color w:val="000000" w:themeColor="text1"/>
          <w:sz w:val="24"/>
          <w:szCs w:val="24"/>
        </w:rPr>
      </w:pPr>
      <w:r>
        <w:rPr>
          <w:rFonts w:ascii="Twinkl" w:hAnsi="Twinkl"/>
          <w:color w:val="000000" w:themeColor="text1"/>
          <w:sz w:val="24"/>
          <w:szCs w:val="24"/>
        </w:rPr>
        <w:t xml:space="preserve">Children learn that: </w:t>
      </w:r>
    </w:p>
    <w:p w14:paraId="486E8AB8" w14:textId="1982692A" w:rsidR="00CE2D0B" w:rsidRDefault="00CE2D0B" w:rsidP="004606AC">
      <w:pPr>
        <w:pStyle w:val="ListParagraph"/>
        <w:numPr>
          <w:ilvl w:val="0"/>
          <w:numId w:val="5"/>
        </w:numPr>
        <w:rPr>
          <w:rFonts w:ascii="Twinkl" w:hAnsi="Twinkl"/>
          <w:color w:val="000000" w:themeColor="text1"/>
          <w:sz w:val="24"/>
          <w:szCs w:val="24"/>
        </w:rPr>
      </w:pPr>
      <w:r>
        <w:rPr>
          <w:rFonts w:ascii="Twinkl" w:hAnsi="Twinkl"/>
          <w:color w:val="000000" w:themeColor="text1"/>
          <w:sz w:val="24"/>
          <w:szCs w:val="24"/>
        </w:rPr>
        <w:t xml:space="preserve">Artists work in different ways </w:t>
      </w:r>
    </w:p>
    <w:p w14:paraId="3B093D36" w14:textId="535FB298" w:rsidR="00617688" w:rsidRDefault="00617688" w:rsidP="004606AC">
      <w:pPr>
        <w:pStyle w:val="ListParagraph"/>
        <w:numPr>
          <w:ilvl w:val="0"/>
          <w:numId w:val="5"/>
        </w:numPr>
        <w:rPr>
          <w:rFonts w:ascii="Twinkl" w:hAnsi="Twinkl"/>
          <w:color w:val="000000" w:themeColor="text1"/>
          <w:sz w:val="24"/>
          <w:szCs w:val="24"/>
        </w:rPr>
      </w:pPr>
      <w:r>
        <w:rPr>
          <w:rFonts w:ascii="Twinkl" w:hAnsi="Twinkl"/>
          <w:color w:val="000000" w:themeColor="text1"/>
          <w:sz w:val="24"/>
          <w:szCs w:val="24"/>
        </w:rPr>
        <w:t xml:space="preserve">Artists respond to the world around them </w:t>
      </w:r>
    </w:p>
    <w:p w14:paraId="19535BEB" w14:textId="2A06374A" w:rsidR="00617688" w:rsidRDefault="00617688" w:rsidP="004606AC">
      <w:pPr>
        <w:pStyle w:val="ListParagraph"/>
        <w:numPr>
          <w:ilvl w:val="0"/>
          <w:numId w:val="5"/>
        </w:numPr>
        <w:rPr>
          <w:rFonts w:ascii="Twinkl" w:hAnsi="Twinkl"/>
          <w:color w:val="000000" w:themeColor="text1"/>
          <w:sz w:val="24"/>
          <w:szCs w:val="24"/>
        </w:rPr>
      </w:pPr>
      <w:r>
        <w:rPr>
          <w:rFonts w:ascii="Twinkl" w:hAnsi="Twinkl"/>
          <w:color w:val="000000" w:themeColor="text1"/>
          <w:sz w:val="24"/>
          <w:szCs w:val="24"/>
        </w:rPr>
        <w:t xml:space="preserve">Art can communicate ideas, emotions and stories </w:t>
      </w:r>
    </w:p>
    <w:p w14:paraId="4B83E85A" w14:textId="36DC6AAC" w:rsidR="00617688" w:rsidRPr="00CE2D0B" w:rsidRDefault="00617688" w:rsidP="004606AC">
      <w:pPr>
        <w:pStyle w:val="ListParagraph"/>
        <w:numPr>
          <w:ilvl w:val="0"/>
          <w:numId w:val="5"/>
        </w:numPr>
        <w:rPr>
          <w:rFonts w:ascii="Twinkl" w:hAnsi="Twinkl"/>
          <w:color w:val="000000" w:themeColor="text1"/>
          <w:sz w:val="24"/>
          <w:szCs w:val="24"/>
        </w:rPr>
      </w:pPr>
      <w:r>
        <w:rPr>
          <w:rFonts w:ascii="Twinkl" w:hAnsi="Twinkl"/>
          <w:color w:val="000000" w:themeColor="text1"/>
          <w:sz w:val="24"/>
          <w:szCs w:val="24"/>
        </w:rPr>
        <w:t xml:space="preserve">There is no ‘correct’ or ‘incorrect’ way to make art </w:t>
      </w:r>
    </w:p>
    <w:p w14:paraId="7167107A" w14:textId="601D41BD" w:rsidR="008F6C5F" w:rsidRPr="009D6E44" w:rsidRDefault="008F6C5F" w:rsidP="008F6C5F">
      <w:pPr>
        <w:rPr>
          <w:rFonts w:ascii="Twinkl" w:hAnsi="Twinkl"/>
          <w:b/>
          <w:bCs/>
          <w:color w:val="000000" w:themeColor="text1"/>
          <w:sz w:val="24"/>
          <w:szCs w:val="24"/>
          <w:u w:val="single"/>
        </w:rPr>
      </w:pPr>
      <w:r w:rsidRPr="009D6E44">
        <w:rPr>
          <w:rFonts w:ascii="Twinkl" w:hAnsi="Twinkl"/>
          <w:b/>
          <w:bCs/>
          <w:color w:val="000000" w:themeColor="text1"/>
          <w:sz w:val="24"/>
          <w:szCs w:val="24"/>
          <w:u w:val="single"/>
        </w:rPr>
        <w:t xml:space="preserve">The </w:t>
      </w:r>
      <w:r w:rsidR="00F21E3C" w:rsidRPr="009D6E44">
        <w:rPr>
          <w:rFonts w:ascii="Twinkl" w:hAnsi="Twinkl"/>
          <w:b/>
          <w:bCs/>
          <w:color w:val="000000" w:themeColor="text1"/>
          <w:sz w:val="24"/>
          <w:szCs w:val="24"/>
          <w:u w:val="single"/>
        </w:rPr>
        <w:t>Art</w:t>
      </w:r>
      <w:r w:rsidRPr="009D6E44">
        <w:rPr>
          <w:rFonts w:ascii="Twinkl" w:hAnsi="Twinkl"/>
          <w:b/>
          <w:bCs/>
          <w:color w:val="000000" w:themeColor="text1"/>
          <w:sz w:val="24"/>
          <w:szCs w:val="24"/>
          <w:u w:val="single"/>
        </w:rPr>
        <w:t xml:space="preserve"> curriculum at St Mary’s aims to:</w:t>
      </w:r>
    </w:p>
    <w:p w14:paraId="2C21765E" w14:textId="77777777" w:rsidR="000C6093" w:rsidRPr="000C6093" w:rsidRDefault="000C6093" w:rsidP="004606AC">
      <w:pPr>
        <w:pStyle w:val="ListParagraph"/>
        <w:numPr>
          <w:ilvl w:val="0"/>
          <w:numId w:val="2"/>
        </w:numPr>
        <w:rPr>
          <w:rFonts w:ascii="Twinkl" w:hAnsi="Twinkl"/>
          <w:b/>
          <w:bCs/>
          <w:color w:val="FF0000"/>
          <w:sz w:val="32"/>
          <w:szCs w:val="32"/>
          <w:u w:val="single"/>
        </w:rPr>
      </w:pPr>
      <w:r>
        <w:rPr>
          <w:rFonts w:ascii="Twinkl" w:hAnsi="Twinkl"/>
          <w:sz w:val="24"/>
          <w:szCs w:val="24"/>
        </w:rPr>
        <w:t xml:space="preserve">Encourage children to explore their own ideas, experiment with media and create original work. </w:t>
      </w:r>
    </w:p>
    <w:p w14:paraId="5D6FD842" w14:textId="014AC2D8" w:rsidR="00F21E3C" w:rsidRPr="009D6E44" w:rsidRDefault="00F21E3C" w:rsidP="004606AC">
      <w:pPr>
        <w:pStyle w:val="ListParagraph"/>
        <w:numPr>
          <w:ilvl w:val="0"/>
          <w:numId w:val="2"/>
        </w:numPr>
        <w:rPr>
          <w:rFonts w:ascii="Twinkl" w:hAnsi="Twinkl"/>
          <w:b/>
          <w:bCs/>
          <w:color w:val="FF0000"/>
          <w:sz w:val="32"/>
          <w:szCs w:val="32"/>
          <w:u w:val="single"/>
        </w:rPr>
      </w:pPr>
      <w:r w:rsidRPr="009D6E44">
        <w:rPr>
          <w:rFonts w:ascii="Twinkl" w:hAnsi="Twinkl"/>
          <w:sz w:val="24"/>
          <w:szCs w:val="24"/>
        </w:rPr>
        <w:t xml:space="preserve">Develop </w:t>
      </w:r>
      <w:r w:rsidR="000C6093">
        <w:rPr>
          <w:rFonts w:ascii="Twinkl" w:hAnsi="Twinkl"/>
          <w:sz w:val="24"/>
          <w:szCs w:val="24"/>
        </w:rPr>
        <w:t xml:space="preserve">children’s </w:t>
      </w:r>
      <w:r w:rsidRPr="009D6E44">
        <w:rPr>
          <w:rFonts w:ascii="Twinkl" w:hAnsi="Twinkl"/>
          <w:sz w:val="24"/>
          <w:szCs w:val="24"/>
        </w:rPr>
        <w:t>core skills in drawing, painting and other techniques and processes.</w:t>
      </w:r>
    </w:p>
    <w:p w14:paraId="41C8CE2B" w14:textId="266A9FA9" w:rsidR="009D6E44" w:rsidRPr="009D6E44" w:rsidRDefault="009D6E44" w:rsidP="004606AC">
      <w:pPr>
        <w:pStyle w:val="ListParagraph"/>
        <w:numPr>
          <w:ilvl w:val="0"/>
          <w:numId w:val="2"/>
        </w:numPr>
        <w:rPr>
          <w:rFonts w:ascii="Twinkl" w:hAnsi="Twinkl"/>
          <w:b/>
          <w:bCs/>
          <w:color w:val="FF0000"/>
          <w:sz w:val="32"/>
          <w:szCs w:val="32"/>
          <w:u w:val="single"/>
        </w:rPr>
      </w:pPr>
      <w:r>
        <w:rPr>
          <w:rFonts w:ascii="Twinkl" w:hAnsi="Twinkl"/>
          <w:sz w:val="24"/>
          <w:szCs w:val="24"/>
        </w:rPr>
        <w:t xml:space="preserve">Improve </w:t>
      </w:r>
      <w:r w:rsidR="000C6093">
        <w:rPr>
          <w:rFonts w:ascii="Twinkl" w:hAnsi="Twinkl"/>
          <w:sz w:val="24"/>
          <w:szCs w:val="24"/>
        </w:rPr>
        <w:t xml:space="preserve">children’s </w:t>
      </w:r>
      <w:r>
        <w:rPr>
          <w:rFonts w:ascii="Twinkl" w:hAnsi="Twinkl"/>
          <w:sz w:val="24"/>
          <w:szCs w:val="24"/>
        </w:rPr>
        <w:t>mastery of art techniques.</w:t>
      </w:r>
    </w:p>
    <w:p w14:paraId="680FD6DD" w14:textId="327D0E5B" w:rsidR="009D6E44" w:rsidRPr="009D6E44" w:rsidRDefault="009D6E44" w:rsidP="004606AC">
      <w:pPr>
        <w:pStyle w:val="ListParagraph"/>
        <w:numPr>
          <w:ilvl w:val="0"/>
          <w:numId w:val="2"/>
        </w:numPr>
        <w:rPr>
          <w:rFonts w:ascii="Twinkl" w:hAnsi="Twinkl"/>
          <w:b/>
          <w:bCs/>
          <w:color w:val="FF0000"/>
          <w:sz w:val="32"/>
          <w:szCs w:val="32"/>
          <w:u w:val="single"/>
        </w:rPr>
      </w:pPr>
      <w:r>
        <w:rPr>
          <w:rFonts w:ascii="Twinkl" w:hAnsi="Twinkl"/>
          <w:sz w:val="24"/>
          <w:szCs w:val="24"/>
        </w:rPr>
        <w:t>Enable children to make sense of their own environment through learning about local artists.</w:t>
      </w:r>
    </w:p>
    <w:p w14:paraId="207A3E05" w14:textId="33CC4809" w:rsidR="000C6093" w:rsidRPr="000C6093" w:rsidRDefault="009D6E44" w:rsidP="004606AC">
      <w:pPr>
        <w:pStyle w:val="ListParagraph"/>
        <w:numPr>
          <w:ilvl w:val="0"/>
          <w:numId w:val="2"/>
        </w:numPr>
        <w:rPr>
          <w:rFonts w:ascii="Twinkl" w:hAnsi="Twinkl"/>
          <w:b/>
          <w:bCs/>
          <w:color w:val="FF0000"/>
          <w:sz w:val="32"/>
          <w:szCs w:val="32"/>
          <w:u w:val="single"/>
        </w:rPr>
      </w:pPr>
      <w:r>
        <w:rPr>
          <w:rFonts w:ascii="Twinkl" w:hAnsi="Twinkl"/>
          <w:sz w:val="24"/>
          <w:szCs w:val="24"/>
        </w:rPr>
        <w:t xml:space="preserve">Enable children to make sense of their global environment </w:t>
      </w:r>
      <w:r w:rsidR="000C6093">
        <w:rPr>
          <w:rFonts w:ascii="Twinkl" w:hAnsi="Twinkl"/>
          <w:sz w:val="24"/>
          <w:szCs w:val="24"/>
        </w:rPr>
        <w:t>through</w:t>
      </w:r>
      <w:r>
        <w:rPr>
          <w:rFonts w:ascii="Twinkl" w:hAnsi="Twinkl"/>
          <w:sz w:val="24"/>
          <w:szCs w:val="24"/>
        </w:rPr>
        <w:t xml:space="preserve"> learning about worldwide artists. children’s citizenship by exploring local and global artists.</w:t>
      </w:r>
    </w:p>
    <w:p w14:paraId="3EF443BB" w14:textId="1372EDD0" w:rsidR="000C6093" w:rsidRPr="000C6093" w:rsidRDefault="000C6093" w:rsidP="004606AC">
      <w:pPr>
        <w:pStyle w:val="ListParagraph"/>
        <w:numPr>
          <w:ilvl w:val="0"/>
          <w:numId w:val="2"/>
        </w:numPr>
        <w:rPr>
          <w:rFonts w:ascii="Twinkl" w:hAnsi="Twinkl"/>
          <w:b/>
          <w:bCs/>
          <w:color w:val="FF0000"/>
          <w:sz w:val="32"/>
          <w:szCs w:val="32"/>
          <w:u w:val="single"/>
        </w:rPr>
      </w:pPr>
      <w:r>
        <w:rPr>
          <w:rFonts w:ascii="Twinkl" w:hAnsi="Twinkl"/>
          <w:sz w:val="24"/>
          <w:szCs w:val="24"/>
        </w:rPr>
        <w:t>Equip children with vocabulary and ability to discuss, critique and evaluate their own work and the work of others.</w:t>
      </w:r>
    </w:p>
    <w:p w14:paraId="3B1A11AA" w14:textId="05E240D1" w:rsidR="000C6093" w:rsidRPr="0080460C" w:rsidRDefault="000C6093" w:rsidP="004606AC">
      <w:pPr>
        <w:pStyle w:val="ListParagraph"/>
        <w:numPr>
          <w:ilvl w:val="0"/>
          <w:numId w:val="2"/>
        </w:numPr>
        <w:rPr>
          <w:rFonts w:ascii="Twinkl" w:hAnsi="Twinkl"/>
          <w:b/>
          <w:bCs/>
          <w:color w:val="FF0000"/>
          <w:sz w:val="32"/>
          <w:szCs w:val="32"/>
          <w:u w:val="single"/>
        </w:rPr>
      </w:pPr>
      <w:r>
        <w:rPr>
          <w:rFonts w:ascii="Twinkl" w:hAnsi="Twinkl"/>
          <w:sz w:val="24"/>
          <w:szCs w:val="24"/>
        </w:rPr>
        <w:t>To introduce children to great artists, craft makers and designers from various historical periods.</w:t>
      </w:r>
    </w:p>
    <w:p w14:paraId="53DD4CD2" w14:textId="2EAB10C6" w:rsidR="0080460C" w:rsidRPr="0080460C" w:rsidRDefault="0080460C" w:rsidP="004606AC">
      <w:pPr>
        <w:pStyle w:val="ListParagraph"/>
        <w:numPr>
          <w:ilvl w:val="0"/>
          <w:numId w:val="2"/>
        </w:numPr>
        <w:rPr>
          <w:rFonts w:ascii="Twinkl" w:hAnsi="Twinkl"/>
          <w:b/>
          <w:bCs/>
          <w:color w:val="FF0000"/>
          <w:sz w:val="32"/>
          <w:szCs w:val="32"/>
          <w:u w:val="single"/>
        </w:rPr>
      </w:pPr>
      <w:r>
        <w:rPr>
          <w:rFonts w:ascii="Twinkl" w:hAnsi="Twinkl"/>
          <w:sz w:val="24"/>
          <w:szCs w:val="24"/>
        </w:rPr>
        <w:lastRenderedPageBreak/>
        <w:t xml:space="preserve">To foster enjoyment and confidence in art, nurturing emotional expression </w:t>
      </w:r>
      <w:proofErr w:type="spellStart"/>
      <w:r>
        <w:rPr>
          <w:rFonts w:ascii="Twinkl" w:hAnsi="Twinkl"/>
          <w:sz w:val="24"/>
          <w:szCs w:val="24"/>
        </w:rPr>
        <w:t>dn</w:t>
      </w:r>
      <w:proofErr w:type="spellEnd"/>
      <w:r>
        <w:rPr>
          <w:rFonts w:ascii="Twinkl" w:hAnsi="Twinkl"/>
          <w:sz w:val="24"/>
          <w:szCs w:val="24"/>
        </w:rPr>
        <w:t xml:space="preserve"> self-esteem.</w:t>
      </w:r>
    </w:p>
    <w:p w14:paraId="5D999BB7" w14:textId="57570968" w:rsidR="0080460C" w:rsidRPr="00AA70CC" w:rsidRDefault="0080460C" w:rsidP="004606AC">
      <w:pPr>
        <w:pStyle w:val="ListParagraph"/>
        <w:numPr>
          <w:ilvl w:val="0"/>
          <w:numId w:val="2"/>
        </w:numPr>
        <w:rPr>
          <w:rFonts w:ascii="Twinkl" w:hAnsi="Twinkl"/>
          <w:b/>
          <w:bCs/>
          <w:color w:val="FF0000"/>
          <w:sz w:val="32"/>
          <w:szCs w:val="32"/>
          <w:u w:val="single"/>
        </w:rPr>
      </w:pPr>
      <w:r>
        <w:rPr>
          <w:rFonts w:ascii="Twinkl" w:hAnsi="Twinkl"/>
          <w:sz w:val="24"/>
          <w:szCs w:val="24"/>
        </w:rPr>
        <w:t xml:space="preserve">To build resilience by encouraging experimentation and understanding that failure can be part </w:t>
      </w:r>
      <w:r w:rsidR="00AA70CC">
        <w:rPr>
          <w:rFonts w:ascii="Twinkl" w:hAnsi="Twinkl"/>
          <w:sz w:val="24"/>
          <w:szCs w:val="24"/>
        </w:rPr>
        <w:t>of</w:t>
      </w:r>
      <w:r>
        <w:rPr>
          <w:rFonts w:ascii="Twinkl" w:hAnsi="Twinkl"/>
          <w:sz w:val="24"/>
          <w:szCs w:val="24"/>
        </w:rPr>
        <w:t xml:space="preserve"> learning.</w:t>
      </w:r>
    </w:p>
    <w:p w14:paraId="4506443A" w14:textId="328E57A5" w:rsidR="00B24ECD" w:rsidRPr="00C645AA" w:rsidRDefault="00AA70CC" w:rsidP="004606AC">
      <w:pPr>
        <w:pStyle w:val="ListParagraph"/>
        <w:numPr>
          <w:ilvl w:val="0"/>
          <w:numId w:val="2"/>
        </w:numPr>
        <w:rPr>
          <w:rFonts w:ascii="Twinkl" w:hAnsi="Twinkl"/>
          <w:b/>
          <w:bCs/>
          <w:color w:val="FF0000"/>
          <w:sz w:val="32"/>
          <w:szCs w:val="32"/>
          <w:u w:val="single"/>
        </w:rPr>
      </w:pPr>
      <w:r>
        <w:rPr>
          <w:rFonts w:ascii="Twinkl" w:hAnsi="Twinkl"/>
          <w:sz w:val="24"/>
          <w:szCs w:val="24"/>
        </w:rPr>
        <w:t>Enable children to appreciate and make sense of different art forms.</w:t>
      </w:r>
    </w:p>
    <w:p w14:paraId="05BA8AFB" w14:textId="326ADCC7" w:rsidR="00B41CD8" w:rsidRPr="00CE2D0B" w:rsidRDefault="00B41CD8" w:rsidP="00B41CD8">
      <w:pPr>
        <w:rPr>
          <w:rFonts w:ascii="Twinkl" w:hAnsi="Twinkl"/>
          <w:b/>
          <w:bCs/>
          <w:color w:val="000000" w:themeColor="text1"/>
          <w:sz w:val="24"/>
          <w:szCs w:val="24"/>
        </w:rPr>
      </w:pPr>
      <w:r w:rsidRPr="00CE2D0B">
        <w:rPr>
          <w:rFonts w:ascii="Twinkl" w:hAnsi="Twinkl"/>
          <w:b/>
          <w:bCs/>
          <w:color w:val="000000" w:themeColor="text1"/>
          <w:sz w:val="24"/>
          <w:szCs w:val="24"/>
        </w:rPr>
        <w:t xml:space="preserve">Assessment in </w:t>
      </w:r>
      <w:r w:rsidR="00C645AA" w:rsidRPr="00CE2D0B">
        <w:rPr>
          <w:rFonts w:ascii="Twinkl" w:hAnsi="Twinkl"/>
          <w:b/>
          <w:bCs/>
          <w:color w:val="000000" w:themeColor="text1"/>
          <w:sz w:val="24"/>
          <w:szCs w:val="24"/>
        </w:rPr>
        <w:t>Art</w:t>
      </w:r>
      <w:r w:rsidRPr="00CE2D0B">
        <w:rPr>
          <w:rFonts w:ascii="Twinkl" w:hAnsi="Twinkl"/>
          <w:b/>
          <w:bCs/>
          <w:color w:val="000000" w:themeColor="text1"/>
          <w:sz w:val="24"/>
          <w:szCs w:val="24"/>
        </w:rPr>
        <w:t xml:space="preserve">: </w:t>
      </w:r>
    </w:p>
    <w:p w14:paraId="5796F66F" w14:textId="56F9317D" w:rsidR="006D336F" w:rsidRPr="00C645AA" w:rsidRDefault="00B41CD8" w:rsidP="00DD52E3">
      <w:pPr>
        <w:spacing w:line="240" w:lineRule="auto"/>
        <w:textAlignment w:val="baseline"/>
        <w:rPr>
          <w:rFonts w:ascii="Twinkl" w:eastAsia="Times New Roman" w:hAnsi="Twinkl" w:cs="Calibri"/>
          <w:color w:val="000000" w:themeColor="text1"/>
          <w:sz w:val="24"/>
          <w:szCs w:val="24"/>
          <w:lang w:eastAsia="en-GB"/>
        </w:rPr>
      </w:pPr>
      <w:r w:rsidRPr="00C645AA">
        <w:rPr>
          <w:rFonts w:ascii="Twinkl" w:eastAsia="Times New Roman" w:hAnsi="Twinkl" w:cs="Calibri"/>
          <w:color w:val="000000" w:themeColor="text1"/>
          <w:sz w:val="24"/>
          <w:szCs w:val="24"/>
          <w:lang w:eastAsia="en-GB"/>
        </w:rPr>
        <w:t xml:space="preserve">Within non- core subjects we formatively assess all children throughout the topic, we give formative feedback in line with our ‘Marking and Feedback Policy’ to continuously improve children’s knowledge. At the end of every topic, we summatively assess children against the substantive knowledge of that topic. In </w:t>
      </w:r>
      <w:r w:rsidR="00C645AA" w:rsidRPr="00C645AA">
        <w:rPr>
          <w:rFonts w:ascii="Twinkl" w:eastAsia="Times New Roman" w:hAnsi="Twinkl" w:cs="Calibri"/>
          <w:color w:val="000000" w:themeColor="text1"/>
          <w:sz w:val="24"/>
          <w:szCs w:val="24"/>
          <w:lang w:eastAsia="en-GB"/>
        </w:rPr>
        <w:t>Art</w:t>
      </w:r>
      <w:r w:rsidRPr="00C645AA">
        <w:rPr>
          <w:rFonts w:ascii="Twinkl" w:eastAsia="Times New Roman" w:hAnsi="Twinkl" w:cs="Calibri"/>
          <w:color w:val="000000" w:themeColor="text1"/>
          <w:sz w:val="24"/>
          <w:szCs w:val="24"/>
          <w:lang w:eastAsia="en-GB"/>
        </w:rPr>
        <w:t xml:space="preserve"> pupils will have opportunities to </w:t>
      </w:r>
      <w:r w:rsidR="00C645AA" w:rsidRPr="00C645AA">
        <w:rPr>
          <w:rFonts w:ascii="Twinkl" w:eastAsia="Times New Roman" w:hAnsi="Twinkl" w:cs="Calibri"/>
          <w:color w:val="000000" w:themeColor="text1"/>
          <w:sz w:val="24"/>
          <w:szCs w:val="24"/>
          <w:lang w:eastAsia="en-GB"/>
        </w:rPr>
        <w:t>create</w:t>
      </w:r>
      <w:r w:rsidRPr="00C645AA">
        <w:rPr>
          <w:rFonts w:ascii="Twinkl" w:eastAsia="Times New Roman" w:hAnsi="Twinkl" w:cs="Calibri"/>
          <w:color w:val="000000" w:themeColor="text1"/>
          <w:sz w:val="24"/>
          <w:szCs w:val="24"/>
          <w:lang w:eastAsia="en-GB"/>
        </w:rPr>
        <w:t xml:space="preserve"> independently; these </w:t>
      </w:r>
      <w:r w:rsidR="00C645AA" w:rsidRPr="00C645AA">
        <w:rPr>
          <w:rFonts w:ascii="Twinkl" w:eastAsia="Times New Roman" w:hAnsi="Twinkl" w:cs="Calibri"/>
          <w:color w:val="000000" w:themeColor="text1"/>
          <w:sz w:val="24"/>
          <w:szCs w:val="24"/>
          <w:lang w:eastAsia="en-GB"/>
        </w:rPr>
        <w:t>creative opportunities</w:t>
      </w:r>
      <w:r w:rsidRPr="00C645AA">
        <w:rPr>
          <w:rFonts w:ascii="Twinkl" w:eastAsia="Times New Roman" w:hAnsi="Twinkl" w:cs="Calibri"/>
          <w:color w:val="000000" w:themeColor="text1"/>
          <w:sz w:val="24"/>
          <w:szCs w:val="24"/>
          <w:lang w:eastAsia="en-GB"/>
        </w:rPr>
        <w:t xml:space="preserve"> will provide one source of information of summative assessment. </w:t>
      </w:r>
    </w:p>
    <w:p w14:paraId="1B3EBB10" w14:textId="509B18B2" w:rsidR="00DD52E3" w:rsidRPr="00C645AA" w:rsidRDefault="00DD52E3" w:rsidP="00DD52E3">
      <w:pPr>
        <w:spacing w:line="240" w:lineRule="auto"/>
        <w:textAlignment w:val="baseline"/>
        <w:rPr>
          <w:rFonts w:ascii="Twinkl" w:eastAsia="Times New Roman" w:hAnsi="Twinkl" w:cs="Calibri"/>
          <w:color w:val="000000" w:themeColor="text1"/>
          <w:sz w:val="24"/>
          <w:szCs w:val="24"/>
          <w:lang w:eastAsia="en-GB"/>
        </w:rPr>
      </w:pPr>
    </w:p>
    <w:p w14:paraId="690F543B" w14:textId="0C1F4709" w:rsidR="00DD52E3" w:rsidRDefault="00DD52E3" w:rsidP="00DD52E3">
      <w:pPr>
        <w:spacing w:line="240" w:lineRule="auto"/>
        <w:textAlignment w:val="baseline"/>
        <w:rPr>
          <w:rFonts w:ascii="Twinkl" w:eastAsia="Times New Roman" w:hAnsi="Twinkl" w:cs="Calibri"/>
          <w:color w:val="FF0000"/>
          <w:sz w:val="24"/>
          <w:szCs w:val="24"/>
          <w:lang w:eastAsia="en-GB"/>
        </w:rPr>
      </w:pPr>
    </w:p>
    <w:p w14:paraId="26F4D174" w14:textId="191416ED" w:rsidR="00DD52E3" w:rsidRDefault="00DD52E3" w:rsidP="00DD52E3">
      <w:pPr>
        <w:spacing w:line="240" w:lineRule="auto"/>
        <w:textAlignment w:val="baseline"/>
        <w:rPr>
          <w:rFonts w:ascii="Twinkl" w:eastAsia="Times New Roman" w:hAnsi="Twinkl" w:cs="Calibri"/>
          <w:color w:val="FF0000"/>
          <w:sz w:val="24"/>
          <w:szCs w:val="24"/>
          <w:lang w:eastAsia="en-GB"/>
        </w:rPr>
      </w:pPr>
    </w:p>
    <w:p w14:paraId="32C03606" w14:textId="12E5594D" w:rsidR="00DD52E3" w:rsidRDefault="00DD52E3" w:rsidP="00DD52E3">
      <w:pPr>
        <w:spacing w:line="240" w:lineRule="auto"/>
        <w:textAlignment w:val="baseline"/>
        <w:rPr>
          <w:rFonts w:ascii="Twinkl" w:eastAsia="Times New Roman" w:hAnsi="Twinkl" w:cs="Calibri"/>
          <w:color w:val="FF0000"/>
          <w:sz w:val="24"/>
          <w:szCs w:val="24"/>
          <w:lang w:eastAsia="en-GB"/>
        </w:rPr>
      </w:pPr>
    </w:p>
    <w:p w14:paraId="039F9FA4" w14:textId="1DBC00B1" w:rsidR="00DD52E3" w:rsidRDefault="00DD52E3" w:rsidP="00DD52E3">
      <w:pPr>
        <w:spacing w:line="240" w:lineRule="auto"/>
        <w:textAlignment w:val="baseline"/>
        <w:rPr>
          <w:rFonts w:ascii="Twinkl" w:eastAsia="Times New Roman" w:hAnsi="Twinkl" w:cs="Calibri"/>
          <w:color w:val="FF0000"/>
          <w:sz w:val="24"/>
          <w:szCs w:val="24"/>
          <w:lang w:eastAsia="en-GB"/>
        </w:rPr>
      </w:pPr>
    </w:p>
    <w:p w14:paraId="056BC089" w14:textId="5E7FC884" w:rsidR="00DD52E3" w:rsidRDefault="00DD52E3" w:rsidP="00DD52E3">
      <w:pPr>
        <w:spacing w:line="240" w:lineRule="auto"/>
        <w:textAlignment w:val="baseline"/>
        <w:rPr>
          <w:rFonts w:ascii="Twinkl" w:eastAsia="Times New Roman" w:hAnsi="Twinkl" w:cs="Calibri"/>
          <w:color w:val="FF0000"/>
          <w:sz w:val="24"/>
          <w:szCs w:val="24"/>
          <w:lang w:eastAsia="en-GB"/>
        </w:rPr>
      </w:pPr>
    </w:p>
    <w:p w14:paraId="673C5E9F" w14:textId="1206DE78" w:rsidR="00F44A7D" w:rsidRDefault="00F44A7D" w:rsidP="00DD52E3">
      <w:pPr>
        <w:spacing w:line="240" w:lineRule="auto"/>
        <w:textAlignment w:val="baseline"/>
        <w:rPr>
          <w:rFonts w:ascii="Twinkl" w:eastAsia="Times New Roman" w:hAnsi="Twinkl" w:cs="Calibri"/>
          <w:color w:val="FF0000"/>
          <w:sz w:val="24"/>
          <w:szCs w:val="24"/>
          <w:lang w:eastAsia="en-GB"/>
        </w:rPr>
      </w:pPr>
    </w:p>
    <w:p w14:paraId="2C9159DE" w14:textId="5F315CEF" w:rsidR="00F44A7D" w:rsidRDefault="00F44A7D" w:rsidP="00DD52E3">
      <w:pPr>
        <w:spacing w:line="240" w:lineRule="auto"/>
        <w:textAlignment w:val="baseline"/>
        <w:rPr>
          <w:rFonts w:ascii="Twinkl" w:eastAsia="Times New Roman" w:hAnsi="Twinkl" w:cs="Calibri"/>
          <w:color w:val="FF0000"/>
          <w:sz w:val="24"/>
          <w:szCs w:val="24"/>
          <w:lang w:eastAsia="en-GB"/>
        </w:rPr>
      </w:pPr>
    </w:p>
    <w:p w14:paraId="03C71B03" w14:textId="086401EF" w:rsidR="00F44A7D" w:rsidRDefault="00F44A7D" w:rsidP="00DD52E3">
      <w:pPr>
        <w:spacing w:line="240" w:lineRule="auto"/>
        <w:textAlignment w:val="baseline"/>
        <w:rPr>
          <w:rFonts w:ascii="Twinkl" w:eastAsia="Times New Roman" w:hAnsi="Twinkl" w:cs="Calibri"/>
          <w:color w:val="FF0000"/>
          <w:sz w:val="24"/>
          <w:szCs w:val="24"/>
          <w:lang w:eastAsia="en-GB"/>
        </w:rPr>
      </w:pPr>
    </w:p>
    <w:p w14:paraId="7FAAD801" w14:textId="77777777" w:rsidR="00F44A7D" w:rsidRDefault="00F44A7D" w:rsidP="00DD52E3">
      <w:pPr>
        <w:spacing w:line="240" w:lineRule="auto"/>
        <w:textAlignment w:val="baseline"/>
        <w:rPr>
          <w:rFonts w:ascii="Twinkl" w:eastAsia="Times New Roman" w:hAnsi="Twinkl" w:cs="Calibri"/>
          <w:color w:val="FF0000"/>
          <w:sz w:val="24"/>
          <w:szCs w:val="24"/>
          <w:lang w:eastAsia="en-GB"/>
        </w:rPr>
      </w:pPr>
    </w:p>
    <w:p w14:paraId="7321F31C" w14:textId="78785DA6" w:rsidR="00DD52E3" w:rsidRDefault="00DD52E3" w:rsidP="00DD52E3">
      <w:pPr>
        <w:spacing w:line="240" w:lineRule="auto"/>
        <w:textAlignment w:val="baseline"/>
        <w:rPr>
          <w:rFonts w:ascii="Twinkl" w:eastAsia="Times New Roman" w:hAnsi="Twinkl" w:cs="Calibri"/>
          <w:color w:val="FF0000"/>
          <w:sz w:val="24"/>
          <w:szCs w:val="24"/>
          <w:lang w:eastAsia="en-GB"/>
        </w:rPr>
      </w:pPr>
    </w:p>
    <w:p w14:paraId="3CAD9979" w14:textId="6AE58DA6" w:rsidR="00DD52E3" w:rsidRDefault="00DD52E3" w:rsidP="00DD52E3">
      <w:pPr>
        <w:spacing w:line="240" w:lineRule="auto"/>
        <w:textAlignment w:val="baseline"/>
        <w:rPr>
          <w:rFonts w:ascii="Twinkl" w:eastAsia="Times New Roman" w:hAnsi="Twinkl" w:cs="Calibri"/>
          <w:color w:val="FF0000"/>
          <w:sz w:val="24"/>
          <w:szCs w:val="24"/>
          <w:lang w:eastAsia="en-GB"/>
        </w:rPr>
      </w:pPr>
    </w:p>
    <w:p w14:paraId="0377F938" w14:textId="2CA079A4" w:rsidR="00DD52E3" w:rsidRDefault="00DD52E3" w:rsidP="00DD52E3">
      <w:pPr>
        <w:spacing w:line="240" w:lineRule="auto"/>
        <w:textAlignment w:val="baseline"/>
        <w:rPr>
          <w:rFonts w:ascii="Twinkl" w:eastAsia="Times New Roman" w:hAnsi="Twinkl" w:cs="Calibri"/>
          <w:color w:val="FF0000"/>
          <w:sz w:val="24"/>
          <w:szCs w:val="24"/>
          <w:lang w:eastAsia="en-GB"/>
        </w:rPr>
      </w:pPr>
    </w:p>
    <w:p w14:paraId="23674712" w14:textId="4C1E43BF" w:rsidR="00DD52E3" w:rsidRDefault="00DD52E3" w:rsidP="00DD52E3">
      <w:pPr>
        <w:spacing w:line="240" w:lineRule="auto"/>
        <w:textAlignment w:val="baseline"/>
        <w:rPr>
          <w:rFonts w:ascii="Twinkl" w:eastAsia="Times New Roman" w:hAnsi="Twinkl" w:cs="Calibri"/>
          <w:color w:val="FF0000"/>
          <w:sz w:val="24"/>
          <w:szCs w:val="24"/>
          <w:lang w:eastAsia="en-GB"/>
        </w:rPr>
      </w:pPr>
    </w:p>
    <w:p w14:paraId="4019D7CB" w14:textId="3A7865AE" w:rsidR="00DD52E3" w:rsidRDefault="00DD52E3" w:rsidP="00DD52E3">
      <w:pPr>
        <w:spacing w:line="240" w:lineRule="auto"/>
        <w:textAlignment w:val="baseline"/>
        <w:rPr>
          <w:rFonts w:ascii="Twinkl" w:eastAsia="Times New Roman" w:hAnsi="Twinkl" w:cs="Calibri"/>
          <w:color w:val="FF0000"/>
          <w:sz w:val="24"/>
          <w:szCs w:val="24"/>
          <w:lang w:eastAsia="en-GB"/>
        </w:rPr>
      </w:pPr>
    </w:p>
    <w:p w14:paraId="37E1A35F" w14:textId="66454136" w:rsidR="00DD52E3" w:rsidRDefault="00DD52E3" w:rsidP="00DD52E3">
      <w:pPr>
        <w:spacing w:line="240" w:lineRule="auto"/>
        <w:textAlignment w:val="baseline"/>
        <w:rPr>
          <w:rFonts w:ascii="Twinkl" w:eastAsia="Times New Roman" w:hAnsi="Twinkl" w:cs="Calibri"/>
          <w:color w:val="FF0000"/>
          <w:sz w:val="24"/>
          <w:szCs w:val="24"/>
          <w:lang w:eastAsia="en-GB"/>
        </w:rPr>
      </w:pPr>
    </w:p>
    <w:p w14:paraId="09E39C52" w14:textId="7BF0B83F" w:rsidR="00DD52E3" w:rsidRDefault="00DD52E3" w:rsidP="00DD52E3">
      <w:pPr>
        <w:spacing w:line="240" w:lineRule="auto"/>
        <w:textAlignment w:val="baseline"/>
        <w:rPr>
          <w:rFonts w:ascii="Twinkl" w:eastAsia="Times New Roman" w:hAnsi="Twinkl" w:cs="Calibri"/>
          <w:color w:val="FF0000"/>
          <w:sz w:val="24"/>
          <w:szCs w:val="24"/>
          <w:lang w:eastAsia="en-GB"/>
        </w:rPr>
      </w:pPr>
    </w:p>
    <w:p w14:paraId="5CD94D82" w14:textId="177F618D" w:rsidR="00DD52E3" w:rsidRDefault="00DD52E3" w:rsidP="00DD52E3">
      <w:pPr>
        <w:spacing w:line="240" w:lineRule="auto"/>
        <w:textAlignment w:val="baseline"/>
        <w:rPr>
          <w:rFonts w:ascii="Twinkl" w:eastAsia="Times New Roman" w:hAnsi="Twinkl" w:cs="Calibri"/>
          <w:color w:val="FF0000"/>
          <w:sz w:val="24"/>
          <w:szCs w:val="24"/>
          <w:lang w:eastAsia="en-GB"/>
        </w:rPr>
      </w:pPr>
    </w:p>
    <w:p w14:paraId="0CCE123A" w14:textId="589DF0CB" w:rsidR="00DD52E3" w:rsidRDefault="00DD52E3" w:rsidP="00DD52E3">
      <w:pPr>
        <w:spacing w:line="240" w:lineRule="auto"/>
        <w:textAlignment w:val="baseline"/>
        <w:rPr>
          <w:rFonts w:ascii="Twinkl" w:eastAsia="Times New Roman" w:hAnsi="Twinkl" w:cs="Calibri"/>
          <w:color w:val="FF0000"/>
          <w:sz w:val="24"/>
          <w:szCs w:val="24"/>
          <w:lang w:eastAsia="en-GB"/>
        </w:rPr>
      </w:pPr>
    </w:p>
    <w:p w14:paraId="3E2B7EA7" w14:textId="25A69D84" w:rsidR="00DD52E3" w:rsidRDefault="00DD52E3" w:rsidP="00DD52E3">
      <w:pPr>
        <w:spacing w:line="240" w:lineRule="auto"/>
        <w:textAlignment w:val="baseline"/>
        <w:rPr>
          <w:rFonts w:ascii="Twinkl" w:eastAsia="Times New Roman" w:hAnsi="Twinkl" w:cs="Calibri"/>
          <w:color w:val="FF0000"/>
          <w:sz w:val="24"/>
          <w:szCs w:val="24"/>
          <w:lang w:eastAsia="en-GB"/>
        </w:rPr>
      </w:pPr>
    </w:p>
    <w:p w14:paraId="03F5AA6C" w14:textId="0297A012" w:rsidR="00DD52E3" w:rsidRDefault="00DD52E3" w:rsidP="00DD52E3">
      <w:pPr>
        <w:spacing w:line="240" w:lineRule="auto"/>
        <w:textAlignment w:val="baseline"/>
        <w:rPr>
          <w:rFonts w:ascii="Twinkl" w:eastAsia="Times New Roman" w:hAnsi="Twinkl" w:cs="Calibri"/>
          <w:color w:val="FF0000"/>
          <w:sz w:val="24"/>
          <w:szCs w:val="24"/>
          <w:lang w:eastAsia="en-GB"/>
        </w:rPr>
      </w:pPr>
    </w:p>
    <w:p w14:paraId="0DE473D0" w14:textId="103B988F" w:rsidR="00DD52E3" w:rsidRDefault="00DD52E3" w:rsidP="00DD52E3">
      <w:pPr>
        <w:spacing w:line="240" w:lineRule="auto"/>
        <w:textAlignment w:val="baseline"/>
        <w:rPr>
          <w:rFonts w:ascii="Twinkl" w:eastAsia="Times New Roman" w:hAnsi="Twinkl" w:cs="Calibri"/>
          <w:color w:val="FF0000"/>
          <w:sz w:val="24"/>
          <w:szCs w:val="24"/>
          <w:lang w:eastAsia="en-GB"/>
        </w:rPr>
      </w:pPr>
    </w:p>
    <w:p w14:paraId="59584D96" w14:textId="2BA550B4" w:rsidR="00DD52E3" w:rsidRDefault="00DD52E3" w:rsidP="00DD52E3">
      <w:pPr>
        <w:spacing w:line="240" w:lineRule="auto"/>
        <w:textAlignment w:val="baseline"/>
        <w:rPr>
          <w:rFonts w:ascii="Twinkl" w:eastAsia="Times New Roman" w:hAnsi="Twinkl" w:cs="Calibri"/>
          <w:color w:val="FF0000"/>
          <w:sz w:val="24"/>
          <w:szCs w:val="24"/>
          <w:lang w:eastAsia="en-GB"/>
        </w:rPr>
      </w:pPr>
    </w:p>
    <w:p w14:paraId="04D50A71" w14:textId="2A148692" w:rsidR="006D336F" w:rsidRDefault="006D336F" w:rsidP="00210D62">
      <w:pPr>
        <w:rPr>
          <w:rFonts w:ascii="Twinkl" w:hAnsi="Twinkl"/>
          <w:color w:val="FF0000"/>
          <w:sz w:val="24"/>
          <w:szCs w:val="24"/>
        </w:rPr>
      </w:pPr>
    </w:p>
    <w:p w14:paraId="4007AF83" w14:textId="77777777" w:rsidR="00545084" w:rsidRPr="00206F73" w:rsidRDefault="00545084" w:rsidP="00210D62">
      <w:pPr>
        <w:rPr>
          <w:rFonts w:ascii="Twinkl" w:hAnsi="Twinkl"/>
          <w:color w:val="FF0000"/>
          <w:sz w:val="24"/>
          <w:szCs w:val="24"/>
        </w:rPr>
      </w:pPr>
    </w:p>
    <w:p w14:paraId="331F9C7F" w14:textId="3CA1CF56" w:rsidR="00B24ECD" w:rsidRPr="00206F73" w:rsidRDefault="0009701E" w:rsidP="00B24ECD">
      <w:pPr>
        <w:jc w:val="center"/>
        <w:rPr>
          <w:rFonts w:ascii="Twinkl" w:hAnsi="Twinkl"/>
          <w:color w:val="FF0000"/>
          <w:sz w:val="24"/>
          <w:szCs w:val="24"/>
        </w:rPr>
      </w:pPr>
      <w:r>
        <w:rPr>
          <w:rFonts w:ascii="Times New Roman" w:hAnsi="Times New Roman" w:cs="Times New Roman"/>
          <w:noProof/>
          <w:sz w:val="24"/>
          <w:szCs w:val="24"/>
        </w:rPr>
        <w:lastRenderedPageBreak/>
        <mc:AlternateContent>
          <mc:Choice Requires="wps">
            <w:drawing>
              <wp:anchor distT="36576" distB="36576" distL="36576" distR="36576" simplePos="0" relativeHeight="251662336" behindDoc="0" locked="0" layoutInCell="1" allowOverlap="1" wp14:anchorId="195EC88E" wp14:editId="1F989BE8">
                <wp:simplePos x="0" y="0"/>
                <wp:positionH relativeFrom="column">
                  <wp:posOffset>1349375</wp:posOffset>
                </wp:positionH>
                <wp:positionV relativeFrom="paragraph">
                  <wp:posOffset>57150</wp:posOffset>
                </wp:positionV>
                <wp:extent cx="3762375" cy="374650"/>
                <wp:effectExtent l="24130" t="20320" r="23495" b="24130"/>
                <wp:wrapNone/>
                <wp:docPr id="4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2375" cy="374650"/>
                        </a:xfrm>
                        <a:prstGeom prst="rect">
                          <a:avLst/>
                        </a:prstGeom>
                        <a:solidFill>
                          <a:srgbClr val="FFFFFF"/>
                        </a:solidFill>
                        <a:ln w="3175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33FFA7F" w14:textId="77777777" w:rsidR="0009701E" w:rsidRDefault="0009701E" w:rsidP="0009701E">
                            <w:pPr>
                              <w:widowControl w:val="0"/>
                              <w:jc w:val="center"/>
                              <w:rPr>
                                <w:rFonts w:ascii="Twinkl" w:hAnsi="Twinkl"/>
                                <w:b/>
                                <w:bCs/>
                                <w:sz w:val="32"/>
                                <w:szCs w:val="32"/>
                              </w:rPr>
                            </w:pPr>
                            <w:r>
                              <w:rPr>
                                <w:rFonts w:ascii="Twinkl" w:hAnsi="Twinkl"/>
                                <w:b/>
                                <w:bCs/>
                                <w:sz w:val="32"/>
                                <w:szCs w:val="32"/>
                              </w:rPr>
                              <w:t>Art in the Early Years</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95EC88E" id="_x0000_t202" coordsize="21600,21600" o:spt="202" path="m,l,21600r21600,l21600,xe">
                <v:stroke joinstyle="miter"/>
                <v:path gradientshapeok="t" o:connecttype="rect"/>
              </v:shapetype>
              <v:shape id="Text Box 41" o:spid="_x0000_s1026" type="#_x0000_t202" style="position:absolute;left:0;text-align:left;margin-left:106.25pt;margin-top:4.5pt;width:296.25pt;height:29.5pt;z-index:2516623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" strokecolor="black [0]" strokeweight="2.5pt">
                <v:shadow color="#868686"/>
                <v:textbox inset="2.88pt,2.88pt,2.88pt,2.88pt">
                  <w:txbxContent>
                    <w:p w14:paraId="233FFA7F" w14:textId="77777777" w:rsidR="0009701E" w:rsidRDefault="0009701E" w:rsidP="0009701E">
                      <w:pPr>
                        <w:widowControl w:val="0"/>
                        <w:jc w:val="center"/>
                        <w:rPr>
                          <w:rFonts w:ascii="Twinkl" w:hAnsi="Twinkl"/>
                          <w:b/>
                          <w:bCs/>
                          <w:sz w:val="32"/>
                          <w:szCs w:val="32"/>
                        </w:rPr>
                      </w:pPr>
                      <w:r>
                        <w:rPr>
                          <w:rFonts w:ascii="Twinkl" w:hAnsi="Twinkl"/>
                          <w:b/>
                          <w:bCs/>
                          <w:sz w:val="32"/>
                          <w:szCs w:val="32"/>
                        </w:rPr>
                        <w:t>Art in the Early Years</w:t>
                      </w:r>
                    </w:p>
                  </w:txbxContent>
                </v:textbox>
              </v:shape>
            </w:pict>
          </mc:Fallback>
        </mc:AlternateContent>
      </w:r>
      <w:r>
        <w:rPr>
          <w:rFonts w:ascii="Times New Roman" w:hAnsi="Times New Roman" w:cs="Times New Roman"/>
          <w:noProof/>
          <w:sz w:val="24"/>
          <w:szCs w:val="24"/>
        </w:rPr>
        <mc:AlternateContent>
          <mc:Choice Requires="wps">
            <w:drawing>
              <wp:anchor distT="36576" distB="36576" distL="36576" distR="36576" simplePos="0" relativeHeight="251663360" behindDoc="0" locked="0" layoutInCell="1" allowOverlap="1" wp14:anchorId="6440C12E" wp14:editId="261300BE">
                <wp:simplePos x="0" y="0"/>
                <wp:positionH relativeFrom="column">
                  <wp:posOffset>0</wp:posOffset>
                </wp:positionH>
                <wp:positionV relativeFrom="paragraph">
                  <wp:posOffset>624205</wp:posOffset>
                </wp:positionV>
                <wp:extent cx="6530975" cy="1941195"/>
                <wp:effectExtent l="17780" t="22860" r="23495" b="17145"/>
                <wp:wrapNone/>
                <wp:docPr id="4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0975" cy="1941195"/>
                        </a:xfrm>
                        <a:prstGeom prst="rect">
                          <a:avLst/>
                        </a:prstGeom>
                        <a:solidFill>
                          <a:srgbClr val="FFFFFF"/>
                        </a:solidFill>
                        <a:ln w="3175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879AC7B" w14:textId="77777777" w:rsidR="0009701E" w:rsidRDefault="0009701E" w:rsidP="0009701E">
                            <w:pPr>
                              <w:widowControl w:val="0"/>
                              <w:spacing w:after="0"/>
                              <w:jc w:val="center"/>
                              <w:rPr>
                                <w:rFonts w:ascii="Twinkl" w:hAnsi="Twinkl"/>
                                <w:sz w:val="24"/>
                                <w:szCs w:val="24"/>
                              </w:rPr>
                            </w:pPr>
                            <w:r>
                              <w:rPr>
                                <w:rFonts w:ascii="Twinkl" w:hAnsi="Twinkl"/>
                              </w:rPr>
                              <w:t xml:space="preserve">The educational programmes for ‘Expressive Arts and Design’ and ‘Physical Development’ set the foundations for art learning in Key Stage 1 and 2. Expressive Arts and Design involves developing a child’s imagination, creativity and their ability to use media and materials. It is important that children have regular opportunities to engage with the arts, enabling them to explore and play with a wide range of media and materials. The quality and variety of what children see, hear and participate in is crucial for developing their understanding, self-expression, vocabulary and ability to communicate through the arts. The frequency, repetition and depth of their experiences are fundamental to their progress in interpreting and appreciating what they hear, respond to and observe. </w:t>
                            </w:r>
                          </w:p>
                          <w:p w14:paraId="1EDADC6D" w14:textId="77777777" w:rsidR="0009701E" w:rsidRDefault="0009701E" w:rsidP="0009701E">
                            <w:pPr>
                              <w:widowControl w:val="0"/>
                              <w:spacing w:after="0"/>
                              <w:jc w:val="center"/>
                              <w:rPr>
                                <w:rFonts w:ascii="Twinkl" w:hAnsi="Twinkl"/>
                                <w:sz w:val="24"/>
                                <w:szCs w:val="24"/>
                              </w:rPr>
                            </w:pPr>
                            <w:r>
                              <w:rPr>
                                <w:rFonts w:ascii="Twinkl" w:hAnsi="Twinkl"/>
                              </w:rPr>
                              <w:t xml:space="preserve">Physical Development involves developing fine motor skills that are a prerequisite to using mark making tools with accuracy and control.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40C12E" id="Text Box 40" o:spid="_x0000_s1027" type="#_x0000_t202" style="position:absolute;left:0;text-align:left;margin-left:0;margin-top:49.15pt;width:514.25pt;height:152.85pt;z-index:2516633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" strokecolor="black [0]" strokeweight="2.5pt">
                <v:shadow color="#868686"/>
                <v:textbox inset="2.88pt,2.88pt,2.88pt,2.88pt">
                  <w:txbxContent>
                    <w:p w14:paraId="6879AC7B" w14:textId="77777777" w:rsidR="0009701E" w:rsidRDefault="0009701E" w:rsidP="0009701E">
                      <w:pPr>
                        <w:widowControl w:val="0"/>
                        <w:spacing w:after="0"/>
                        <w:jc w:val="center"/>
                        <w:rPr>
                          <w:rFonts w:ascii="Twinkl" w:hAnsi="Twinkl"/>
                          <w:sz w:val="24"/>
                          <w:szCs w:val="24"/>
                        </w:rPr>
                      </w:pPr>
                      <w:r>
                        <w:rPr>
                          <w:rFonts w:ascii="Twinkl" w:hAnsi="Twinkl"/>
                        </w:rPr>
                        <w:t xml:space="preserve">The educational programmes for ‘Expressive Arts and Design’ and ‘Physical Development’ set the foundations for art learning in Key Stage 1 and 2. Expressive Arts and Design involves developing a child’s imagination, creativity and their ability to use media and materials. It is important that children have regular opportunities to engage with the arts, enabling them to explore and play with a wide range of media and materials. The quality and variety of what children see, hear and participate in is crucial for developing their understanding, self-expression, vocabulary and ability to communicate through the arts. The frequency, repetition and depth of their experiences are fundamental to their progress in interpreting and appreciating what they hear, respond to and observe. </w:t>
                      </w:r>
                    </w:p>
                    <w:p w14:paraId="1EDADC6D" w14:textId="77777777" w:rsidR="0009701E" w:rsidRDefault="0009701E" w:rsidP="0009701E">
                      <w:pPr>
                        <w:widowControl w:val="0"/>
                        <w:spacing w:after="0"/>
                        <w:jc w:val="center"/>
                        <w:rPr>
                          <w:rFonts w:ascii="Twinkl" w:hAnsi="Twinkl"/>
                          <w:sz w:val="24"/>
                          <w:szCs w:val="24"/>
                        </w:rPr>
                      </w:pPr>
                      <w:r>
                        <w:rPr>
                          <w:rFonts w:ascii="Twinkl" w:hAnsi="Twinkl"/>
                        </w:rPr>
                        <w:t xml:space="preserve">Physical Development involves developing fine motor skills that are a prerequisite to using mark making tools with accuracy and control. </w:t>
                      </w:r>
                    </w:p>
                  </w:txbxContent>
                </v:textbox>
              </v:shape>
            </w:pict>
          </mc:Fallback>
        </mc:AlternateContent>
      </w:r>
    </w:p>
    <w:p w14:paraId="100D9747" w14:textId="77777777" w:rsidR="00B24ECD" w:rsidRPr="00206F73" w:rsidRDefault="00B24ECD" w:rsidP="00B24ECD">
      <w:pPr>
        <w:jc w:val="center"/>
        <w:rPr>
          <w:rFonts w:ascii="Twinkl" w:hAnsi="Twinkl"/>
          <w:color w:val="FF0000"/>
          <w:sz w:val="24"/>
          <w:szCs w:val="24"/>
        </w:rPr>
      </w:pPr>
    </w:p>
    <w:p w14:paraId="134D75A1" w14:textId="04BCA297" w:rsidR="0073106D" w:rsidRPr="00206F73" w:rsidRDefault="0073106D" w:rsidP="00B24ECD">
      <w:pPr>
        <w:rPr>
          <w:rFonts w:ascii="Twinkl" w:hAnsi="Twinkl"/>
          <w:color w:val="FF0000"/>
          <w:sz w:val="24"/>
          <w:szCs w:val="24"/>
        </w:rPr>
      </w:pPr>
    </w:p>
    <w:p w14:paraId="34D6BBC1" w14:textId="2461EAB2" w:rsidR="00B24ECD" w:rsidRPr="00206F73" w:rsidRDefault="0009701E" w:rsidP="00B24ECD">
      <w:pPr>
        <w:jc w:val="center"/>
        <w:rPr>
          <w:rFonts w:ascii="Twinkl" w:hAnsi="Twinkl"/>
          <w:color w:val="FF0000"/>
          <w:sz w:val="24"/>
          <w:szCs w:val="24"/>
          <w:u w:val="single"/>
        </w:rPr>
        <w:sectPr w:rsidR="00B24ECD" w:rsidRPr="00206F73" w:rsidSect="00041410">
          <w:pgSz w:w="11906" w:h="16838"/>
          <w:pgMar w:top="720" w:right="720" w:bottom="720" w:left="720" w:header="709" w:footer="709" w:gutter="0"/>
          <w:pgBorders w:offsetFrom="page">
            <w:top w:val="single" w:sz="18" w:space="24" w:color="FFC000" w:themeColor="accent4"/>
            <w:left w:val="single" w:sz="18" w:space="24" w:color="FFC000" w:themeColor="accent4"/>
            <w:bottom w:val="single" w:sz="18" w:space="24" w:color="FFC000" w:themeColor="accent4"/>
            <w:right w:val="single" w:sz="18" w:space="24" w:color="FFC000" w:themeColor="accent4"/>
          </w:pgBorders>
          <w:cols w:space="708"/>
          <w:docGrid w:linePitch="360"/>
        </w:sectPr>
      </w:pPr>
      <w:r>
        <w:rPr>
          <w:rFonts w:ascii="Times New Roman" w:hAnsi="Times New Roman" w:cs="Times New Roman"/>
          <w:noProof/>
          <w:sz w:val="24"/>
          <w:szCs w:val="24"/>
        </w:rPr>
        <mc:AlternateContent>
          <mc:Choice Requires="wps">
            <w:drawing>
              <wp:anchor distT="36576" distB="36576" distL="36576" distR="36576" simplePos="0" relativeHeight="251680768" behindDoc="0" locked="0" layoutInCell="1" allowOverlap="1" wp14:anchorId="43D2DEF7" wp14:editId="1A56F860">
                <wp:simplePos x="0" y="0"/>
                <wp:positionH relativeFrom="column">
                  <wp:posOffset>-816</wp:posOffset>
                </wp:positionH>
                <wp:positionV relativeFrom="paragraph">
                  <wp:posOffset>5640614</wp:posOffset>
                </wp:positionV>
                <wp:extent cx="6536690" cy="2876550"/>
                <wp:effectExtent l="19050" t="19050" r="16510" b="19050"/>
                <wp:wrapNone/>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6690" cy="2876550"/>
                        </a:xfrm>
                        <a:prstGeom prst="rect">
                          <a:avLst/>
                        </a:prstGeom>
                        <a:solidFill>
                          <a:srgbClr val="FFFFFF"/>
                        </a:solidFill>
                        <a:ln w="3175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BC080F4" w14:textId="4D2F88F6" w:rsidR="0009701E" w:rsidRDefault="0009701E" w:rsidP="0009701E">
                            <w:pPr>
                              <w:widowControl w:val="0"/>
                              <w:jc w:val="center"/>
                              <w:rPr>
                                <w:rFonts w:ascii="Twinkl" w:hAnsi="Twinkl"/>
                                <w:b/>
                                <w:bCs/>
                                <w:sz w:val="24"/>
                                <w:szCs w:val="24"/>
                              </w:rPr>
                            </w:pPr>
                            <w:r>
                              <w:rPr>
                                <w:rFonts w:ascii="Twinkl" w:hAnsi="Twinkl"/>
                                <w:b/>
                                <w:bCs/>
                                <w:sz w:val="24"/>
                                <w:szCs w:val="24"/>
                              </w:rPr>
                              <w:t>Progression into Year 1</w:t>
                            </w:r>
                          </w:p>
                          <w:tbl>
                            <w:tblPr>
                              <w:tblStyle w:val="TableGrid"/>
                              <w:tblW w:w="0" w:type="auto"/>
                              <w:tblLook w:val="04A0" w:firstRow="1" w:lastRow="0" w:firstColumn="1" w:lastColumn="0" w:noHBand="0" w:noVBand="1"/>
                            </w:tblPr>
                            <w:tblGrid>
                              <w:gridCol w:w="1980"/>
                              <w:gridCol w:w="8138"/>
                            </w:tblGrid>
                            <w:tr w:rsidR="0009701E" w14:paraId="154B7B64" w14:textId="77777777" w:rsidTr="0009701E">
                              <w:tc>
                                <w:tcPr>
                                  <w:tcW w:w="1980" w:type="dxa"/>
                                </w:tcPr>
                                <w:p w14:paraId="5D9DCE71" w14:textId="1B0589BD" w:rsidR="0009701E" w:rsidRDefault="0009701E" w:rsidP="0009701E">
                                  <w:pPr>
                                    <w:widowControl w:val="0"/>
                                    <w:jc w:val="center"/>
                                    <w:rPr>
                                      <w:rFonts w:ascii="Twinkl" w:hAnsi="Twinkl"/>
                                      <w:b/>
                                      <w:bCs/>
                                      <w:sz w:val="24"/>
                                      <w:szCs w:val="24"/>
                                    </w:rPr>
                                  </w:pPr>
                                  <w:r>
                                    <w:rPr>
                                      <w:rFonts w:ascii="Twinkl" w:hAnsi="Twinkl"/>
                                      <w:b/>
                                      <w:bCs/>
                                      <w:sz w:val="24"/>
                                      <w:szCs w:val="24"/>
                                    </w:rPr>
                                    <w:t>Drawing</w:t>
                                  </w:r>
                                </w:p>
                              </w:tc>
                              <w:tc>
                                <w:tcPr>
                                  <w:tcW w:w="8138" w:type="dxa"/>
                                </w:tcPr>
                                <w:p w14:paraId="4D3364B0" w14:textId="77777777" w:rsidR="0009701E" w:rsidRDefault="0009701E" w:rsidP="0009701E">
                                  <w:pPr>
                                    <w:widowControl w:val="0"/>
                                    <w:ind w:left="567" w:hanging="567"/>
                                    <w:rPr>
                                      <w:rFonts w:ascii="Twinkl" w:hAnsi="Twinkl"/>
                                    </w:rPr>
                                  </w:pPr>
                                  <w:r>
                                    <w:rPr>
                                      <w:rFonts w:ascii="Symbol" w:hAnsi="Symbol"/>
                                      <w:lang w:val="x-none"/>
                                    </w:rPr>
                                    <w:t>·</w:t>
                                  </w:r>
                                  <w:r>
                                    <w:t> </w:t>
                                  </w:r>
                                  <w:r>
                                    <w:rPr>
                                      <w:rFonts w:ascii="Twinkl" w:hAnsi="Twinkl"/>
                                    </w:rPr>
                                    <w:t>How to hold a pencil for sketching.</w:t>
                                  </w:r>
                                </w:p>
                                <w:p w14:paraId="47AA9259" w14:textId="77777777" w:rsidR="0009701E" w:rsidRDefault="0009701E" w:rsidP="0009701E">
                                  <w:pPr>
                                    <w:widowControl w:val="0"/>
                                    <w:ind w:left="567" w:hanging="567"/>
                                    <w:rPr>
                                      <w:rFonts w:ascii="Twinkl" w:hAnsi="Twinkl"/>
                                    </w:rPr>
                                  </w:pPr>
                                  <w:r>
                                    <w:rPr>
                                      <w:rFonts w:ascii="Symbol" w:hAnsi="Symbol"/>
                                      <w:lang w:val="x-none"/>
                                    </w:rPr>
                                    <w:t>·</w:t>
                                  </w:r>
                                  <w:r>
                                    <w:t> </w:t>
                                  </w:r>
                                  <w:r>
                                    <w:rPr>
                                      <w:rFonts w:ascii="Twinkl" w:hAnsi="Twinkl"/>
                                    </w:rPr>
                                    <w:t xml:space="preserve">Control  pencil and coloured pencil </w:t>
                                  </w:r>
                                </w:p>
                                <w:p w14:paraId="0A05A304" w14:textId="0ED77EDF" w:rsidR="0009701E" w:rsidRPr="0009701E" w:rsidRDefault="0009701E" w:rsidP="0009701E">
                                  <w:pPr>
                                    <w:widowControl w:val="0"/>
                                    <w:rPr>
                                      <w:rFonts w:ascii="Calibri" w:hAnsi="Calibri"/>
                                    </w:rPr>
                                  </w:pPr>
                                  <w:r>
                                    <w:t> </w:t>
                                  </w:r>
                                </w:p>
                              </w:tc>
                            </w:tr>
                            <w:tr w:rsidR="0009701E" w14:paraId="2CE70822" w14:textId="77777777" w:rsidTr="0009701E">
                              <w:tc>
                                <w:tcPr>
                                  <w:tcW w:w="1980" w:type="dxa"/>
                                </w:tcPr>
                                <w:p w14:paraId="0BC961E1" w14:textId="5DC0D80C" w:rsidR="0009701E" w:rsidRDefault="0009701E" w:rsidP="0009701E">
                                  <w:pPr>
                                    <w:widowControl w:val="0"/>
                                    <w:jc w:val="center"/>
                                    <w:rPr>
                                      <w:rFonts w:ascii="Twinkl" w:hAnsi="Twinkl"/>
                                      <w:b/>
                                      <w:bCs/>
                                      <w:sz w:val="24"/>
                                      <w:szCs w:val="24"/>
                                    </w:rPr>
                                  </w:pPr>
                                  <w:r>
                                    <w:rPr>
                                      <w:rFonts w:ascii="Twinkl" w:hAnsi="Twinkl"/>
                                      <w:b/>
                                      <w:bCs/>
                                      <w:sz w:val="24"/>
                                      <w:szCs w:val="24"/>
                                    </w:rPr>
                                    <w:t>Painting</w:t>
                                  </w:r>
                                </w:p>
                              </w:tc>
                              <w:tc>
                                <w:tcPr>
                                  <w:tcW w:w="8138" w:type="dxa"/>
                                </w:tcPr>
                                <w:p w14:paraId="133A303E" w14:textId="77777777" w:rsidR="0009701E" w:rsidRDefault="0009701E" w:rsidP="0009701E">
                                  <w:pPr>
                                    <w:widowControl w:val="0"/>
                                    <w:ind w:left="567" w:hanging="567"/>
                                    <w:rPr>
                                      <w:rFonts w:ascii="Twinkl" w:hAnsi="Twinkl"/>
                                    </w:rPr>
                                  </w:pPr>
                                  <w:r>
                                    <w:rPr>
                                      <w:rFonts w:ascii="Symbol" w:hAnsi="Symbol"/>
                                      <w:lang w:val="x-none"/>
                                    </w:rPr>
                                    <w:t>·</w:t>
                                  </w:r>
                                  <w:r>
                                    <w:t> </w:t>
                                  </w:r>
                                  <w:r>
                                    <w:rPr>
                                      <w:rFonts w:ascii="Twinkl" w:hAnsi="Twinkl"/>
                                    </w:rPr>
                                    <w:t>How to hold a paintbrush.</w:t>
                                  </w:r>
                                </w:p>
                                <w:p w14:paraId="3A59677B" w14:textId="77777777" w:rsidR="0009701E" w:rsidRDefault="0009701E" w:rsidP="0009701E">
                                  <w:pPr>
                                    <w:widowControl w:val="0"/>
                                    <w:ind w:left="567" w:hanging="567"/>
                                    <w:rPr>
                                      <w:rFonts w:ascii="Twinkl" w:hAnsi="Twinkl"/>
                                    </w:rPr>
                                  </w:pPr>
                                  <w:r>
                                    <w:rPr>
                                      <w:rFonts w:ascii="Symbol" w:hAnsi="Symbol"/>
                                      <w:lang w:val="x-none"/>
                                    </w:rPr>
                                    <w:t>·</w:t>
                                  </w:r>
                                  <w:r>
                                    <w:t> </w:t>
                                  </w:r>
                                  <w:r>
                                    <w:rPr>
                                      <w:rFonts w:ascii="Twinkl" w:hAnsi="Twinkl"/>
                                    </w:rPr>
                                    <w:t>Mix primary colours to create secondary colours</w:t>
                                  </w:r>
                                </w:p>
                                <w:p w14:paraId="12E3B2ED" w14:textId="77777777" w:rsidR="0009701E" w:rsidRDefault="0009701E" w:rsidP="0009701E">
                                  <w:pPr>
                                    <w:widowControl w:val="0"/>
                                    <w:ind w:left="567" w:hanging="567"/>
                                    <w:rPr>
                                      <w:rFonts w:ascii="Twinkl" w:hAnsi="Twinkl"/>
                                    </w:rPr>
                                  </w:pPr>
                                  <w:r>
                                    <w:rPr>
                                      <w:rFonts w:ascii="Symbol" w:hAnsi="Symbol"/>
                                      <w:lang w:val="x-none"/>
                                    </w:rPr>
                                    <w:t>·</w:t>
                                  </w:r>
                                  <w:r>
                                    <w:t> </w:t>
                                  </w:r>
                                  <w:r>
                                    <w:rPr>
                                      <w:rFonts w:ascii="Twinkl" w:hAnsi="Twinkl"/>
                                    </w:rPr>
                                    <w:t xml:space="preserve">Manage and control poster paint – know how much water to add </w:t>
                                  </w:r>
                                </w:p>
                                <w:p w14:paraId="4453EE63" w14:textId="77777777" w:rsidR="0009701E" w:rsidRDefault="0009701E" w:rsidP="0009701E">
                                  <w:pPr>
                                    <w:widowControl w:val="0"/>
                                    <w:ind w:left="567" w:hanging="567"/>
                                    <w:rPr>
                                      <w:rFonts w:ascii="Twinkl" w:hAnsi="Twinkl"/>
                                    </w:rPr>
                                  </w:pPr>
                                  <w:r>
                                    <w:rPr>
                                      <w:rFonts w:ascii="Symbol" w:hAnsi="Symbol"/>
                                      <w:lang w:val="x-none"/>
                                    </w:rPr>
                                    <w:t>·</w:t>
                                  </w:r>
                                  <w:r>
                                    <w:t> </w:t>
                                  </w:r>
                                  <w:r>
                                    <w:rPr>
                                      <w:rFonts w:ascii="Twinkl" w:hAnsi="Twinkl"/>
                                    </w:rPr>
                                    <w:t xml:space="preserve">Manage different brushes  </w:t>
                                  </w:r>
                                </w:p>
                                <w:p w14:paraId="62ED1FF5" w14:textId="77777777" w:rsidR="0009701E" w:rsidRDefault="0009701E" w:rsidP="0009701E">
                                  <w:pPr>
                                    <w:widowControl w:val="0"/>
                                    <w:ind w:left="567" w:hanging="567"/>
                                    <w:rPr>
                                      <w:rFonts w:ascii="Twinkl" w:hAnsi="Twinkl"/>
                                    </w:rPr>
                                  </w:pPr>
                                  <w:r>
                                    <w:rPr>
                                      <w:rFonts w:ascii="Symbol" w:hAnsi="Symbol"/>
                                      <w:lang w:val="x-none"/>
                                    </w:rPr>
                                    <w:t>·</w:t>
                                  </w:r>
                                  <w:r>
                                    <w:t> </w:t>
                                  </w:r>
                                  <w:r>
                                    <w:rPr>
                                      <w:rFonts w:ascii="Twinkl" w:hAnsi="Twinkl"/>
                                    </w:rPr>
                                    <w:t>How to do a colour wash</w:t>
                                  </w:r>
                                </w:p>
                                <w:p w14:paraId="3DEFEB98" w14:textId="77777777" w:rsidR="0009701E" w:rsidRDefault="0009701E" w:rsidP="0009701E">
                                  <w:pPr>
                                    <w:widowControl w:val="0"/>
                                    <w:ind w:left="567" w:hanging="567"/>
                                    <w:rPr>
                                      <w:rFonts w:ascii="Twinkl" w:hAnsi="Twinkl"/>
                                    </w:rPr>
                                  </w:pPr>
                                  <w:r>
                                    <w:rPr>
                                      <w:rFonts w:ascii="Symbol" w:hAnsi="Symbol"/>
                                      <w:lang w:val="x-none"/>
                                    </w:rPr>
                                    <w:t>·</w:t>
                                  </w:r>
                                  <w:r>
                                    <w:t> </w:t>
                                  </w:r>
                                  <w:r>
                                    <w:rPr>
                                      <w:rFonts w:ascii="Twinkl" w:hAnsi="Twinkl"/>
                                    </w:rPr>
                                    <w:t>Control paint and brush to create line, shape, pattern</w:t>
                                  </w:r>
                                </w:p>
                                <w:p w14:paraId="47BCB135" w14:textId="0B86DA04" w:rsidR="0009701E" w:rsidRPr="0009701E" w:rsidRDefault="0009701E" w:rsidP="0009701E">
                                  <w:pPr>
                                    <w:widowControl w:val="0"/>
                                    <w:rPr>
                                      <w:rFonts w:ascii="Calibri" w:hAnsi="Calibri"/>
                                    </w:rPr>
                                  </w:pPr>
                                  <w:r>
                                    <w:t> </w:t>
                                  </w:r>
                                </w:p>
                              </w:tc>
                            </w:tr>
                            <w:tr w:rsidR="0009701E" w14:paraId="7ECCB8E0" w14:textId="77777777" w:rsidTr="0009701E">
                              <w:tc>
                                <w:tcPr>
                                  <w:tcW w:w="1980" w:type="dxa"/>
                                </w:tcPr>
                                <w:p w14:paraId="362FDDF0" w14:textId="604F861E" w:rsidR="0009701E" w:rsidRDefault="0009701E" w:rsidP="0009701E">
                                  <w:pPr>
                                    <w:widowControl w:val="0"/>
                                    <w:jc w:val="center"/>
                                    <w:rPr>
                                      <w:rFonts w:ascii="Twinkl" w:hAnsi="Twinkl"/>
                                      <w:b/>
                                      <w:bCs/>
                                      <w:sz w:val="24"/>
                                      <w:szCs w:val="24"/>
                                    </w:rPr>
                                  </w:pPr>
                                  <w:r>
                                    <w:rPr>
                                      <w:rFonts w:ascii="Twinkl" w:hAnsi="Twinkl"/>
                                      <w:b/>
                                      <w:bCs/>
                                      <w:sz w:val="24"/>
                                      <w:szCs w:val="24"/>
                                    </w:rPr>
                                    <w:t>Other techniques and processes</w:t>
                                  </w:r>
                                </w:p>
                              </w:tc>
                              <w:tc>
                                <w:tcPr>
                                  <w:tcW w:w="8138" w:type="dxa"/>
                                </w:tcPr>
                                <w:p w14:paraId="5F45BA2A" w14:textId="77777777" w:rsidR="0009701E" w:rsidRDefault="0009701E" w:rsidP="0009701E">
                                  <w:pPr>
                                    <w:widowControl w:val="0"/>
                                    <w:ind w:left="567" w:hanging="567"/>
                                    <w:rPr>
                                      <w:rFonts w:ascii="Twinkl" w:hAnsi="Twinkl"/>
                                    </w:rPr>
                                  </w:pPr>
                                  <w:r>
                                    <w:rPr>
                                      <w:rFonts w:ascii="Symbol" w:hAnsi="Symbol"/>
                                      <w:lang w:val="x-none"/>
                                    </w:rPr>
                                    <w:t>·</w:t>
                                  </w:r>
                                  <w:r>
                                    <w:t> </w:t>
                                  </w:r>
                                  <w:r>
                                    <w:rPr>
                                      <w:rFonts w:ascii="Twinkl" w:hAnsi="Twinkl"/>
                                    </w:rPr>
                                    <w:t>3D  - create simple 3D shape; basic understanding what 3D means</w:t>
                                  </w:r>
                                </w:p>
                                <w:p w14:paraId="63E917A6" w14:textId="77777777" w:rsidR="0009701E" w:rsidRDefault="0009701E" w:rsidP="0009701E">
                                  <w:pPr>
                                    <w:widowControl w:val="0"/>
                                    <w:ind w:left="567" w:hanging="567"/>
                                    <w:rPr>
                                      <w:rFonts w:ascii="Twinkl" w:hAnsi="Twinkl"/>
                                    </w:rPr>
                                  </w:pPr>
                                  <w:r>
                                    <w:rPr>
                                      <w:rFonts w:ascii="Symbol" w:hAnsi="Symbol"/>
                                      <w:lang w:val="x-none"/>
                                    </w:rPr>
                                    <w:t>·</w:t>
                                  </w:r>
                                  <w:r>
                                    <w:t> </w:t>
                                  </w:r>
                                  <w:r>
                                    <w:rPr>
                                      <w:rFonts w:ascii="Twinkl" w:hAnsi="Twinkl"/>
                                    </w:rPr>
                                    <w:t>Collage – selecting and controlling papers to decorate ; using glue without</w:t>
                                  </w:r>
                                </w:p>
                                <w:p w14:paraId="1103C14A" w14:textId="5292C6FF" w:rsidR="0009701E" w:rsidRDefault="0009701E" w:rsidP="0009701E">
                                  <w:pPr>
                                    <w:widowControl w:val="0"/>
                                    <w:ind w:left="567" w:hanging="567"/>
                                    <w:rPr>
                                      <w:rFonts w:ascii="Twinkl" w:hAnsi="Twinkl"/>
                                    </w:rPr>
                                  </w:pPr>
                                  <w:r>
                                    <w:rPr>
                                      <w:rFonts w:ascii="Twinkl" w:hAnsi="Twinkl"/>
                                    </w:rPr>
                                    <w:t>getting it everywhere.</w:t>
                                  </w:r>
                                </w:p>
                                <w:p w14:paraId="581AFA2A" w14:textId="77777777" w:rsidR="0009701E" w:rsidRDefault="0009701E" w:rsidP="0009701E">
                                  <w:pPr>
                                    <w:widowControl w:val="0"/>
                                    <w:rPr>
                                      <w:rFonts w:ascii="Calibri" w:hAnsi="Calibri"/>
                                    </w:rPr>
                                  </w:pPr>
                                  <w:r>
                                    <w:t> </w:t>
                                  </w:r>
                                </w:p>
                                <w:p w14:paraId="65621501" w14:textId="77777777" w:rsidR="0009701E" w:rsidRDefault="0009701E" w:rsidP="0009701E">
                                  <w:pPr>
                                    <w:widowControl w:val="0"/>
                                    <w:jc w:val="center"/>
                                    <w:rPr>
                                      <w:rFonts w:ascii="Twinkl" w:hAnsi="Twinkl"/>
                                      <w:b/>
                                      <w:bCs/>
                                      <w:sz w:val="24"/>
                                      <w:szCs w:val="24"/>
                                    </w:rPr>
                                  </w:pPr>
                                </w:p>
                              </w:tc>
                            </w:tr>
                          </w:tbl>
                          <w:p w14:paraId="26226A0E" w14:textId="77777777" w:rsidR="0009701E" w:rsidRDefault="0009701E" w:rsidP="0009701E">
                            <w:pPr>
                              <w:widowControl w:val="0"/>
                              <w:jc w:val="center"/>
                              <w:rPr>
                                <w:rFonts w:ascii="Twinkl" w:hAnsi="Twinkl"/>
                                <w:b/>
                                <w:bCs/>
                                <w:sz w:val="24"/>
                                <w:szCs w:val="24"/>
                              </w:rPr>
                            </w:pPr>
                          </w:p>
                          <w:p w14:paraId="294B7D64" w14:textId="77777777" w:rsidR="0009701E" w:rsidRDefault="0009701E" w:rsidP="0009701E">
                            <w:pPr>
                              <w:widowControl w:val="0"/>
                              <w:jc w:val="center"/>
                              <w:rPr>
                                <w:rFonts w:ascii="Twinkl" w:hAnsi="Twinkl"/>
                                <w:b/>
                                <w:bCs/>
                                <w:sz w:val="24"/>
                                <w:szCs w:val="24"/>
                              </w:rPr>
                            </w:pPr>
                          </w:p>
                          <w:p w14:paraId="6498E43C" w14:textId="77777777" w:rsidR="0009701E" w:rsidRDefault="0009701E" w:rsidP="0009701E">
                            <w:pPr>
                              <w:widowControl w:val="0"/>
                              <w:jc w:val="center"/>
                              <w:rPr>
                                <w:rFonts w:ascii="Twinkl" w:hAnsi="Twinkl"/>
                                <w:b/>
                                <w:bCs/>
                                <w:sz w:val="24"/>
                                <w:szCs w:val="24"/>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D2DEF7" id="Text Box 56" o:spid="_x0000_s1028" type="#_x0000_t202" style="position:absolute;left:0;text-align:left;margin-left:-.05pt;margin-top:444.15pt;width:514.7pt;height:226.5pt;z-index:25168076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" strokecolor="black [0]" strokeweight="2.5pt">
                <v:shadow color="#868686"/>
                <v:textbox inset="2.88pt,2.88pt,2.88pt,2.88pt">
                  <w:txbxContent>
                    <w:p w14:paraId="0BC080F4" w14:textId="4D2F88F6" w:rsidR="0009701E" w:rsidRDefault="0009701E" w:rsidP="0009701E">
                      <w:pPr>
                        <w:widowControl w:val="0"/>
                        <w:jc w:val="center"/>
                        <w:rPr>
                          <w:rFonts w:ascii="Twinkl" w:hAnsi="Twinkl"/>
                          <w:b/>
                          <w:bCs/>
                          <w:sz w:val="24"/>
                          <w:szCs w:val="24"/>
                        </w:rPr>
                      </w:pPr>
                      <w:r>
                        <w:rPr>
                          <w:rFonts w:ascii="Twinkl" w:hAnsi="Twinkl"/>
                          <w:b/>
                          <w:bCs/>
                          <w:sz w:val="24"/>
                          <w:szCs w:val="24"/>
                        </w:rPr>
                        <w:t>Progression into Year 1</w:t>
                      </w:r>
                    </w:p>
                    <w:tbl>
                      <w:tblPr>
                        <w:tblStyle w:val="TableGrid"/>
                        <w:tblW w:w="0" w:type="auto"/>
                        <w:tblLook w:val="04A0" w:firstRow="1" w:lastRow="0" w:firstColumn="1" w:lastColumn="0" w:noHBand="0" w:noVBand="1"/>
                      </w:tblPr>
                      <w:tblGrid>
                        <w:gridCol w:w="1980"/>
                        <w:gridCol w:w="8138"/>
                      </w:tblGrid>
                      <w:tr w:rsidR="0009701E" w14:paraId="154B7B64" w14:textId="77777777" w:rsidTr="0009701E">
                        <w:tc>
                          <w:tcPr>
                            <w:tcW w:w="1980" w:type="dxa"/>
                          </w:tcPr>
                          <w:p w14:paraId="5D9DCE71" w14:textId="1B0589BD" w:rsidR="0009701E" w:rsidRDefault="0009701E" w:rsidP="0009701E">
                            <w:pPr>
                              <w:widowControl w:val="0"/>
                              <w:jc w:val="center"/>
                              <w:rPr>
                                <w:rFonts w:ascii="Twinkl" w:hAnsi="Twinkl"/>
                                <w:b/>
                                <w:bCs/>
                                <w:sz w:val="24"/>
                                <w:szCs w:val="24"/>
                              </w:rPr>
                            </w:pPr>
                            <w:r>
                              <w:rPr>
                                <w:rFonts w:ascii="Twinkl" w:hAnsi="Twinkl"/>
                                <w:b/>
                                <w:bCs/>
                                <w:sz w:val="24"/>
                                <w:szCs w:val="24"/>
                              </w:rPr>
                              <w:t>Drawing</w:t>
                            </w:r>
                          </w:p>
                        </w:tc>
                        <w:tc>
                          <w:tcPr>
                            <w:tcW w:w="8138" w:type="dxa"/>
                          </w:tcPr>
                          <w:p w14:paraId="4D3364B0" w14:textId="77777777" w:rsidR="0009701E" w:rsidRDefault="0009701E" w:rsidP="0009701E">
                            <w:pPr>
                              <w:widowControl w:val="0"/>
                              <w:ind w:left="567" w:hanging="567"/>
                              <w:rPr>
                                <w:rFonts w:ascii="Twinkl" w:hAnsi="Twinkl"/>
                              </w:rPr>
                            </w:pPr>
                            <w:r>
                              <w:rPr>
                                <w:rFonts w:ascii="Symbol" w:hAnsi="Symbol"/>
                                <w:lang w:val="x-none"/>
                              </w:rPr>
                              <w:t>·</w:t>
                            </w:r>
                            <w:r>
                              <w:t> </w:t>
                            </w:r>
                            <w:r>
                              <w:rPr>
                                <w:rFonts w:ascii="Twinkl" w:hAnsi="Twinkl"/>
                              </w:rPr>
                              <w:t>How to hold a pencil for sketching.</w:t>
                            </w:r>
                          </w:p>
                          <w:p w14:paraId="47AA9259" w14:textId="77777777" w:rsidR="0009701E" w:rsidRDefault="0009701E" w:rsidP="0009701E">
                            <w:pPr>
                              <w:widowControl w:val="0"/>
                              <w:ind w:left="567" w:hanging="567"/>
                              <w:rPr>
                                <w:rFonts w:ascii="Twinkl" w:hAnsi="Twinkl"/>
                              </w:rPr>
                            </w:pPr>
                            <w:r>
                              <w:rPr>
                                <w:rFonts w:ascii="Symbol" w:hAnsi="Symbol"/>
                                <w:lang w:val="x-none"/>
                              </w:rPr>
                              <w:t>·</w:t>
                            </w:r>
                            <w:r>
                              <w:t> </w:t>
                            </w:r>
                            <w:r>
                              <w:rPr>
                                <w:rFonts w:ascii="Twinkl" w:hAnsi="Twinkl"/>
                              </w:rPr>
                              <w:t xml:space="preserve">Control  pencil and coloured pencil </w:t>
                            </w:r>
                          </w:p>
                          <w:p w14:paraId="0A05A304" w14:textId="0ED77EDF" w:rsidR="0009701E" w:rsidRPr="0009701E" w:rsidRDefault="0009701E" w:rsidP="0009701E">
                            <w:pPr>
                              <w:widowControl w:val="0"/>
                              <w:rPr>
                                <w:rFonts w:ascii="Calibri" w:hAnsi="Calibri"/>
                              </w:rPr>
                            </w:pPr>
                            <w:r>
                              <w:t> </w:t>
                            </w:r>
                          </w:p>
                        </w:tc>
                      </w:tr>
                      <w:tr w:rsidR="0009701E" w14:paraId="2CE70822" w14:textId="77777777" w:rsidTr="0009701E">
                        <w:tc>
                          <w:tcPr>
                            <w:tcW w:w="1980" w:type="dxa"/>
                          </w:tcPr>
                          <w:p w14:paraId="0BC961E1" w14:textId="5DC0D80C" w:rsidR="0009701E" w:rsidRDefault="0009701E" w:rsidP="0009701E">
                            <w:pPr>
                              <w:widowControl w:val="0"/>
                              <w:jc w:val="center"/>
                              <w:rPr>
                                <w:rFonts w:ascii="Twinkl" w:hAnsi="Twinkl"/>
                                <w:b/>
                                <w:bCs/>
                                <w:sz w:val="24"/>
                                <w:szCs w:val="24"/>
                              </w:rPr>
                            </w:pPr>
                            <w:r>
                              <w:rPr>
                                <w:rFonts w:ascii="Twinkl" w:hAnsi="Twinkl"/>
                                <w:b/>
                                <w:bCs/>
                                <w:sz w:val="24"/>
                                <w:szCs w:val="24"/>
                              </w:rPr>
                              <w:t>Painting</w:t>
                            </w:r>
                          </w:p>
                        </w:tc>
                        <w:tc>
                          <w:tcPr>
                            <w:tcW w:w="8138" w:type="dxa"/>
                          </w:tcPr>
                          <w:p w14:paraId="133A303E" w14:textId="77777777" w:rsidR="0009701E" w:rsidRDefault="0009701E" w:rsidP="0009701E">
                            <w:pPr>
                              <w:widowControl w:val="0"/>
                              <w:ind w:left="567" w:hanging="567"/>
                              <w:rPr>
                                <w:rFonts w:ascii="Twinkl" w:hAnsi="Twinkl"/>
                              </w:rPr>
                            </w:pPr>
                            <w:r>
                              <w:rPr>
                                <w:rFonts w:ascii="Symbol" w:hAnsi="Symbol"/>
                                <w:lang w:val="x-none"/>
                              </w:rPr>
                              <w:t>·</w:t>
                            </w:r>
                            <w:r>
                              <w:t> </w:t>
                            </w:r>
                            <w:r>
                              <w:rPr>
                                <w:rFonts w:ascii="Twinkl" w:hAnsi="Twinkl"/>
                              </w:rPr>
                              <w:t>How to hold a paintbrush.</w:t>
                            </w:r>
                          </w:p>
                          <w:p w14:paraId="3A59677B" w14:textId="77777777" w:rsidR="0009701E" w:rsidRDefault="0009701E" w:rsidP="0009701E">
                            <w:pPr>
                              <w:widowControl w:val="0"/>
                              <w:ind w:left="567" w:hanging="567"/>
                              <w:rPr>
                                <w:rFonts w:ascii="Twinkl" w:hAnsi="Twinkl"/>
                              </w:rPr>
                            </w:pPr>
                            <w:r>
                              <w:rPr>
                                <w:rFonts w:ascii="Symbol" w:hAnsi="Symbol"/>
                                <w:lang w:val="x-none"/>
                              </w:rPr>
                              <w:t>·</w:t>
                            </w:r>
                            <w:r>
                              <w:t> </w:t>
                            </w:r>
                            <w:r>
                              <w:rPr>
                                <w:rFonts w:ascii="Twinkl" w:hAnsi="Twinkl"/>
                              </w:rPr>
                              <w:t>Mix primary colours to create secondary colours</w:t>
                            </w:r>
                          </w:p>
                          <w:p w14:paraId="12E3B2ED" w14:textId="77777777" w:rsidR="0009701E" w:rsidRDefault="0009701E" w:rsidP="0009701E">
                            <w:pPr>
                              <w:widowControl w:val="0"/>
                              <w:ind w:left="567" w:hanging="567"/>
                              <w:rPr>
                                <w:rFonts w:ascii="Twinkl" w:hAnsi="Twinkl"/>
                              </w:rPr>
                            </w:pPr>
                            <w:r>
                              <w:rPr>
                                <w:rFonts w:ascii="Symbol" w:hAnsi="Symbol"/>
                                <w:lang w:val="x-none"/>
                              </w:rPr>
                              <w:t>·</w:t>
                            </w:r>
                            <w:r>
                              <w:t> </w:t>
                            </w:r>
                            <w:r>
                              <w:rPr>
                                <w:rFonts w:ascii="Twinkl" w:hAnsi="Twinkl"/>
                              </w:rPr>
                              <w:t xml:space="preserve">Manage and control poster paint – know how much water to add </w:t>
                            </w:r>
                          </w:p>
                          <w:p w14:paraId="4453EE63" w14:textId="77777777" w:rsidR="0009701E" w:rsidRDefault="0009701E" w:rsidP="0009701E">
                            <w:pPr>
                              <w:widowControl w:val="0"/>
                              <w:ind w:left="567" w:hanging="567"/>
                              <w:rPr>
                                <w:rFonts w:ascii="Twinkl" w:hAnsi="Twinkl"/>
                              </w:rPr>
                            </w:pPr>
                            <w:r>
                              <w:rPr>
                                <w:rFonts w:ascii="Symbol" w:hAnsi="Symbol"/>
                                <w:lang w:val="x-none"/>
                              </w:rPr>
                              <w:t>·</w:t>
                            </w:r>
                            <w:r>
                              <w:t> </w:t>
                            </w:r>
                            <w:r>
                              <w:rPr>
                                <w:rFonts w:ascii="Twinkl" w:hAnsi="Twinkl"/>
                              </w:rPr>
                              <w:t xml:space="preserve">Manage different brushes  </w:t>
                            </w:r>
                          </w:p>
                          <w:p w14:paraId="62ED1FF5" w14:textId="77777777" w:rsidR="0009701E" w:rsidRDefault="0009701E" w:rsidP="0009701E">
                            <w:pPr>
                              <w:widowControl w:val="0"/>
                              <w:ind w:left="567" w:hanging="567"/>
                              <w:rPr>
                                <w:rFonts w:ascii="Twinkl" w:hAnsi="Twinkl"/>
                              </w:rPr>
                            </w:pPr>
                            <w:r>
                              <w:rPr>
                                <w:rFonts w:ascii="Symbol" w:hAnsi="Symbol"/>
                                <w:lang w:val="x-none"/>
                              </w:rPr>
                              <w:t>·</w:t>
                            </w:r>
                            <w:r>
                              <w:t> </w:t>
                            </w:r>
                            <w:r>
                              <w:rPr>
                                <w:rFonts w:ascii="Twinkl" w:hAnsi="Twinkl"/>
                              </w:rPr>
                              <w:t>How to do a colour wash</w:t>
                            </w:r>
                          </w:p>
                          <w:p w14:paraId="3DEFEB98" w14:textId="77777777" w:rsidR="0009701E" w:rsidRDefault="0009701E" w:rsidP="0009701E">
                            <w:pPr>
                              <w:widowControl w:val="0"/>
                              <w:ind w:left="567" w:hanging="567"/>
                              <w:rPr>
                                <w:rFonts w:ascii="Twinkl" w:hAnsi="Twinkl"/>
                              </w:rPr>
                            </w:pPr>
                            <w:r>
                              <w:rPr>
                                <w:rFonts w:ascii="Symbol" w:hAnsi="Symbol"/>
                                <w:lang w:val="x-none"/>
                              </w:rPr>
                              <w:t>·</w:t>
                            </w:r>
                            <w:r>
                              <w:t> </w:t>
                            </w:r>
                            <w:r>
                              <w:rPr>
                                <w:rFonts w:ascii="Twinkl" w:hAnsi="Twinkl"/>
                              </w:rPr>
                              <w:t>Control paint and brush to create line, shape, pattern</w:t>
                            </w:r>
                          </w:p>
                          <w:p w14:paraId="47BCB135" w14:textId="0B86DA04" w:rsidR="0009701E" w:rsidRPr="0009701E" w:rsidRDefault="0009701E" w:rsidP="0009701E">
                            <w:pPr>
                              <w:widowControl w:val="0"/>
                              <w:rPr>
                                <w:rFonts w:ascii="Calibri" w:hAnsi="Calibri"/>
                              </w:rPr>
                            </w:pPr>
                            <w:r>
                              <w:t> </w:t>
                            </w:r>
                          </w:p>
                        </w:tc>
                      </w:tr>
                      <w:tr w:rsidR="0009701E" w14:paraId="7ECCB8E0" w14:textId="77777777" w:rsidTr="0009701E">
                        <w:tc>
                          <w:tcPr>
                            <w:tcW w:w="1980" w:type="dxa"/>
                          </w:tcPr>
                          <w:p w14:paraId="362FDDF0" w14:textId="604F861E" w:rsidR="0009701E" w:rsidRDefault="0009701E" w:rsidP="0009701E">
                            <w:pPr>
                              <w:widowControl w:val="0"/>
                              <w:jc w:val="center"/>
                              <w:rPr>
                                <w:rFonts w:ascii="Twinkl" w:hAnsi="Twinkl"/>
                                <w:b/>
                                <w:bCs/>
                                <w:sz w:val="24"/>
                                <w:szCs w:val="24"/>
                              </w:rPr>
                            </w:pPr>
                            <w:r>
                              <w:rPr>
                                <w:rFonts w:ascii="Twinkl" w:hAnsi="Twinkl"/>
                                <w:b/>
                                <w:bCs/>
                                <w:sz w:val="24"/>
                                <w:szCs w:val="24"/>
                              </w:rPr>
                              <w:t>Other techniques and processes</w:t>
                            </w:r>
                          </w:p>
                        </w:tc>
                        <w:tc>
                          <w:tcPr>
                            <w:tcW w:w="8138" w:type="dxa"/>
                          </w:tcPr>
                          <w:p w14:paraId="5F45BA2A" w14:textId="77777777" w:rsidR="0009701E" w:rsidRDefault="0009701E" w:rsidP="0009701E">
                            <w:pPr>
                              <w:widowControl w:val="0"/>
                              <w:ind w:left="567" w:hanging="567"/>
                              <w:rPr>
                                <w:rFonts w:ascii="Twinkl" w:hAnsi="Twinkl"/>
                              </w:rPr>
                            </w:pPr>
                            <w:r>
                              <w:rPr>
                                <w:rFonts w:ascii="Symbol" w:hAnsi="Symbol"/>
                                <w:lang w:val="x-none"/>
                              </w:rPr>
                              <w:t>·</w:t>
                            </w:r>
                            <w:r>
                              <w:t> </w:t>
                            </w:r>
                            <w:r>
                              <w:rPr>
                                <w:rFonts w:ascii="Twinkl" w:hAnsi="Twinkl"/>
                              </w:rPr>
                              <w:t>3D  - create simple 3D shape; basic understanding what 3D means</w:t>
                            </w:r>
                          </w:p>
                          <w:p w14:paraId="63E917A6" w14:textId="77777777" w:rsidR="0009701E" w:rsidRDefault="0009701E" w:rsidP="0009701E">
                            <w:pPr>
                              <w:widowControl w:val="0"/>
                              <w:ind w:left="567" w:hanging="567"/>
                              <w:rPr>
                                <w:rFonts w:ascii="Twinkl" w:hAnsi="Twinkl"/>
                              </w:rPr>
                            </w:pPr>
                            <w:r>
                              <w:rPr>
                                <w:rFonts w:ascii="Symbol" w:hAnsi="Symbol"/>
                                <w:lang w:val="x-none"/>
                              </w:rPr>
                              <w:t>·</w:t>
                            </w:r>
                            <w:r>
                              <w:t> </w:t>
                            </w:r>
                            <w:r>
                              <w:rPr>
                                <w:rFonts w:ascii="Twinkl" w:hAnsi="Twinkl"/>
                              </w:rPr>
                              <w:t>Collage – selecting and controlling papers to decorate ; using glue without</w:t>
                            </w:r>
                          </w:p>
                          <w:p w14:paraId="1103C14A" w14:textId="5292C6FF" w:rsidR="0009701E" w:rsidRDefault="0009701E" w:rsidP="0009701E">
                            <w:pPr>
                              <w:widowControl w:val="0"/>
                              <w:ind w:left="567" w:hanging="567"/>
                              <w:rPr>
                                <w:rFonts w:ascii="Twinkl" w:hAnsi="Twinkl"/>
                              </w:rPr>
                            </w:pPr>
                            <w:r>
                              <w:rPr>
                                <w:rFonts w:ascii="Twinkl" w:hAnsi="Twinkl"/>
                              </w:rPr>
                              <w:t>getting it everywhere.</w:t>
                            </w:r>
                          </w:p>
                          <w:p w14:paraId="581AFA2A" w14:textId="77777777" w:rsidR="0009701E" w:rsidRDefault="0009701E" w:rsidP="0009701E">
                            <w:pPr>
                              <w:widowControl w:val="0"/>
                              <w:rPr>
                                <w:rFonts w:ascii="Calibri" w:hAnsi="Calibri"/>
                              </w:rPr>
                            </w:pPr>
                            <w:r>
                              <w:t> </w:t>
                            </w:r>
                          </w:p>
                          <w:p w14:paraId="65621501" w14:textId="77777777" w:rsidR="0009701E" w:rsidRDefault="0009701E" w:rsidP="0009701E">
                            <w:pPr>
                              <w:widowControl w:val="0"/>
                              <w:jc w:val="center"/>
                              <w:rPr>
                                <w:rFonts w:ascii="Twinkl" w:hAnsi="Twinkl"/>
                                <w:b/>
                                <w:bCs/>
                                <w:sz w:val="24"/>
                                <w:szCs w:val="24"/>
                              </w:rPr>
                            </w:pPr>
                          </w:p>
                        </w:tc>
                      </w:tr>
                    </w:tbl>
                    <w:p w14:paraId="26226A0E" w14:textId="77777777" w:rsidR="0009701E" w:rsidRDefault="0009701E" w:rsidP="0009701E">
                      <w:pPr>
                        <w:widowControl w:val="0"/>
                        <w:jc w:val="center"/>
                        <w:rPr>
                          <w:rFonts w:ascii="Twinkl" w:hAnsi="Twinkl"/>
                          <w:b/>
                          <w:bCs/>
                          <w:sz w:val="24"/>
                          <w:szCs w:val="24"/>
                        </w:rPr>
                      </w:pPr>
                    </w:p>
                    <w:p w14:paraId="294B7D64" w14:textId="77777777" w:rsidR="0009701E" w:rsidRDefault="0009701E" w:rsidP="0009701E">
                      <w:pPr>
                        <w:widowControl w:val="0"/>
                        <w:jc w:val="center"/>
                        <w:rPr>
                          <w:rFonts w:ascii="Twinkl" w:hAnsi="Twinkl"/>
                          <w:b/>
                          <w:bCs/>
                          <w:sz w:val="24"/>
                          <w:szCs w:val="24"/>
                        </w:rPr>
                      </w:pPr>
                    </w:p>
                    <w:p w14:paraId="6498E43C" w14:textId="77777777" w:rsidR="0009701E" w:rsidRDefault="0009701E" w:rsidP="0009701E">
                      <w:pPr>
                        <w:widowControl w:val="0"/>
                        <w:jc w:val="center"/>
                        <w:rPr>
                          <w:rFonts w:ascii="Twinkl" w:hAnsi="Twinkl"/>
                          <w:b/>
                          <w:bCs/>
                          <w:sz w:val="24"/>
                          <w:szCs w:val="24"/>
                        </w:rPr>
                      </w:pPr>
                    </w:p>
                  </w:txbxContent>
                </v:textbox>
              </v:shape>
            </w:pict>
          </mc:Fallback>
        </mc:AlternateContent>
      </w:r>
      <w:r>
        <w:rPr>
          <w:rFonts w:ascii="Times New Roman" w:hAnsi="Times New Roman" w:cs="Times New Roman"/>
          <w:noProof/>
          <w:sz w:val="24"/>
          <w:szCs w:val="24"/>
        </w:rPr>
        <mc:AlternateContent>
          <mc:Choice Requires="wps">
            <w:drawing>
              <wp:anchor distT="36576" distB="36576" distL="36576" distR="36576" simplePos="0" relativeHeight="251665408" behindDoc="0" locked="0" layoutInCell="1" allowOverlap="1" wp14:anchorId="2CC503E1" wp14:editId="60BB6B7E">
                <wp:simplePos x="0" y="0"/>
                <wp:positionH relativeFrom="column">
                  <wp:posOffset>68580</wp:posOffset>
                </wp:positionH>
                <wp:positionV relativeFrom="paragraph">
                  <wp:posOffset>2065020</wp:posOffset>
                </wp:positionV>
                <wp:extent cx="6546215" cy="2443480"/>
                <wp:effectExtent l="4445" t="635" r="2540" b="3810"/>
                <wp:wrapNone/>
                <wp:docPr id="5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6215" cy="244348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5288420" w14:textId="77777777" w:rsidR="0009701E" w:rsidRDefault="0009701E" w:rsidP="0009701E">
                            <w:pPr>
                              <w:widowControl w:val="0"/>
                            </w:pPr>
                            <w:r>
                              <w:t> </w:t>
                            </w:r>
                          </w:p>
                          <w:p w14:paraId="0E61A994" w14:textId="77777777" w:rsidR="0009701E" w:rsidRDefault="0009701E" w:rsidP="0009701E">
                            <w:pPr>
                              <w:widowControl w:val="0"/>
                            </w:pPr>
                            <w:r>
                              <w:t> </w:t>
                            </w:r>
                          </w:p>
                          <w:p w14:paraId="53B34019" w14:textId="77777777" w:rsidR="0009701E" w:rsidRDefault="0009701E" w:rsidP="0009701E">
                            <w:pPr>
                              <w:widowControl w:val="0"/>
                            </w:pPr>
                            <w:r>
                              <w: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C503E1" id="Text Box 55" o:spid="_x0000_s1029" type="#_x0000_t202" style="position:absolute;left:0;text-align:left;margin-left:5.4pt;margin-top:162.6pt;width:515.45pt;height:192.4pt;z-index:2516654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" filled="f" fillcolor="#5b9bd5" stroked="f" strokecolor="black [0]" strokeweight="2pt">
                <v:textbox inset="2.88pt,2.88pt,2.88pt,2.88pt">
                  <w:txbxContent>
                    <w:p w14:paraId="55288420" w14:textId="77777777" w:rsidR="0009701E" w:rsidRDefault="0009701E" w:rsidP="0009701E">
                      <w:pPr>
                        <w:widowControl w:val="0"/>
                      </w:pPr>
                      <w:r>
                        <w:t> </w:t>
                      </w:r>
                    </w:p>
                    <w:p w14:paraId="0E61A994" w14:textId="77777777" w:rsidR="0009701E" w:rsidRDefault="0009701E" w:rsidP="0009701E">
                      <w:pPr>
                        <w:widowControl w:val="0"/>
                      </w:pPr>
                      <w:r>
                        <w:t> </w:t>
                      </w:r>
                    </w:p>
                    <w:p w14:paraId="53B34019" w14:textId="77777777" w:rsidR="0009701E" w:rsidRDefault="0009701E" w:rsidP="0009701E">
                      <w:pPr>
                        <w:widowControl w:val="0"/>
                      </w:pPr>
                      <w:r>
                        <w:t> </w:t>
                      </w:r>
                    </w:p>
                  </w:txbxContent>
                </v:textbox>
              </v:shape>
            </w:pict>
          </mc:Fallback>
        </mc:AlternateContent>
      </w:r>
      <w:r>
        <w:rPr>
          <w:rFonts w:ascii="Times New Roman" w:hAnsi="Times New Roman" w:cs="Times New Roman"/>
          <w:noProof/>
          <w:sz w:val="24"/>
          <w:szCs w:val="24"/>
        </w:rPr>
        <mc:AlternateContent>
          <mc:Choice Requires="wps">
            <w:drawing>
              <wp:anchor distT="36576" distB="36576" distL="36576" distR="36576" simplePos="0" relativeHeight="251678720" behindDoc="0" locked="0" layoutInCell="1" allowOverlap="1" wp14:anchorId="54B8EB52" wp14:editId="6206897E">
                <wp:simplePos x="0" y="0"/>
                <wp:positionH relativeFrom="column">
                  <wp:posOffset>15240</wp:posOffset>
                </wp:positionH>
                <wp:positionV relativeFrom="paragraph">
                  <wp:posOffset>4585970</wp:posOffset>
                </wp:positionV>
                <wp:extent cx="3955415" cy="662940"/>
                <wp:effectExtent l="17780" t="22860" r="17780" b="19050"/>
                <wp:wrapNone/>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5415" cy="662940"/>
                        </a:xfrm>
                        <a:prstGeom prst="rect">
                          <a:avLst/>
                        </a:prstGeom>
                        <a:noFill/>
                        <a:ln w="28575">
                          <a:solidFill>
                            <a:schemeClr val="dk1">
                              <a:lumMod val="0"/>
                              <a:lumOff val="0"/>
                            </a:schemeClr>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0324B1B6" w14:textId="77777777" w:rsidR="0009701E" w:rsidRDefault="0009701E" w:rsidP="0009701E">
                            <w:pPr>
                              <w:widowControl w:val="0"/>
                              <w:jc w:val="center"/>
                              <w:rPr>
                                <w:rFonts w:ascii="Twinkl" w:hAnsi="Twinkl"/>
                                <w:sz w:val="18"/>
                                <w:szCs w:val="18"/>
                              </w:rPr>
                            </w:pPr>
                            <w:r>
                              <w:rPr>
                                <w:rFonts w:ascii="Twinkl" w:hAnsi="Twinkl"/>
                                <w:sz w:val="18"/>
                                <w:szCs w:val="18"/>
                              </w:rPr>
                              <w:t>Through our continuous provision, children have regular opportunities to engage with the arts, enabling them to explore and play with a wide range of media. Adults interact, modelling new skills and vocabulary.</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B8EB52" id="Text Box 42" o:spid="_x0000_s1030" type="#_x0000_t202" style="position:absolute;left:0;text-align:left;margin-left:1.2pt;margin-top:361.1pt;width:311.45pt;height:52.2pt;z-index:2516787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" filled="f" fillcolor="#5b9bd5" strokecolor="black [0]" strokeweight="2.25pt">
                <v:shadow color="black [0]"/>
                <v:textbox inset="2.88pt,2.88pt,2.88pt,2.88pt">
                  <w:txbxContent>
                    <w:p w14:paraId="0324B1B6" w14:textId="77777777" w:rsidR="0009701E" w:rsidRDefault="0009701E" w:rsidP="0009701E">
                      <w:pPr>
                        <w:widowControl w:val="0"/>
                        <w:jc w:val="center"/>
                        <w:rPr>
                          <w:rFonts w:ascii="Twinkl" w:hAnsi="Twinkl"/>
                          <w:sz w:val="18"/>
                          <w:szCs w:val="18"/>
                        </w:rPr>
                      </w:pPr>
                      <w:r>
                        <w:rPr>
                          <w:rFonts w:ascii="Twinkl" w:hAnsi="Twinkl"/>
                          <w:sz w:val="18"/>
                          <w:szCs w:val="18"/>
                        </w:rPr>
                        <w:t>Through our continuous provision, children have regular opportunities to engage with the arts, enabling them to explore and play with a wide range of media. Adults interact, modelling new skills and vocabulary.</w:t>
                      </w:r>
                    </w:p>
                  </w:txbxContent>
                </v:textbox>
              </v:shape>
            </w:pict>
          </mc:Fallback>
        </mc:AlternateContent>
      </w:r>
      <w:r>
        <w:rPr>
          <w:rFonts w:ascii="Times New Roman" w:hAnsi="Times New Roman" w:cs="Times New Roman"/>
          <w:noProof/>
          <w:sz w:val="24"/>
          <w:szCs w:val="24"/>
        </w:rPr>
        <w:drawing>
          <wp:anchor distT="36576" distB="36576" distL="36576" distR="36576" simplePos="0" relativeHeight="251677696" behindDoc="0" locked="0" layoutInCell="1" allowOverlap="1" wp14:anchorId="6CAD7045" wp14:editId="5BAB9F2E">
            <wp:simplePos x="0" y="0"/>
            <wp:positionH relativeFrom="column">
              <wp:posOffset>4065270</wp:posOffset>
            </wp:positionH>
            <wp:positionV relativeFrom="paragraph">
              <wp:posOffset>4368165</wp:posOffset>
            </wp:positionV>
            <wp:extent cx="1466215" cy="1099820"/>
            <wp:effectExtent l="0" t="0" r="635" b="508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466215" cy="109982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36576" distB="36576" distL="36576" distR="36576" simplePos="0" relativeHeight="251676672" behindDoc="0" locked="0" layoutInCell="1" allowOverlap="1" wp14:anchorId="31DC54C9" wp14:editId="16FF4FF8">
            <wp:simplePos x="0" y="0"/>
            <wp:positionH relativeFrom="column">
              <wp:posOffset>5233035</wp:posOffset>
            </wp:positionH>
            <wp:positionV relativeFrom="paragraph">
              <wp:posOffset>2254250</wp:posOffset>
            </wp:positionV>
            <wp:extent cx="1474470" cy="1105535"/>
            <wp:effectExtent l="0" t="6033" r="5398" b="5397"/>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 cstate="print">
                      <a:extLst>
                        <a:ext uri="{28A0092B-C50C-407E-A947-70E740481C1C}">
                          <a14:useLocalDpi xmlns:a14="http://schemas.microsoft.com/office/drawing/2010/main" val="0"/>
                        </a:ext>
                      </a:extLst>
                    </a:blip>
                    <a:srcRect r="2032"/>
                    <a:stretch>
                      <a:fillRect/>
                    </a:stretch>
                  </pic:blipFill>
                  <pic:spPr bwMode="auto">
                    <a:xfrm rot="5400000">
                      <a:off x="0" y="0"/>
                      <a:ext cx="1474470" cy="110553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36576" distB="36576" distL="36576" distR="36576" simplePos="0" relativeHeight="251675648" behindDoc="0" locked="0" layoutInCell="1" allowOverlap="1" wp14:anchorId="5BBB0C86" wp14:editId="62F2C869">
            <wp:simplePos x="0" y="0"/>
            <wp:positionH relativeFrom="column">
              <wp:posOffset>3902075</wp:posOffset>
            </wp:positionH>
            <wp:positionV relativeFrom="paragraph">
              <wp:posOffset>2253615</wp:posOffset>
            </wp:positionV>
            <wp:extent cx="1474470" cy="1105535"/>
            <wp:effectExtent l="0" t="6033" r="5398" b="5397"/>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1474470" cy="110553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36576" distB="36576" distL="36576" distR="36576" simplePos="0" relativeHeight="251674624" behindDoc="0" locked="0" layoutInCell="1" allowOverlap="1" wp14:anchorId="5B941A1F" wp14:editId="4280D186">
            <wp:simplePos x="0" y="0"/>
            <wp:positionH relativeFrom="column">
              <wp:posOffset>2535555</wp:posOffset>
            </wp:positionH>
            <wp:positionV relativeFrom="paragraph">
              <wp:posOffset>2253615</wp:posOffset>
            </wp:positionV>
            <wp:extent cx="1474470" cy="1105535"/>
            <wp:effectExtent l="0" t="6033" r="5398" b="5397"/>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5400000">
                      <a:off x="0" y="0"/>
                      <a:ext cx="1474470" cy="110553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36576" distB="36576" distL="36576" distR="36576" simplePos="0" relativeHeight="251673600" behindDoc="0" locked="0" layoutInCell="1" allowOverlap="1" wp14:anchorId="76DEC763" wp14:editId="3EB1B530">
            <wp:simplePos x="0" y="0"/>
            <wp:positionH relativeFrom="column">
              <wp:posOffset>1195705</wp:posOffset>
            </wp:positionH>
            <wp:positionV relativeFrom="paragraph">
              <wp:posOffset>2251710</wp:posOffset>
            </wp:positionV>
            <wp:extent cx="1474470" cy="1105535"/>
            <wp:effectExtent l="0" t="6033" r="5398" b="5397"/>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1474470" cy="110553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36576" distB="36576" distL="36576" distR="36576" simplePos="0" relativeHeight="251672576" behindDoc="0" locked="0" layoutInCell="1" allowOverlap="1" wp14:anchorId="295D2EF2" wp14:editId="28AE3847">
            <wp:simplePos x="0" y="0"/>
            <wp:positionH relativeFrom="column">
              <wp:posOffset>-130810</wp:posOffset>
            </wp:positionH>
            <wp:positionV relativeFrom="paragraph">
              <wp:posOffset>2252980</wp:posOffset>
            </wp:positionV>
            <wp:extent cx="1473835" cy="1105535"/>
            <wp:effectExtent l="0" t="6350" r="5715" b="5715"/>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1473835" cy="110553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mc:AlternateContent>
          <mc:Choice Requires="wps">
            <w:drawing>
              <wp:anchor distT="36576" distB="36576" distL="36576" distR="36576" simplePos="0" relativeHeight="251671552" behindDoc="0" locked="0" layoutInCell="1" allowOverlap="1" wp14:anchorId="68E80D90" wp14:editId="295122BB">
                <wp:simplePos x="0" y="0"/>
                <wp:positionH relativeFrom="column">
                  <wp:posOffset>5370195</wp:posOffset>
                </wp:positionH>
                <wp:positionV relativeFrom="paragraph">
                  <wp:posOffset>3629660</wp:posOffset>
                </wp:positionV>
                <wp:extent cx="1199515" cy="302260"/>
                <wp:effectExtent l="19685" t="20955" r="19050" b="19685"/>
                <wp:wrapNone/>
                <wp:docPr id="4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9515" cy="302260"/>
                        </a:xfrm>
                        <a:prstGeom prst="rect">
                          <a:avLst/>
                        </a:prstGeom>
                        <a:solidFill>
                          <a:srgbClr val="FFFFFF"/>
                        </a:solidFill>
                        <a:ln w="3175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4DAA624" w14:textId="77777777" w:rsidR="0009701E" w:rsidRDefault="0009701E" w:rsidP="0009701E">
                            <w:pPr>
                              <w:widowControl w:val="0"/>
                              <w:jc w:val="center"/>
                              <w:rPr>
                                <w:rFonts w:ascii="Twinkl" w:hAnsi="Twinkl"/>
                                <w:sz w:val="18"/>
                                <w:szCs w:val="18"/>
                              </w:rPr>
                            </w:pPr>
                            <w:r>
                              <w:rPr>
                                <w:rFonts w:ascii="Twinkl" w:hAnsi="Twinkl"/>
                                <w:sz w:val="18"/>
                                <w:szCs w:val="18"/>
                              </w:rPr>
                              <w:t>Colour mixing.</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E80D90" id="Text Box 49" o:spid="_x0000_s1031" type="#_x0000_t202" style="position:absolute;left:0;text-align:left;margin-left:422.85pt;margin-top:285.8pt;width:94.45pt;height:23.8pt;z-index:2516715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" strokecolor="black [0]" strokeweight="2.5pt">
                <v:shadow color="#868686"/>
                <v:textbox inset="2.88pt,2.88pt,2.88pt,2.88pt">
                  <w:txbxContent>
                    <w:p w14:paraId="74DAA624" w14:textId="77777777" w:rsidR="0009701E" w:rsidRDefault="0009701E" w:rsidP="0009701E">
                      <w:pPr>
                        <w:widowControl w:val="0"/>
                        <w:jc w:val="center"/>
                        <w:rPr>
                          <w:rFonts w:ascii="Twinkl" w:hAnsi="Twinkl"/>
                          <w:sz w:val="18"/>
                          <w:szCs w:val="18"/>
                        </w:rPr>
                      </w:pPr>
                      <w:r>
                        <w:rPr>
                          <w:rFonts w:ascii="Twinkl" w:hAnsi="Twinkl"/>
                          <w:sz w:val="18"/>
                          <w:szCs w:val="18"/>
                        </w:rPr>
                        <w:t>Colour mixing.</w:t>
                      </w:r>
                    </w:p>
                  </w:txbxContent>
                </v:textbox>
              </v:shape>
            </w:pict>
          </mc:Fallback>
        </mc:AlternateContent>
      </w:r>
      <w:r>
        <w:rPr>
          <w:rFonts w:ascii="Times New Roman" w:hAnsi="Times New Roman" w:cs="Times New Roman"/>
          <w:noProof/>
          <w:sz w:val="24"/>
          <w:szCs w:val="24"/>
        </w:rPr>
        <mc:AlternateContent>
          <mc:Choice Requires="wps">
            <w:drawing>
              <wp:anchor distT="36576" distB="36576" distL="36576" distR="36576" simplePos="0" relativeHeight="251670528" behindDoc="0" locked="0" layoutInCell="1" allowOverlap="1" wp14:anchorId="70EDABE3" wp14:editId="503F5949">
                <wp:simplePos x="0" y="0"/>
                <wp:positionH relativeFrom="column">
                  <wp:posOffset>4065270</wp:posOffset>
                </wp:positionH>
                <wp:positionV relativeFrom="paragraph">
                  <wp:posOffset>3629660</wp:posOffset>
                </wp:positionV>
                <wp:extent cx="1198880" cy="599440"/>
                <wp:effectExtent l="19685" t="20955" r="19685" b="17780"/>
                <wp:wrapNone/>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8880" cy="599440"/>
                        </a:xfrm>
                        <a:prstGeom prst="rect">
                          <a:avLst/>
                        </a:prstGeom>
                        <a:solidFill>
                          <a:srgbClr val="FFFFFF"/>
                        </a:solidFill>
                        <a:ln w="3175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C4CAECD" w14:textId="77777777" w:rsidR="0009701E" w:rsidRDefault="0009701E" w:rsidP="0009701E">
                            <w:pPr>
                              <w:widowControl w:val="0"/>
                              <w:jc w:val="center"/>
                              <w:rPr>
                                <w:rFonts w:ascii="Twinkl" w:hAnsi="Twinkl"/>
                                <w:sz w:val="18"/>
                                <w:szCs w:val="18"/>
                              </w:rPr>
                            </w:pPr>
                            <w:r>
                              <w:rPr>
                                <w:rFonts w:ascii="Twinkl" w:hAnsi="Twinkl"/>
                                <w:sz w:val="18"/>
                                <w:szCs w:val="18"/>
                              </w:rPr>
                              <w:t>Using the work of Artists as inspiration.</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EDABE3" id="Text Box 50" o:spid="_x0000_s1032" type="#_x0000_t202" style="position:absolute;left:0;text-align:left;margin-left:320.1pt;margin-top:285.8pt;width:94.4pt;height:47.2pt;z-index:2516705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" strokecolor="black [0]" strokeweight="2.5pt">
                <v:shadow color="#868686"/>
                <v:textbox inset="2.88pt,2.88pt,2.88pt,2.88pt">
                  <w:txbxContent>
                    <w:p w14:paraId="0C4CAECD" w14:textId="77777777" w:rsidR="0009701E" w:rsidRDefault="0009701E" w:rsidP="0009701E">
                      <w:pPr>
                        <w:widowControl w:val="0"/>
                        <w:jc w:val="center"/>
                        <w:rPr>
                          <w:rFonts w:ascii="Twinkl" w:hAnsi="Twinkl"/>
                          <w:sz w:val="18"/>
                          <w:szCs w:val="18"/>
                        </w:rPr>
                      </w:pPr>
                      <w:r>
                        <w:rPr>
                          <w:rFonts w:ascii="Twinkl" w:hAnsi="Twinkl"/>
                          <w:sz w:val="18"/>
                          <w:szCs w:val="18"/>
                        </w:rPr>
                        <w:t>Using the work of Artists as inspiration.</w:t>
                      </w:r>
                    </w:p>
                  </w:txbxContent>
                </v:textbox>
              </v:shape>
            </w:pict>
          </mc:Fallback>
        </mc:AlternateContent>
      </w:r>
      <w:r>
        <w:rPr>
          <w:rFonts w:ascii="Times New Roman" w:hAnsi="Times New Roman" w:cs="Times New Roman"/>
          <w:noProof/>
          <w:sz w:val="24"/>
          <w:szCs w:val="24"/>
        </w:rPr>
        <mc:AlternateContent>
          <mc:Choice Requires="wps">
            <w:drawing>
              <wp:anchor distT="36576" distB="36576" distL="36576" distR="36576" simplePos="0" relativeHeight="251669504" behindDoc="0" locked="0" layoutInCell="1" allowOverlap="1" wp14:anchorId="0D7231D0" wp14:editId="21C651DD">
                <wp:simplePos x="0" y="0"/>
                <wp:positionH relativeFrom="column">
                  <wp:posOffset>2626360</wp:posOffset>
                </wp:positionH>
                <wp:positionV relativeFrom="paragraph">
                  <wp:posOffset>3629660</wp:posOffset>
                </wp:positionV>
                <wp:extent cx="1344295" cy="843280"/>
                <wp:effectExtent l="19050" t="20955" r="17780" b="21590"/>
                <wp:wrapNone/>
                <wp:docPr id="5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4295" cy="843280"/>
                        </a:xfrm>
                        <a:prstGeom prst="rect">
                          <a:avLst/>
                        </a:prstGeom>
                        <a:solidFill>
                          <a:srgbClr val="FFFFFF"/>
                        </a:solidFill>
                        <a:ln w="28575">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D4C1613" w14:textId="77777777" w:rsidR="0009701E" w:rsidRDefault="0009701E" w:rsidP="0009701E">
                            <w:pPr>
                              <w:widowControl w:val="0"/>
                              <w:spacing w:after="0"/>
                              <w:jc w:val="center"/>
                              <w:rPr>
                                <w:rFonts w:ascii="Twinkl" w:hAnsi="Twinkl"/>
                                <w:sz w:val="18"/>
                                <w:szCs w:val="18"/>
                              </w:rPr>
                            </w:pPr>
                            <w:r>
                              <w:rPr>
                                <w:rFonts w:ascii="Twinkl" w:hAnsi="Twinkl"/>
                                <w:sz w:val="18"/>
                                <w:szCs w:val="18"/>
                              </w:rPr>
                              <w:t xml:space="preserve">Responding to </w:t>
                            </w:r>
                          </w:p>
                          <w:p w14:paraId="7AF7B7A2" w14:textId="77777777" w:rsidR="0009701E" w:rsidRDefault="0009701E" w:rsidP="0009701E">
                            <w:pPr>
                              <w:widowControl w:val="0"/>
                              <w:jc w:val="center"/>
                              <w:rPr>
                                <w:rFonts w:ascii="Twinkl" w:hAnsi="Twinkl"/>
                                <w:sz w:val="18"/>
                                <w:szCs w:val="18"/>
                              </w:rPr>
                            </w:pPr>
                            <w:r>
                              <w:rPr>
                                <w:rFonts w:ascii="Twinkl" w:hAnsi="Twinkl"/>
                                <w:sz w:val="18"/>
                                <w:szCs w:val="18"/>
                              </w:rPr>
                              <w:t>experiences by exploring a range of mark making tools and techniques.</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7231D0" id="Text Box 51" o:spid="_x0000_s1033" type="#_x0000_t202" style="position:absolute;left:0;text-align:left;margin-left:206.8pt;margin-top:285.8pt;width:105.85pt;height:66.4pt;z-index:2516695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" strokecolor="black [0]" strokeweight="2.25pt">
                <v:shadow color="#868686"/>
                <v:textbox inset="2.88pt,2.88pt,2.88pt,2.88pt">
                  <w:txbxContent>
                    <w:p w14:paraId="4D4C1613" w14:textId="77777777" w:rsidR="0009701E" w:rsidRDefault="0009701E" w:rsidP="0009701E">
                      <w:pPr>
                        <w:widowControl w:val="0"/>
                        <w:spacing w:after="0"/>
                        <w:jc w:val="center"/>
                        <w:rPr>
                          <w:rFonts w:ascii="Twinkl" w:hAnsi="Twinkl"/>
                          <w:sz w:val="18"/>
                          <w:szCs w:val="18"/>
                        </w:rPr>
                      </w:pPr>
                      <w:r>
                        <w:rPr>
                          <w:rFonts w:ascii="Twinkl" w:hAnsi="Twinkl"/>
                          <w:sz w:val="18"/>
                          <w:szCs w:val="18"/>
                        </w:rPr>
                        <w:t xml:space="preserve">Responding to </w:t>
                      </w:r>
                    </w:p>
                    <w:p w14:paraId="7AF7B7A2" w14:textId="77777777" w:rsidR="0009701E" w:rsidRDefault="0009701E" w:rsidP="0009701E">
                      <w:pPr>
                        <w:widowControl w:val="0"/>
                        <w:jc w:val="center"/>
                        <w:rPr>
                          <w:rFonts w:ascii="Twinkl" w:hAnsi="Twinkl"/>
                          <w:sz w:val="18"/>
                          <w:szCs w:val="18"/>
                        </w:rPr>
                      </w:pPr>
                      <w:r>
                        <w:rPr>
                          <w:rFonts w:ascii="Twinkl" w:hAnsi="Twinkl"/>
                          <w:sz w:val="18"/>
                          <w:szCs w:val="18"/>
                        </w:rPr>
                        <w:t>experiences by exploring a range of mark making tools and techniques.</w:t>
                      </w:r>
                    </w:p>
                  </w:txbxContent>
                </v:textbox>
              </v:shape>
            </w:pict>
          </mc:Fallback>
        </mc:AlternateContent>
      </w:r>
      <w:r>
        <w:rPr>
          <w:rFonts w:ascii="Times New Roman" w:hAnsi="Times New Roman" w:cs="Times New Roman"/>
          <w:noProof/>
          <w:sz w:val="24"/>
          <w:szCs w:val="24"/>
        </w:rPr>
        <mc:AlternateContent>
          <mc:Choice Requires="wps">
            <w:drawing>
              <wp:anchor distT="36576" distB="36576" distL="36576" distR="36576" simplePos="0" relativeHeight="251668480" behindDoc="0" locked="0" layoutInCell="1" allowOverlap="1" wp14:anchorId="636DFC3A" wp14:editId="405BEE00">
                <wp:simplePos x="0" y="0"/>
                <wp:positionH relativeFrom="column">
                  <wp:posOffset>1321435</wp:posOffset>
                </wp:positionH>
                <wp:positionV relativeFrom="paragraph">
                  <wp:posOffset>3629660</wp:posOffset>
                </wp:positionV>
                <wp:extent cx="1199515" cy="843280"/>
                <wp:effectExtent l="19050" t="20955" r="19685" b="21590"/>
                <wp:wrapNone/>
                <wp:docPr id="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9515" cy="843280"/>
                        </a:xfrm>
                        <a:prstGeom prst="rect">
                          <a:avLst/>
                        </a:prstGeom>
                        <a:solidFill>
                          <a:srgbClr val="FFFFFF"/>
                        </a:solidFill>
                        <a:ln w="3175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E2E9D0F" w14:textId="77777777" w:rsidR="0009701E" w:rsidRDefault="0009701E" w:rsidP="0009701E">
                            <w:pPr>
                              <w:widowControl w:val="0"/>
                              <w:jc w:val="center"/>
                              <w:rPr>
                                <w:rFonts w:ascii="Twinkl" w:hAnsi="Twinkl"/>
                                <w:sz w:val="18"/>
                                <w:szCs w:val="18"/>
                              </w:rPr>
                            </w:pPr>
                            <w:r>
                              <w:rPr>
                                <w:rFonts w:ascii="Twinkl" w:hAnsi="Twinkl"/>
                                <w:sz w:val="18"/>
                                <w:szCs w:val="18"/>
                              </w:rPr>
                              <w:t>Drawing,             beginning to add detail.</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6DFC3A" id="Text Box 52" o:spid="_x0000_s1034" type="#_x0000_t202" style="position:absolute;left:0;text-align:left;margin-left:104.05pt;margin-top:285.8pt;width:94.45pt;height:66.4pt;z-index:2516684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" strokecolor="black [0]" strokeweight="2.5pt">
                <v:shadow color="#868686"/>
                <v:textbox inset="2.88pt,2.88pt,2.88pt,2.88pt">
                  <w:txbxContent>
                    <w:p w14:paraId="2E2E9D0F" w14:textId="77777777" w:rsidR="0009701E" w:rsidRDefault="0009701E" w:rsidP="0009701E">
                      <w:pPr>
                        <w:widowControl w:val="0"/>
                        <w:jc w:val="center"/>
                        <w:rPr>
                          <w:rFonts w:ascii="Twinkl" w:hAnsi="Twinkl"/>
                          <w:sz w:val="18"/>
                          <w:szCs w:val="18"/>
                        </w:rPr>
                      </w:pPr>
                      <w:r>
                        <w:rPr>
                          <w:rFonts w:ascii="Twinkl" w:hAnsi="Twinkl"/>
                          <w:sz w:val="18"/>
                          <w:szCs w:val="18"/>
                        </w:rPr>
                        <w:t>Drawing,             beginning to add detail.</w:t>
                      </w:r>
                    </w:p>
                  </w:txbxContent>
                </v:textbox>
              </v:shape>
            </w:pict>
          </mc:Fallback>
        </mc:AlternateContent>
      </w:r>
      <w:r>
        <w:rPr>
          <w:rFonts w:ascii="Times New Roman" w:hAnsi="Times New Roman" w:cs="Times New Roman"/>
          <w:noProof/>
          <w:sz w:val="24"/>
          <w:szCs w:val="24"/>
        </w:rPr>
        <mc:AlternateContent>
          <mc:Choice Requires="wps">
            <w:drawing>
              <wp:anchor distT="36576" distB="36576" distL="36576" distR="36576" simplePos="0" relativeHeight="251667456" behindDoc="0" locked="0" layoutInCell="1" allowOverlap="1" wp14:anchorId="3A54D4A1" wp14:editId="2A66AF33">
                <wp:simplePos x="0" y="0"/>
                <wp:positionH relativeFrom="column">
                  <wp:posOffset>15240</wp:posOffset>
                </wp:positionH>
                <wp:positionV relativeFrom="paragraph">
                  <wp:posOffset>3629660</wp:posOffset>
                </wp:positionV>
                <wp:extent cx="1199515" cy="843280"/>
                <wp:effectExtent l="17780" t="20955" r="20955" b="21590"/>
                <wp:wrapNone/>
                <wp:docPr id="5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9515" cy="843280"/>
                        </a:xfrm>
                        <a:prstGeom prst="rect">
                          <a:avLst/>
                        </a:prstGeom>
                        <a:solidFill>
                          <a:srgbClr val="FFFFFF"/>
                        </a:solidFill>
                        <a:ln w="3175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4268E85" w14:textId="77777777" w:rsidR="0009701E" w:rsidRDefault="0009701E" w:rsidP="0009701E">
                            <w:pPr>
                              <w:widowControl w:val="0"/>
                              <w:jc w:val="center"/>
                              <w:rPr>
                                <w:rFonts w:ascii="Twinkl" w:hAnsi="Twinkl"/>
                                <w:sz w:val="18"/>
                                <w:szCs w:val="18"/>
                              </w:rPr>
                            </w:pPr>
                            <w:r>
                              <w:rPr>
                                <w:rFonts w:ascii="Twinkl" w:hAnsi="Twinkl"/>
                                <w:sz w:val="18"/>
                                <w:szCs w:val="18"/>
                              </w:rPr>
                              <w:t xml:space="preserve">Creating sculptures with </w:t>
                            </w:r>
                          </w:p>
                          <w:p w14:paraId="46365A2F" w14:textId="77777777" w:rsidR="0009701E" w:rsidRDefault="0009701E" w:rsidP="0009701E">
                            <w:pPr>
                              <w:widowControl w:val="0"/>
                              <w:jc w:val="center"/>
                              <w:rPr>
                                <w:rFonts w:ascii="Twinkl" w:hAnsi="Twinkl"/>
                                <w:sz w:val="18"/>
                                <w:szCs w:val="18"/>
                              </w:rPr>
                            </w:pPr>
                            <w:r>
                              <w:rPr>
                                <w:rFonts w:ascii="Twinkl" w:hAnsi="Twinkl"/>
                                <w:sz w:val="18"/>
                                <w:szCs w:val="18"/>
                              </w:rPr>
                              <w:t>natural  resources.</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54D4A1" id="Text Box 53" o:spid="_x0000_s1035" type="#_x0000_t202" style="position:absolute;left:0;text-align:left;margin-left:1.2pt;margin-top:285.8pt;width:94.45pt;height:66.4pt;z-index:2516674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" strokecolor="black [0]" strokeweight="2.5pt">
                <v:shadow color="#868686"/>
                <v:textbox inset="2.88pt,2.88pt,2.88pt,2.88pt">
                  <w:txbxContent>
                    <w:p w14:paraId="34268E85" w14:textId="77777777" w:rsidR="0009701E" w:rsidRDefault="0009701E" w:rsidP="0009701E">
                      <w:pPr>
                        <w:widowControl w:val="0"/>
                        <w:jc w:val="center"/>
                        <w:rPr>
                          <w:rFonts w:ascii="Twinkl" w:hAnsi="Twinkl"/>
                          <w:sz w:val="18"/>
                          <w:szCs w:val="18"/>
                        </w:rPr>
                      </w:pPr>
                      <w:r>
                        <w:rPr>
                          <w:rFonts w:ascii="Twinkl" w:hAnsi="Twinkl"/>
                          <w:sz w:val="18"/>
                          <w:szCs w:val="18"/>
                        </w:rPr>
                        <w:t xml:space="preserve">Creating sculptures with </w:t>
                      </w:r>
                    </w:p>
                    <w:p w14:paraId="46365A2F" w14:textId="77777777" w:rsidR="0009701E" w:rsidRDefault="0009701E" w:rsidP="0009701E">
                      <w:pPr>
                        <w:widowControl w:val="0"/>
                        <w:jc w:val="center"/>
                        <w:rPr>
                          <w:rFonts w:ascii="Twinkl" w:hAnsi="Twinkl"/>
                          <w:sz w:val="18"/>
                          <w:szCs w:val="18"/>
                        </w:rPr>
                      </w:pPr>
                      <w:r>
                        <w:rPr>
                          <w:rFonts w:ascii="Twinkl" w:hAnsi="Twinkl"/>
                          <w:sz w:val="18"/>
                          <w:szCs w:val="18"/>
                        </w:rPr>
                        <w:t>natural  resources.</w:t>
                      </w:r>
                    </w:p>
                  </w:txbxContent>
                </v:textbox>
              </v:shape>
            </w:pict>
          </mc:Fallback>
        </mc:AlternateContent>
      </w:r>
      <w:r>
        <w:rPr>
          <w:rFonts w:ascii="Times New Roman" w:hAnsi="Times New Roman" w:cs="Times New Roman"/>
          <w:noProof/>
          <w:sz w:val="24"/>
          <w:szCs w:val="24"/>
        </w:rPr>
        <mc:AlternateContent>
          <mc:Choice Requires="wps">
            <w:drawing>
              <wp:anchor distT="36576" distB="36576" distL="36576" distR="36576" simplePos="0" relativeHeight="251666432" behindDoc="0" locked="0" layoutInCell="1" allowOverlap="1" wp14:anchorId="1D32A0F0" wp14:editId="2079B86B">
                <wp:simplePos x="0" y="0"/>
                <wp:positionH relativeFrom="column">
                  <wp:posOffset>2183311</wp:posOffset>
                </wp:positionH>
                <wp:positionV relativeFrom="paragraph">
                  <wp:posOffset>1735637</wp:posOffset>
                </wp:positionV>
                <wp:extent cx="3178175" cy="329565"/>
                <wp:effectExtent l="4445" t="2540" r="0" b="1270"/>
                <wp:wrapNone/>
                <wp:docPr id="5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8175" cy="32956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EAED4CD" w14:textId="77777777" w:rsidR="0009701E" w:rsidRDefault="0009701E" w:rsidP="0009701E">
                            <w:pPr>
                              <w:widowControl w:val="0"/>
                              <w:rPr>
                                <w:rFonts w:ascii="Twinkl" w:hAnsi="Twinkl"/>
                                <w:b/>
                                <w:bCs/>
                                <w:sz w:val="24"/>
                                <w:szCs w:val="24"/>
                              </w:rPr>
                            </w:pPr>
                            <w:r>
                              <w:rPr>
                                <w:rFonts w:ascii="Twinkl" w:hAnsi="Twinkl"/>
                                <w:b/>
                                <w:bCs/>
                                <w:sz w:val="24"/>
                                <w:szCs w:val="24"/>
                              </w:rPr>
                              <w:t>This is what you might see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32A0F0" id="Text Box 54" o:spid="_x0000_s1036" type="#_x0000_t202" style="position:absolute;left:0;text-align:left;margin-left:171.9pt;margin-top:136.65pt;width:250.25pt;height:25.95pt;z-index:2516664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" filled="f" fillcolor="#5b9bd5" stroked="f" strokecolor="black [0]" strokeweight="2pt">
                <v:textbox inset="2.88pt,2.88pt,2.88pt,2.88pt">
                  <w:txbxContent>
                    <w:p w14:paraId="1EAED4CD" w14:textId="77777777" w:rsidR="0009701E" w:rsidRDefault="0009701E" w:rsidP="0009701E">
                      <w:pPr>
                        <w:widowControl w:val="0"/>
                        <w:rPr>
                          <w:rFonts w:ascii="Twinkl" w:hAnsi="Twinkl"/>
                          <w:b/>
                          <w:bCs/>
                          <w:sz w:val="24"/>
                          <w:szCs w:val="24"/>
                        </w:rPr>
                      </w:pPr>
                      <w:r>
                        <w:rPr>
                          <w:rFonts w:ascii="Twinkl" w:hAnsi="Twinkl"/>
                          <w:b/>
                          <w:bCs/>
                          <w:sz w:val="24"/>
                          <w:szCs w:val="24"/>
                        </w:rPr>
                        <w:t>This is what you might see</w:t>
                      </w:r>
                    </w:p>
                  </w:txbxContent>
                </v:textbox>
              </v:shape>
            </w:pict>
          </mc:Fallback>
        </mc:AlternateContent>
      </w:r>
    </w:p>
    <w:p w14:paraId="59A1A85F" w14:textId="4EA43FF8" w:rsidR="00ED18D1" w:rsidRPr="00F21E3C" w:rsidRDefault="00023424" w:rsidP="00023424">
      <w:pPr>
        <w:jc w:val="center"/>
        <w:rPr>
          <w:rFonts w:ascii="Twinkl" w:hAnsi="Twinkl"/>
          <w:color w:val="000000" w:themeColor="text1"/>
          <w:sz w:val="24"/>
          <w:szCs w:val="24"/>
          <w:u w:val="single"/>
        </w:rPr>
      </w:pPr>
      <w:r w:rsidRPr="00F21E3C">
        <w:rPr>
          <w:rFonts w:ascii="Twinkl" w:hAnsi="Twinkl"/>
          <w:color w:val="000000" w:themeColor="text1"/>
          <w:sz w:val="24"/>
          <w:szCs w:val="24"/>
          <w:u w:val="single"/>
        </w:rPr>
        <w:lastRenderedPageBreak/>
        <w:t xml:space="preserve">National Curriculum </w:t>
      </w:r>
    </w:p>
    <w:tbl>
      <w:tblPr>
        <w:tblStyle w:val="TableGrid"/>
        <w:tblW w:w="15388" w:type="dxa"/>
        <w:tblLook w:val="04A0" w:firstRow="1" w:lastRow="0" w:firstColumn="1" w:lastColumn="0" w:noHBand="0" w:noVBand="1"/>
      </w:tblPr>
      <w:tblGrid>
        <w:gridCol w:w="1575"/>
        <w:gridCol w:w="1898"/>
        <w:gridCol w:w="1966"/>
        <w:gridCol w:w="2284"/>
        <w:gridCol w:w="1916"/>
        <w:gridCol w:w="1915"/>
        <w:gridCol w:w="1916"/>
        <w:gridCol w:w="1918"/>
      </w:tblGrid>
      <w:tr w:rsidR="0011462B" w:rsidRPr="00206F73" w14:paraId="08639A24" w14:textId="77777777" w:rsidTr="00780912">
        <w:trPr>
          <w:trHeight w:val="877"/>
        </w:trPr>
        <w:tc>
          <w:tcPr>
            <w:tcW w:w="1575" w:type="dxa"/>
          </w:tcPr>
          <w:p w14:paraId="38DDA1C0" w14:textId="7E2581C1" w:rsidR="0011462B" w:rsidRDefault="0011462B" w:rsidP="00334AF5">
            <w:pPr>
              <w:jc w:val="center"/>
              <w:rPr>
                <w:rFonts w:ascii="Twinkl" w:hAnsi="Twinkl"/>
                <w:color w:val="000000" w:themeColor="text1"/>
                <w:sz w:val="20"/>
                <w:szCs w:val="20"/>
              </w:rPr>
            </w:pPr>
            <w:r>
              <w:rPr>
                <w:rFonts w:ascii="Twinkl" w:hAnsi="Twinkl"/>
                <w:color w:val="000000" w:themeColor="text1"/>
                <w:sz w:val="20"/>
                <w:szCs w:val="20"/>
              </w:rPr>
              <w:t>Key Stage 1</w:t>
            </w:r>
          </w:p>
        </w:tc>
        <w:tc>
          <w:tcPr>
            <w:tcW w:w="13813" w:type="dxa"/>
            <w:gridSpan w:val="7"/>
          </w:tcPr>
          <w:p w14:paraId="745BB9AE" w14:textId="0C8FEFB7" w:rsidR="0011462B" w:rsidRPr="000C6ED0" w:rsidRDefault="0011462B" w:rsidP="004606AC">
            <w:pPr>
              <w:pStyle w:val="ListParagraph"/>
              <w:numPr>
                <w:ilvl w:val="0"/>
                <w:numId w:val="4"/>
              </w:numPr>
              <w:rPr>
                <w:rFonts w:ascii="Twinkl" w:hAnsi="Twinkl"/>
                <w:color w:val="000000" w:themeColor="text1"/>
                <w:sz w:val="20"/>
                <w:szCs w:val="20"/>
              </w:rPr>
            </w:pPr>
            <w:r w:rsidRPr="000C6ED0">
              <w:rPr>
                <w:rFonts w:ascii="Twinkl" w:hAnsi="Twinkl"/>
                <w:color w:val="000000" w:themeColor="text1"/>
                <w:sz w:val="20"/>
                <w:szCs w:val="20"/>
              </w:rPr>
              <w:t xml:space="preserve">Use a range of materials creatively to design and make products </w:t>
            </w:r>
            <w:r w:rsidRPr="000C6ED0">
              <w:rPr>
                <w:rFonts w:ascii="Twinkl" w:hAnsi="Twinkl"/>
                <w:color w:val="000000" w:themeColor="text1"/>
                <w:sz w:val="20"/>
                <w:szCs w:val="20"/>
              </w:rPr>
              <w:t xml:space="preserve"> </w:t>
            </w:r>
          </w:p>
          <w:p w14:paraId="5128B372" w14:textId="77777777" w:rsidR="0011462B" w:rsidRDefault="0011462B" w:rsidP="004606AC">
            <w:pPr>
              <w:pStyle w:val="ListParagraph"/>
              <w:numPr>
                <w:ilvl w:val="0"/>
                <w:numId w:val="4"/>
              </w:numPr>
              <w:rPr>
                <w:rFonts w:ascii="Twinkl" w:hAnsi="Twinkl"/>
                <w:color w:val="000000" w:themeColor="text1"/>
                <w:sz w:val="20"/>
                <w:szCs w:val="20"/>
              </w:rPr>
            </w:pPr>
            <w:r w:rsidRPr="000C6ED0">
              <w:rPr>
                <w:rFonts w:ascii="Twinkl" w:hAnsi="Twinkl"/>
                <w:color w:val="000000" w:themeColor="text1"/>
                <w:sz w:val="20"/>
                <w:szCs w:val="20"/>
              </w:rPr>
              <w:t xml:space="preserve">Use drawing, painting and sculpture to develop and share their ideas, experiences and imagination </w:t>
            </w:r>
            <w:r w:rsidRPr="000C6ED0">
              <w:rPr>
                <w:rFonts w:ascii="Twinkl" w:hAnsi="Twinkl"/>
                <w:color w:val="000000" w:themeColor="text1"/>
                <w:sz w:val="20"/>
                <w:szCs w:val="20"/>
              </w:rPr>
              <w:t xml:space="preserve"> </w:t>
            </w:r>
          </w:p>
          <w:p w14:paraId="02B7535C" w14:textId="23E530FE" w:rsidR="0011462B" w:rsidRDefault="0011462B" w:rsidP="004606AC">
            <w:pPr>
              <w:pStyle w:val="ListParagraph"/>
              <w:numPr>
                <w:ilvl w:val="0"/>
                <w:numId w:val="4"/>
              </w:numPr>
              <w:rPr>
                <w:rFonts w:ascii="Twinkl" w:hAnsi="Twinkl"/>
                <w:color w:val="000000" w:themeColor="text1"/>
                <w:sz w:val="20"/>
                <w:szCs w:val="20"/>
              </w:rPr>
            </w:pPr>
            <w:r w:rsidRPr="000C6ED0">
              <w:rPr>
                <w:rFonts w:ascii="Twinkl" w:hAnsi="Twinkl"/>
                <w:color w:val="000000" w:themeColor="text1"/>
                <w:sz w:val="20"/>
                <w:szCs w:val="20"/>
              </w:rPr>
              <w:t>Develop a wide range of art and design techniques in using colour, pattern, texture, line, shape, form and space about the work of a range of artists, craft makers and designers, describing the differences and similarities between different practices and disciplines, and making links to their own work.</w:t>
            </w:r>
          </w:p>
          <w:p w14:paraId="37530E97" w14:textId="282A8830" w:rsidR="0011462B" w:rsidRPr="000C6ED0" w:rsidRDefault="0011462B" w:rsidP="000C6ED0">
            <w:pPr>
              <w:pStyle w:val="ListParagraph"/>
              <w:ind w:left="360"/>
              <w:rPr>
                <w:rFonts w:ascii="Twinkl" w:hAnsi="Twinkl"/>
                <w:color w:val="000000" w:themeColor="text1"/>
                <w:sz w:val="20"/>
                <w:szCs w:val="20"/>
              </w:rPr>
            </w:pPr>
          </w:p>
        </w:tc>
      </w:tr>
      <w:tr w:rsidR="0011462B" w:rsidRPr="00206F73" w14:paraId="224249E3" w14:textId="77777777" w:rsidTr="009B007A">
        <w:trPr>
          <w:trHeight w:val="877"/>
        </w:trPr>
        <w:tc>
          <w:tcPr>
            <w:tcW w:w="1575" w:type="dxa"/>
          </w:tcPr>
          <w:p w14:paraId="39875D0E" w14:textId="4AECA3F2" w:rsidR="0011462B" w:rsidRDefault="0011462B" w:rsidP="000C6ED0">
            <w:pPr>
              <w:jc w:val="center"/>
              <w:rPr>
                <w:rFonts w:ascii="Twinkl" w:hAnsi="Twinkl"/>
                <w:color w:val="000000" w:themeColor="text1"/>
                <w:sz w:val="20"/>
                <w:szCs w:val="20"/>
              </w:rPr>
            </w:pPr>
            <w:r>
              <w:rPr>
                <w:rFonts w:ascii="Twinkl" w:hAnsi="Twinkl"/>
                <w:color w:val="000000" w:themeColor="text1"/>
                <w:sz w:val="20"/>
                <w:szCs w:val="20"/>
              </w:rPr>
              <w:t>Key Stage 2</w:t>
            </w:r>
          </w:p>
        </w:tc>
        <w:tc>
          <w:tcPr>
            <w:tcW w:w="13813" w:type="dxa"/>
            <w:gridSpan w:val="7"/>
          </w:tcPr>
          <w:p w14:paraId="3610B802" w14:textId="619A72BB" w:rsidR="0011462B" w:rsidRDefault="0011462B" w:rsidP="004606AC">
            <w:pPr>
              <w:pStyle w:val="ListParagraph"/>
              <w:numPr>
                <w:ilvl w:val="0"/>
                <w:numId w:val="4"/>
              </w:numPr>
              <w:rPr>
                <w:rFonts w:ascii="Twinkl" w:hAnsi="Twinkl"/>
                <w:color w:val="000000" w:themeColor="text1"/>
                <w:sz w:val="20"/>
                <w:szCs w:val="20"/>
              </w:rPr>
            </w:pPr>
            <w:r>
              <w:rPr>
                <w:rFonts w:ascii="Twinkl" w:hAnsi="Twinkl"/>
                <w:color w:val="000000" w:themeColor="text1"/>
                <w:sz w:val="20"/>
                <w:szCs w:val="20"/>
              </w:rPr>
              <w:t>C</w:t>
            </w:r>
            <w:r w:rsidRPr="000C6ED0">
              <w:rPr>
                <w:rFonts w:ascii="Twinkl" w:hAnsi="Twinkl"/>
                <w:color w:val="000000" w:themeColor="text1"/>
                <w:sz w:val="20"/>
                <w:szCs w:val="20"/>
              </w:rPr>
              <w:t xml:space="preserve">reate sketch books to record their observations and use them to review and revisit ideas </w:t>
            </w:r>
            <w:r w:rsidRPr="000C6ED0">
              <w:rPr>
                <w:rFonts w:ascii="Twinkl" w:hAnsi="Twinkl"/>
                <w:color w:val="000000" w:themeColor="text1"/>
                <w:sz w:val="20"/>
                <w:szCs w:val="20"/>
              </w:rPr>
              <w:t xml:space="preserve"> </w:t>
            </w:r>
          </w:p>
          <w:p w14:paraId="39345841" w14:textId="77777777" w:rsidR="0011462B" w:rsidRDefault="0011462B" w:rsidP="004606AC">
            <w:pPr>
              <w:pStyle w:val="ListParagraph"/>
              <w:numPr>
                <w:ilvl w:val="0"/>
                <w:numId w:val="4"/>
              </w:numPr>
              <w:rPr>
                <w:rFonts w:ascii="Twinkl" w:hAnsi="Twinkl"/>
                <w:color w:val="000000" w:themeColor="text1"/>
                <w:sz w:val="20"/>
                <w:szCs w:val="20"/>
              </w:rPr>
            </w:pPr>
            <w:r>
              <w:rPr>
                <w:rFonts w:ascii="Twinkl" w:hAnsi="Twinkl"/>
                <w:color w:val="000000" w:themeColor="text1"/>
                <w:sz w:val="20"/>
                <w:szCs w:val="20"/>
              </w:rPr>
              <w:t>I</w:t>
            </w:r>
            <w:r w:rsidRPr="000C6ED0">
              <w:rPr>
                <w:rFonts w:ascii="Twinkl" w:hAnsi="Twinkl"/>
                <w:color w:val="000000" w:themeColor="text1"/>
                <w:sz w:val="20"/>
                <w:szCs w:val="20"/>
              </w:rPr>
              <w:t xml:space="preserve">mprove their mastery of art and design techniques, including drawing, painting and sculpture with a range of materials [for example, pencil, charcoal, paint, clay] </w:t>
            </w:r>
            <w:r w:rsidRPr="000C6ED0">
              <w:rPr>
                <w:rFonts w:ascii="Twinkl" w:hAnsi="Twinkl"/>
                <w:color w:val="000000" w:themeColor="text1"/>
                <w:sz w:val="20"/>
                <w:szCs w:val="20"/>
              </w:rPr>
              <w:t> about great artists, architects and designers in history.</w:t>
            </w:r>
          </w:p>
          <w:p w14:paraId="1909A66C" w14:textId="130EC8A7" w:rsidR="0011462B" w:rsidRPr="000C6ED0" w:rsidRDefault="0011462B" w:rsidP="000C6ED0">
            <w:pPr>
              <w:pStyle w:val="ListParagraph"/>
              <w:ind w:left="360"/>
              <w:rPr>
                <w:rFonts w:ascii="Twinkl" w:hAnsi="Twinkl"/>
                <w:color w:val="000000" w:themeColor="text1"/>
                <w:sz w:val="20"/>
                <w:szCs w:val="20"/>
              </w:rPr>
            </w:pPr>
          </w:p>
        </w:tc>
      </w:tr>
      <w:tr w:rsidR="00EF3EE4" w:rsidRPr="00FC2083" w14:paraId="2C442A19" w14:textId="77777777" w:rsidTr="0011462B">
        <w:trPr>
          <w:trHeight w:val="430"/>
        </w:trPr>
        <w:tc>
          <w:tcPr>
            <w:tcW w:w="1575" w:type="dxa"/>
          </w:tcPr>
          <w:p w14:paraId="40A7D5EA" w14:textId="7D7CA57E" w:rsidR="0011462B" w:rsidRPr="00D617AB" w:rsidRDefault="0011462B" w:rsidP="00FE60C8">
            <w:pPr>
              <w:rPr>
                <w:rFonts w:ascii="Twinkl" w:hAnsi="Twinkl"/>
                <w:color w:val="000000" w:themeColor="text1"/>
                <w:sz w:val="18"/>
                <w:szCs w:val="18"/>
              </w:rPr>
            </w:pPr>
            <w:r w:rsidRPr="00D617AB">
              <w:rPr>
                <w:rFonts w:ascii="Twinkl" w:hAnsi="Twinkl"/>
                <w:color w:val="000000" w:themeColor="text1"/>
                <w:sz w:val="18"/>
                <w:szCs w:val="18"/>
              </w:rPr>
              <w:t xml:space="preserve">Artist (pieces of artwork) / Final Outcome </w:t>
            </w:r>
          </w:p>
        </w:tc>
        <w:tc>
          <w:tcPr>
            <w:tcW w:w="1898" w:type="dxa"/>
          </w:tcPr>
          <w:p w14:paraId="0E0607F0" w14:textId="1127D954" w:rsidR="0011462B" w:rsidRPr="00D617AB" w:rsidRDefault="0011462B" w:rsidP="00FE60C8">
            <w:pPr>
              <w:jc w:val="center"/>
              <w:rPr>
                <w:rFonts w:ascii="Twinkl" w:hAnsi="Twinkl"/>
                <w:color w:val="000000" w:themeColor="text1"/>
                <w:sz w:val="18"/>
                <w:szCs w:val="18"/>
              </w:rPr>
            </w:pPr>
            <w:r w:rsidRPr="00D617AB">
              <w:rPr>
                <w:rFonts w:ascii="Twinkl" w:hAnsi="Twinkl"/>
                <w:color w:val="000000" w:themeColor="text1"/>
                <w:sz w:val="18"/>
                <w:szCs w:val="18"/>
              </w:rPr>
              <w:t xml:space="preserve">Nursery/ EYFS </w:t>
            </w:r>
          </w:p>
        </w:tc>
        <w:tc>
          <w:tcPr>
            <w:tcW w:w="1966" w:type="dxa"/>
          </w:tcPr>
          <w:p w14:paraId="01C653F1" w14:textId="4328C478" w:rsidR="0011462B" w:rsidRPr="00D617AB" w:rsidRDefault="0011462B" w:rsidP="00FE60C8">
            <w:pPr>
              <w:jc w:val="center"/>
              <w:rPr>
                <w:rFonts w:ascii="Twinkl" w:hAnsi="Twinkl"/>
                <w:color w:val="000000" w:themeColor="text1"/>
                <w:sz w:val="18"/>
                <w:szCs w:val="18"/>
              </w:rPr>
            </w:pPr>
            <w:r w:rsidRPr="00D617AB">
              <w:rPr>
                <w:rFonts w:ascii="Twinkl" w:hAnsi="Twinkl"/>
                <w:color w:val="000000" w:themeColor="text1"/>
                <w:sz w:val="18"/>
                <w:szCs w:val="18"/>
              </w:rPr>
              <w:t>Year 1</w:t>
            </w:r>
          </w:p>
        </w:tc>
        <w:tc>
          <w:tcPr>
            <w:tcW w:w="2284" w:type="dxa"/>
          </w:tcPr>
          <w:p w14:paraId="308F078A" w14:textId="14AF7DC3" w:rsidR="0011462B" w:rsidRPr="00D617AB" w:rsidRDefault="0011462B" w:rsidP="00FE60C8">
            <w:pPr>
              <w:jc w:val="center"/>
              <w:rPr>
                <w:rFonts w:ascii="Twinkl" w:hAnsi="Twinkl"/>
                <w:color w:val="000000" w:themeColor="text1"/>
                <w:sz w:val="18"/>
                <w:szCs w:val="18"/>
              </w:rPr>
            </w:pPr>
            <w:r w:rsidRPr="00D617AB">
              <w:rPr>
                <w:rFonts w:ascii="Twinkl" w:hAnsi="Twinkl"/>
                <w:color w:val="000000" w:themeColor="text1"/>
                <w:sz w:val="18"/>
                <w:szCs w:val="18"/>
              </w:rPr>
              <w:t>Year 2</w:t>
            </w:r>
          </w:p>
        </w:tc>
        <w:tc>
          <w:tcPr>
            <w:tcW w:w="1916" w:type="dxa"/>
          </w:tcPr>
          <w:p w14:paraId="7A20FB72" w14:textId="7AC7CF89" w:rsidR="0011462B" w:rsidRPr="00D617AB" w:rsidRDefault="0011462B" w:rsidP="00FE60C8">
            <w:pPr>
              <w:jc w:val="center"/>
              <w:rPr>
                <w:rFonts w:ascii="Twinkl" w:hAnsi="Twinkl"/>
                <w:color w:val="000000" w:themeColor="text1"/>
                <w:sz w:val="18"/>
                <w:szCs w:val="18"/>
              </w:rPr>
            </w:pPr>
            <w:r w:rsidRPr="00D617AB">
              <w:rPr>
                <w:rFonts w:ascii="Twinkl" w:hAnsi="Twinkl"/>
                <w:color w:val="000000" w:themeColor="text1"/>
                <w:sz w:val="18"/>
                <w:szCs w:val="18"/>
              </w:rPr>
              <w:t>Year 3</w:t>
            </w:r>
          </w:p>
        </w:tc>
        <w:tc>
          <w:tcPr>
            <w:tcW w:w="1915" w:type="dxa"/>
          </w:tcPr>
          <w:p w14:paraId="5E5B2BBD" w14:textId="7BF215E0" w:rsidR="0011462B" w:rsidRPr="00D617AB" w:rsidRDefault="0011462B" w:rsidP="00FE60C8">
            <w:pPr>
              <w:jc w:val="center"/>
              <w:rPr>
                <w:rFonts w:ascii="Twinkl" w:hAnsi="Twinkl"/>
                <w:color w:val="000000" w:themeColor="text1"/>
                <w:sz w:val="18"/>
                <w:szCs w:val="18"/>
              </w:rPr>
            </w:pPr>
            <w:r w:rsidRPr="00D617AB">
              <w:rPr>
                <w:rFonts w:ascii="Twinkl" w:hAnsi="Twinkl"/>
                <w:color w:val="000000" w:themeColor="text1"/>
                <w:sz w:val="18"/>
                <w:szCs w:val="18"/>
              </w:rPr>
              <w:t>Year 4</w:t>
            </w:r>
          </w:p>
        </w:tc>
        <w:tc>
          <w:tcPr>
            <w:tcW w:w="1916" w:type="dxa"/>
          </w:tcPr>
          <w:p w14:paraId="6AA9DE14" w14:textId="15479CEE" w:rsidR="0011462B" w:rsidRPr="00D617AB" w:rsidRDefault="0011462B" w:rsidP="00FE60C8">
            <w:pPr>
              <w:jc w:val="center"/>
              <w:rPr>
                <w:rFonts w:ascii="Twinkl" w:hAnsi="Twinkl"/>
                <w:color w:val="000000" w:themeColor="text1"/>
                <w:sz w:val="18"/>
                <w:szCs w:val="18"/>
              </w:rPr>
            </w:pPr>
            <w:r w:rsidRPr="00D617AB">
              <w:rPr>
                <w:rFonts w:ascii="Twinkl" w:hAnsi="Twinkl"/>
                <w:color w:val="000000" w:themeColor="text1"/>
                <w:sz w:val="18"/>
                <w:szCs w:val="18"/>
              </w:rPr>
              <w:t>Year 5</w:t>
            </w:r>
          </w:p>
        </w:tc>
        <w:tc>
          <w:tcPr>
            <w:tcW w:w="1918" w:type="dxa"/>
          </w:tcPr>
          <w:p w14:paraId="4372F595" w14:textId="625B3AA9" w:rsidR="0011462B" w:rsidRPr="00D617AB" w:rsidRDefault="0011462B" w:rsidP="00FE60C8">
            <w:pPr>
              <w:jc w:val="center"/>
              <w:rPr>
                <w:rFonts w:ascii="Twinkl" w:hAnsi="Twinkl"/>
                <w:color w:val="000000" w:themeColor="text1"/>
                <w:sz w:val="18"/>
                <w:szCs w:val="18"/>
              </w:rPr>
            </w:pPr>
            <w:r w:rsidRPr="00D617AB">
              <w:rPr>
                <w:rFonts w:ascii="Twinkl" w:hAnsi="Twinkl"/>
                <w:color w:val="000000" w:themeColor="text1"/>
                <w:sz w:val="18"/>
                <w:szCs w:val="18"/>
              </w:rPr>
              <w:t>Year 6</w:t>
            </w:r>
          </w:p>
        </w:tc>
      </w:tr>
      <w:tr w:rsidR="00EF3EE4" w:rsidRPr="00FC2083" w14:paraId="584AD598" w14:textId="77777777" w:rsidTr="00A60E6A">
        <w:trPr>
          <w:trHeight w:val="430"/>
        </w:trPr>
        <w:tc>
          <w:tcPr>
            <w:tcW w:w="1575" w:type="dxa"/>
          </w:tcPr>
          <w:p w14:paraId="27A1BC43" w14:textId="32BD8848" w:rsidR="0011462B" w:rsidRPr="00D617AB" w:rsidRDefault="0011462B" w:rsidP="00FE60C8">
            <w:pPr>
              <w:rPr>
                <w:rFonts w:ascii="Twinkl" w:hAnsi="Twinkl"/>
                <w:color w:val="000000" w:themeColor="text1"/>
                <w:sz w:val="18"/>
                <w:szCs w:val="18"/>
              </w:rPr>
            </w:pPr>
            <w:r w:rsidRPr="00D617AB">
              <w:rPr>
                <w:rFonts w:ascii="Twinkl" w:hAnsi="Twinkl"/>
                <w:color w:val="000000" w:themeColor="text1"/>
                <w:sz w:val="18"/>
                <w:szCs w:val="18"/>
              </w:rPr>
              <w:t>Drawing</w:t>
            </w:r>
          </w:p>
        </w:tc>
        <w:tc>
          <w:tcPr>
            <w:tcW w:w="1898" w:type="dxa"/>
            <w:shd w:val="clear" w:color="auto" w:fill="FFFFFF" w:themeFill="background1"/>
          </w:tcPr>
          <w:p w14:paraId="51A0FC3C" w14:textId="77777777" w:rsidR="00D617AB" w:rsidRPr="00D617AB" w:rsidRDefault="000332C4" w:rsidP="00D617AB">
            <w:pPr>
              <w:rPr>
                <w:rFonts w:ascii="Twinkl" w:hAnsi="Twinkl"/>
                <w:b/>
                <w:bCs/>
                <w:color w:val="000000" w:themeColor="text1"/>
                <w:sz w:val="18"/>
                <w:szCs w:val="18"/>
              </w:rPr>
            </w:pPr>
            <w:r w:rsidRPr="00D617AB">
              <w:rPr>
                <w:rFonts w:ascii="Twinkl" w:hAnsi="Twinkl"/>
                <w:b/>
                <w:bCs/>
                <w:color w:val="000000" w:themeColor="text1"/>
                <w:sz w:val="18"/>
                <w:szCs w:val="18"/>
              </w:rPr>
              <w:t xml:space="preserve">Nursery: </w:t>
            </w:r>
          </w:p>
          <w:p w14:paraId="73C5FA87" w14:textId="77777777" w:rsidR="00D617AB" w:rsidRPr="00D617AB" w:rsidRDefault="000332C4" w:rsidP="00D617AB">
            <w:pPr>
              <w:rPr>
                <w:rFonts w:ascii="Twinkl" w:hAnsi="Twinkl"/>
                <w:color w:val="000000" w:themeColor="text1"/>
                <w:sz w:val="18"/>
                <w:szCs w:val="18"/>
              </w:rPr>
            </w:pPr>
            <w:r w:rsidRPr="00D617AB">
              <w:rPr>
                <w:rFonts w:ascii="Twinkl" w:hAnsi="Twinkl"/>
                <w:b/>
                <w:bCs/>
                <w:color w:val="000000" w:themeColor="text1"/>
                <w:sz w:val="18"/>
                <w:szCs w:val="18"/>
              </w:rPr>
              <w:t>Rodger Hargreaves</w:t>
            </w:r>
            <w:r w:rsidRPr="00D617AB">
              <w:rPr>
                <w:rFonts w:ascii="Twinkl" w:hAnsi="Twinkl"/>
                <w:color w:val="000000" w:themeColor="text1"/>
                <w:sz w:val="18"/>
                <w:szCs w:val="18"/>
              </w:rPr>
              <w:t xml:space="preserve"> </w:t>
            </w:r>
          </w:p>
          <w:p w14:paraId="3C6B82B1" w14:textId="43FD9EE8" w:rsidR="000332C4" w:rsidRPr="00D617AB" w:rsidRDefault="00D617AB" w:rsidP="00D617AB">
            <w:pPr>
              <w:rPr>
                <w:rFonts w:ascii="Twinkl" w:hAnsi="Twinkl"/>
                <w:color w:val="000000" w:themeColor="text1"/>
                <w:sz w:val="18"/>
                <w:szCs w:val="18"/>
              </w:rPr>
            </w:pPr>
            <w:r w:rsidRPr="00D617AB">
              <w:rPr>
                <w:rFonts w:ascii="Twinkl" w:hAnsi="Twinkl"/>
                <w:color w:val="000000" w:themeColor="text1"/>
                <w:sz w:val="18"/>
                <w:szCs w:val="18"/>
              </w:rPr>
              <w:t>L</w:t>
            </w:r>
            <w:r w:rsidR="000332C4" w:rsidRPr="00D617AB">
              <w:rPr>
                <w:rFonts w:ascii="Twinkl" w:hAnsi="Twinkl"/>
                <w:color w:val="000000" w:themeColor="text1"/>
                <w:sz w:val="18"/>
                <w:szCs w:val="18"/>
              </w:rPr>
              <w:t xml:space="preserve">ine drawings </w:t>
            </w:r>
          </w:p>
          <w:p w14:paraId="497AE7F8" w14:textId="77777777" w:rsidR="00636615" w:rsidRPr="00D617AB" w:rsidRDefault="00636615" w:rsidP="00636615">
            <w:pPr>
              <w:rPr>
                <w:rFonts w:ascii="Twinkl" w:hAnsi="Twinkl"/>
                <w:b/>
                <w:bCs/>
                <w:color w:val="000000" w:themeColor="text1"/>
                <w:sz w:val="18"/>
                <w:szCs w:val="18"/>
              </w:rPr>
            </w:pPr>
            <w:r w:rsidRPr="00D617AB">
              <w:rPr>
                <w:rFonts w:ascii="Twinkl" w:hAnsi="Twinkl"/>
                <w:b/>
                <w:bCs/>
                <w:color w:val="000000" w:themeColor="text1"/>
                <w:sz w:val="18"/>
                <w:szCs w:val="18"/>
              </w:rPr>
              <w:t>Reception:</w:t>
            </w:r>
          </w:p>
          <w:p w14:paraId="2E90673E" w14:textId="77777777" w:rsidR="00636615" w:rsidRPr="00D617AB" w:rsidRDefault="00636615" w:rsidP="00636615">
            <w:pPr>
              <w:rPr>
                <w:rFonts w:ascii="Twinkl" w:hAnsi="Twinkl"/>
                <w:color w:val="000000" w:themeColor="text1"/>
                <w:sz w:val="18"/>
                <w:szCs w:val="18"/>
              </w:rPr>
            </w:pPr>
            <w:r w:rsidRPr="00D617AB">
              <w:rPr>
                <w:rFonts w:ascii="Twinkl" w:hAnsi="Twinkl"/>
                <w:b/>
                <w:bCs/>
                <w:color w:val="000000" w:themeColor="text1"/>
                <w:sz w:val="18"/>
                <w:szCs w:val="18"/>
              </w:rPr>
              <w:t>Rodger Hargreaves</w:t>
            </w:r>
            <w:r w:rsidRPr="00D617AB">
              <w:rPr>
                <w:rFonts w:ascii="Twinkl" w:hAnsi="Twinkl"/>
                <w:color w:val="000000" w:themeColor="text1"/>
                <w:sz w:val="18"/>
                <w:szCs w:val="18"/>
              </w:rPr>
              <w:t xml:space="preserve"> </w:t>
            </w:r>
          </w:p>
          <w:p w14:paraId="64D9A236" w14:textId="49DAD283" w:rsidR="000332C4" w:rsidRPr="00636615" w:rsidRDefault="00636615" w:rsidP="00D617AB">
            <w:pPr>
              <w:rPr>
                <w:rFonts w:ascii="Twinkl" w:hAnsi="Twinkl"/>
                <w:color w:val="000000" w:themeColor="text1"/>
                <w:sz w:val="18"/>
                <w:szCs w:val="18"/>
              </w:rPr>
            </w:pPr>
            <w:r w:rsidRPr="00D617AB">
              <w:rPr>
                <w:rFonts w:ascii="Twinkl" w:hAnsi="Twinkl"/>
                <w:color w:val="000000" w:themeColor="text1"/>
                <w:sz w:val="18"/>
                <w:szCs w:val="18"/>
              </w:rPr>
              <w:t xml:space="preserve">Line drawings </w:t>
            </w:r>
          </w:p>
        </w:tc>
        <w:tc>
          <w:tcPr>
            <w:tcW w:w="1966" w:type="dxa"/>
            <w:shd w:val="clear" w:color="auto" w:fill="FFFFFF" w:themeFill="background1"/>
          </w:tcPr>
          <w:p w14:paraId="1AC1A092" w14:textId="77777777" w:rsidR="0011462B" w:rsidRPr="00D617AB" w:rsidRDefault="002C17A1" w:rsidP="00D617AB">
            <w:pPr>
              <w:rPr>
                <w:rFonts w:ascii="Twinkl" w:hAnsi="Twinkl"/>
                <w:b/>
                <w:bCs/>
                <w:color w:val="000000" w:themeColor="text1"/>
                <w:sz w:val="18"/>
                <w:szCs w:val="18"/>
              </w:rPr>
            </w:pPr>
            <w:r w:rsidRPr="00D617AB">
              <w:rPr>
                <w:rFonts w:ascii="Twinkl" w:hAnsi="Twinkl"/>
                <w:b/>
                <w:bCs/>
                <w:color w:val="000000" w:themeColor="text1"/>
                <w:sz w:val="18"/>
                <w:szCs w:val="18"/>
              </w:rPr>
              <w:t xml:space="preserve">Ernst Haeckel/ Ellsworth Kelly </w:t>
            </w:r>
          </w:p>
          <w:p w14:paraId="02C01668" w14:textId="79541967" w:rsidR="002C17A1" w:rsidRPr="00D617AB" w:rsidRDefault="002C17A1" w:rsidP="00D617AB">
            <w:pPr>
              <w:rPr>
                <w:rFonts w:ascii="Twinkl" w:hAnsi="Twinkl"/>
                <w:color w:val="000000" w:themeColor="text1"/>
                <w:sz w:val="18"/>
                <w:szCs w:val="18"/>
              </w:rPr>
            </w:pPr>
            <w:r w:rsidRPr="00D617AB">
              <w:rPr>
                <w:rFonts w:ascii="Twinkl" w:hAnsi="Twinkl"/>
                <w:color w:val="000000" w:themeColor="text1"/>
                <w:sz w:val="18"/>
                <w:szCs w:val="18"/>
              </w:rPr>
              <w:t xml:space="preserve">Leaf drawings </w:t>
            </w:r>
          </w:p>
        </w:tc>
        <w:tc>
          <w:tcPr>
            <w:tcW w:w="2284" w:type="dxa"/>
            <w:shd w:val="clear" w:color="auto" w:fill="FFFFFF" w:themeFill="background1"/>
          </w:tcPr>
          <w:p w14:paraId="7844BA5B" w14:textId="582749B4" w:rsidR="00D617AB" w:rsidRPr="00D617AB" w:rsidRDefault="00085065" w:rsidP="00D617AB">
            <w:pPr>
              <w:rPr>
                <w:rFonts w:ascii="Twinkl" w:hAnsi="Twinkl"/>
                <w:b/>
                <w:bCs/>
                <w:color w:val="000000" w:themeColor="text1"/>
                <w:sz w:val="18"/>
                <w:szCs w:val="18"/>
              </w:rPr>
            </w:pPr>
            <w:r w:rsidRPr="00D617AB">
              <w:rPr>
                <w:rFonts w:ascii="Twinkl" w:hAnsi="Twinkl"/>
                <w:b/>
                <w:bCs/>
                <w:color w:val="000000" w:themeColor="text1"/>
                <w:sz w:val="18"/>
                <w:szCs w:val="18"/>
              </w:rPr>
              <w:t xml:space="preserve">Bridget Riley </w:t>
            </w:r>
          </w:p>
          <w:p w14:paraId="1E2852E0" w14:textId="4667D6B9" w:rsidR="002B71F9" w:rsidRPr="00D617AB" w:rsidRDefault="00D617AB" w:rsidP="00D617AB">
            <w:pPr>
              <w:rPr>
                <w:rFonts w:ascii="Twinkl" w:hAnsi="Twinkl"/>
                <w:color w:val="000000" w:themeColor="text1"/>
                <w:sz w:val="18"/>
                <w:szCs w:val="18"/>
              </w:rPr>
            </w:pPr>
            <w:r w:rsidRPr="00D617AB">
              <w:rPr>
                <w:rFonts w:ascii="Twinkl" w:hAnsi="Twinkl"/>
                <w:color w:val="000000" w:themeColor="text1"/>
                <w:sz w:val="18"/>
                <w:szCs w:val="18"/>
              </w:rPr>
              <w:t>L</w:t>
            </w:r>
            <w:r w:rsidR="00085065" w:rsidRPr="00D617AB">
              <w:rPr>
                <w:rFonts w:ascii="Twinkl" w:hAnsi="Twinkl"/>
                <w:color w:val="000000" w:themeColor="text1"/>
                <w:sz w:val="18"/>
                <w:szCs w:val="18"/>
              </w:rPr>
              <w:t xml:space="preserve">ine, pattern and colour designs </w:t>
            </w:r>
            <w:r w:rsidR="002B71F9" w:rsidRPr="00D617AB">
              <w:rPr>
                <w:rFonts w:ascii="Twinkl" w:hAnsi="Twinkl"/>
                <w:color w:val="000000" w:themeColor="text1"/>
                <w:sz w:val="18"/>
                <w:szCs w:val="18"/>
              </w:rPr>
              <w:t xml:space="preserve"> </w:t>
            </w:r>
          </w:p>
        </w:tc>
        <w:tc>
          <w:tcPr>
            <w:tcW w:w="1916" w:type="dxa"/>
            <w:shd w:val="clear" w:color="auto" w:fill="FFFFFF" w:themeFill="background1"/>
          </w:tcPr>
          <w:p w14:paraId="0C000C9C" w14:textId="55A9772C" w:rsidR="0011462B" w:rsidRPr="00D617AB" w:rsidRDefault="0011462B" w:rsidP="00D617AB">
            <w:pPr>
              <w:rPr>
                <w:rFonts w:ascii="Twinkl" w:hAnsi="Twinkl"/>
                <w:color w:val="000000" w:themeColor="text1"/>
                <w:sz w:val="18"/>
                <w:szCs w:val="18"/>
              </w:rPr>
            </w:pPr>
          </w:p>
        </w:tc>
        <w:tc>
          <w:tcPr>
            <w:tcW w:w="1915" w:type="dxa"/>
            <w:shd w:val="clear" w:color="auto" w:fill="FFFFFF" w:themeFill="background1"/>
          </w:tcPr>
          <w:p w14:paraId="615055B1" w14:textId="75D833F9" w:rsidR="0011462B" w:rsidRPr="00D617AB" w:rsidRDefault="0037165F" w:rsidP="00D617AB">
            <w:pPr>
              <w:rPr>
                <w:rFonts w:ascii="Twinkl" w:hAnsi="Twinkl"/>
                <w:color w:val="000000" w:themeColor="text1"/>
                <w:sz w:val="18"/>
                <w:szCs w:val="18"/>
              </w:rPr>
            </w:pPr>
            <w:r w:rsidRPr="00D617AB">
              <w:rPr>
                <w:rFonts w:ascii="Twinkl" w:hAnsi="Twinkl"/>
                <w:b/>
                <w:bCs/>
                <w:color w:val="000000" w:themeColor="text1"/>
                <w:sz w:val="18"/>
                <w:szCs w:val="18"/>
              </w:rPr>
              <w:t>Michael Carroll</w:t>
            </w:r>
            <w:r w:rsidRPr="00D617AB">
              <w:rPr>
                <w:rFonts w:ascii="Twinkl" w:hAnsi="Twinkl"/>
                <w:color w:val="000000" w:themeColor="text1"/>
                <w:sz w:val="18"/>
                <w:szCs w:val="18"/>
              </w:rPr>
              <w:t xml:space="preserve"> </w:t>
            </w:r>
            <w:r w:rsidR="00F90870" w:rsidRPr="00D617AB">
              <w:rPr>
                <w:rFonts w:ascii="Twinkl" w:hAnsi="Twinkl"/>
                <w:color w:val="000000" w:themeColor="text1"/>
                <w:sz w:val="18"/>
                <w:szCs w:val="18"/>
              </w:rPr>
              <w:t xml:space="preserve">Celtic knots (shading, hatching, stippling) </w:t>
            </w:r>
          </w:p>
          <w:p w14:paraId="78F06DBF" w14:textId="5F81BC75" w:rsidR="0022774E" w:rsidRPr="00D617AB" w:rsidRDefault="0022774E" w:rsidP="00D617AB">
            <w:pPr>
              <w:rPr>
                <w:rFonts w:ascii="Twinkl" w:hAnsi="Twinkl"/>
                <w:color w:val="000000" w:themeColor="text1"/>
                <w:sz w:val="18"/>
                <w:szCs w:val="18"/>
              </w:rPr>
            </w:pPr>
          </w:p>
        </w:tc>
        <w:tc>
          <w:tcPr>
            <w:tcW w:w="1916" w:type="dxa"/>
            <w:shd w:val="clear" w:color="auto" w:fill="FFFFFF" w:themeFill="background1"/>
          </w:tcPr>
          <w:p w14:paraId="55192C24" w14:textId="77777777" w:rsidR="00D617AB" w:rsidRPr="00D617AB" w:rsidRDefault="0037165F" w:rsidP="00D617AB">
            <w:pPr>
              <w:rPr>
                <w:rFonts w:ascii="Twinkl" w:hAnsi="Twinkl"/>
                <w:b/>
                <w:bCs/>
                <w:color w:val="000000" w:themeColor="text1"/>
                <w:sz w:val="18"/>
                <w:szCs w:val="18"/>
              </w:rPr>
            </w:pPr>
            <w:r w:rsidRPr="00D617AB">
              <w:rPr>
                <w:rFonts w:ascii="Twinkl" w:hAnsi="Twinkl"/>
                <w:b/>
                <w:bCs/>
                <w:color w:val="000000" w:themeColor="text1"/>
                <w:sz w:val="18"/>
                <w:szCs w:val="18"/>
              </w:rPr>
              <w:t>Clare Caulfield</w:t>
            </w:r>
          </w:p>
          <w:p w14:paraId="2993DE67" w14:textId="15202AC3" w:rsidR="0011462B" w:rsidRPr="00D617AB" w:rsidRDefault="00DE1D35" w:rsidP="00D617AB">
            <w:pPr>
              <w:rPr>
                <w:rFonts w:ascii="Twinkl" w:hAnsi="Twinkl"/>
                <w:color w:val="000000" w:themeColor="text1"/>
                <w:sz w:val="18"/>
                <w:szCs w:val="18"/>
              </w:rPr>
            </w:pPr>
            <w:r>
              <w:rPr>
                <w:rFonts w:ascii="Twinkl" w:hAnsi="Twinkl"/>
                <w:color w:val="000000" w:themeColor="text1"/>
                <w:sz w:val="18"/>
                <w:szCs w:val="18"/>
              </w:rPr>
              <w:t xml:space="preserve">Buildings and </w:t>
            </w:r>
            <w:r w:rsidR="00F90870" w:rsidRPr="00D617AB">
              <w:rPr>
                <w:rFonts w:ascii="Twinkl" w:hAnsi="Twinkl"/>
                <w:color w:val="000000" w:themeColor="text1"/>
                <w:sz w:val="18"/>
                <w:szCs w:val="18"/>
              </w:rPr>
              <w:t xml:space="preserve">Early Islamic Civilisation – drawing pencil, pen, ink </w:t>
            </w:r>
          </w:p>
          <w:p w14:paraId="3AAF379E" w14:textId="6C1DE96C" w:rsidR="00F90870" w:rsidRPr="00D617AB" w:rsidRDefault="00F90870" w:rsidP="00D617AB">
            <w:pPr>
              <w:rPr>
                <w:rFonts w:ascii="Twinkl" w:hAnsi="Twinkl"/>
                <w:color w:val="000000" w:themeColor="text1"/>
                <w:sz w:val="18"/>
                <w:szCs w:val="18"/>
              </w:rPr>
            </w:pPr>
          </w:p>
        </w:tc>
        <w:tc>
          <w:tcPr>
            <w:tcW w:w="1918" w:type="dxa"/>
            <w:shd w:val="clear" w:color="auto" w:fill="FFFFFF" w:themeFill="background1"/>
          </w:tcPr>
          <w:p w14:paraId="33433C79" w14:textId="77777777" w:rsidR="00D617AB" w:rsidRPr="00D617AB" w:rsidRDefault="0037165F" w:rsidP="00D617AB">
            <w:pPr>
              <w:rPr>
                <w:rFonts w:ascii="Twinkl" w:hAnsi="Twinkl"/>
                <w:b/>
                <w:bCs/>
                <w:color w:val="000000" w:themeColor="text1"/>
                <w:sz w:val="18"/>
                <w:szCs w:val="18"/>
              </w:rPr>
            </w:pPr>
            <w:r w:rsidRPr="00D617AB">
              <w:rPr>
                <w:rFonts w:ascii="Twinkl" w:hAnsi="Twinkl"/>
                <w:b/>
                <w:bCs/>
                <w:color w:val="000000" w:themeColor="text1"/>
                <w:sz w:val="18"/>
                <w:szCs w:val="18"/>
              </w:rPr>
              <w:t>Henry Moore</w:t>
            </w:r>
          </w:p>
          <w:p w14:paraId="092AFC88" w14:textId="09A5A8A3" w:rsidR="0011462B" w:rsidRPr="00D617AB" w:rsidRDefault="008E1DBA" w:rsidP="00D617AB">
            <w:pPr>
              <w:rPr>
                <w:rFonts w:ascii="Twinkl" w:hAnsi="Twinkl"/>
                <w:color w:val="000000" w:themeColor="text1"/>
                <w:sz w:val="18"/>
                <w:szCs w:val="18"/>
              </w:rPr>
            </w:pPr>
            <w:r w:rsidRPr="00D617AB">
              <w:rPr>
                <w:rFonts w:ascii="Twinkl" w:hAnsi="Twinkl"/>
                <w:color w:val="000000" w:themeColor="text1"/>
                <w:sz w:val="18"/>
                <w:szCs w:val="18"/>
              </w:rPr>
              <w:t xml:space="preserve">WW2 Shelter </w:t>
            </w:r>
            <w:r w:rsidR="00F90870" w:rsidRPr="00D617AB">
              <w:rPr>
                <w:rFonts w:ascii="Twinkl" w:hAnsi="Twinkl"/>
                <w:color w:val="000000" w:themeColor="text1"/>
                <w:sz w:val="18"/>
                <w:szCs w:val="18"/>
              </w:rPr>
              <w:t xml:space="preserve">Drawings </w:t>
            </w:r>
          </w:p>
          <w:p w14:paraId="6EF56C5B" w14:textId="501C76E7" w:rsidR="00F90870" w:rsidRPr="00D617AB" w:rsidRDefault="00F90870" w:rsidP="00D617AB">
            <w:pPr>
              <w:rPr>
                <w:rFonts w:ascii="Twinkl" w:hAnsi="Twinkl"/>
                <w:color w:val="000000" w:themeColor="text1"/>
                <w:sz w:val="18"/>
                <w:szCs w:val="18"/>
              </w:rPr>
            </w:pPr>
          </w:p>
        </w:tc>
      </w:tr>
      <w:tr w:rsidR="00EF3EE4" w:rsidRPr="00FC2083" w14:paraId="7BD71B20" w14:textId="77777777" w:rsidTr="00A60E6A">
        <w:trPr>
          <w:trHeight w:val="430"/>
        </w:trPr>
        <w:tc>
          <w:tcPr>
            <w:tcW w:w="1575" w:type="dxa"/>
          </w:tcPr>
          <w:p w14:paraId="02C4D253" w14:textId="2FBED169" w:rsidR="0011462B" w:rsidRPr="00D617AB" w:rsidRDefault="0011462B" w:rsidP="00FE60C8">
            <w:pPr>
              <w:rPr>
                <w:rFonts w:ascii="Twinkl" w:hAnsi="Twinkl"/>
                <w:color w:val="000000" w:themeColor="text1"/>
                <w:sz w:val="18"/>
                <w:szCs w:val="18"/>
              </w:rPr>
            </w:pPr>
            <w:r w:rsidRPr="00D617AB">
              <w:rPr>
                <w:rFonts w:ascii="Twinkl" w:hAnsi="Twinkl"/>
                <w:color w:val="000000" w:themeColor="text1"/>
                <w:sz w:val="18"/>
                <w:szCs w:val="18"/>
              </w:rPr>
              <w:t>Painting</w:t>
            </w:r>
          </w:p>
        </w:tc>
        <w:tc>
          <w:tcPr>
            <w:tcW w:w="1898" w:type="dxa"/>
            <w:shd w:val="clear" w:color="auto" w:fill="FFFFFF" w:themeFill="background1"/>
          </w:tcPr>
          <w:p w14:paraId="241A2547" w14:textId="77777777" w:rsidR="00D617AB" w:rsidRPr="00D617AB" w:rsidRDefault="004A02AC" w:rsidP="00D617AB">
            <w:pPr>
              <w:rPr>
                <w:rFonts w:ascii="Twinkl" w:hAnsi="Twinkl"/>
                <w:b/>
                <w:bCs/>
                <w:color w:val="000000" w:themeColor="text1"/>
                <w:sz w:val="18"/>
                <w:szCs w:val="18"/>
              </w:rPr>
            </w:pPr>
            <w:r w:rsidRPr="00D617AB">
              <w:rPr>
                <w:rFonts w:ascii="Twinkl" w:hAnsi="Twinkl"/>
                <w:b/>
                <w:bCs/>
                <w:color w:val="000000" w:themeColor="text1"/>
                <w:sz w:val="18"/>
                <w:szCs w:val="18"/>
              </w:rPr>
              <w:t>Nursery</w:t>
            </w:r>
            <w:r w:rsidR="0037165F" w:rsidRPr="00D617AB">
              <w:rPr>
                <w:rFonts w:ascii="Twinkl" w:hAnsi="Twinkl"/>
                <w:b/>
                <w:bCs/>
                <w:color w:val="000000" w:themeColor="text1"/>
                <w:sz w:val="18"/>
                <w:szCs w:val="18"/>
              </w:rPr>
              <w:t>:</w:t>
            </w:r>
            <w:r w:rsidRPr="00D617AB">
              <w:rPr>
                <w:rFonts w:ascii="Twinkl" w:hAnsi="Twinkl"/>
                <w:b/>
                <w:bCs/>
                <w:color w:val="000000" w:themeColor="text1"/>
                <w:sz w:val="18"/>
                <w:szCs w:val="18"/>
              </w:rPr>
              <w:t xml:space="preserve"> </w:t>
            </w:r>
          </w:p>
          <w:p w14:paraId="6E311517" w14:textId="54E2B508" w:rsidR="004A02AC" w:rsidRPr="00D617AB" w:rsidRDefault="004A02AC" w:rsidP="00D617AB">
            <w:pPr>
              <w:rPr>
                <w:rFonts w:ascii="Twinkl" w:hAnsi="Twinkl"/>
                <w:color w:val="000000" w:themeColor="text1"/>
                <w:sz w:val="18"/>
                <w:szCs w:val="18"/>
              </w:rPr>
            </w:pPr>
            <w:r w:rsidRPr="00D617AB">
              <w:rPr>
                <w:rFonts w:ascii="Twinkl" w:hAnsi="Twinkl"/>
                <w:b/>
                <w:bCs/>
                <w:color w:val="000000" w:themeColor="text1"/>
                <w:sz w:val="18"/>
                <w:szCs w:val="18"/>
              </w:rPr>
              <w:t>Yayoi Kusama</w:t>
            </w:r>
            <w:r w:rsidR="004D6DC8">
              <w:rPr>
                <w:rFonts w:ascii="Twinkl" w:hAnsi="Twinkl"/>
                <w:b/>
                <w:bCs/>
                <w:color w:val="000000" w:themeColor="text1"/>
                <w:sz w:val="18"/>
                <w:szCs w:val="18"/>
              </w:rPr>
              <w:t>/Kandinsky</w:t>
            </w:r>
            <w:r w:rsidR="00D617AB" w:rsidRPr="00D617AB">
              <w:rPr>
                <w:rFonts w:ascii="Twinkl" w:hAnsi="Twinkl"/>
                <w:color w:val="000000" w:themeColor="text1"/>
                <w:sz w:val="18"/>
                <w:szCs w:val="18"/>
              </w:rPr>
              <w:t xml:space="preserve"> P</w:t>
            </w:r>
            <w:r w:rsidRPr="00D617AB">
              <w:rPr>
                <w:rFonts w:ascii="Twinkl" w:hAnsi="Twinkl"/>
                <w:color w:val="000000" w:themeColor="text1"/>
                <w:sz w:val="18"/>
                <w:szCs w:val="18"/>
              </w:rPr>
              <w:t xml:space="preserve">umpkin dot painting </w:t>
            </w:r>
          </w:p>
          <w:p w14:paraId="26F4AA5E" w14:textId="5945EB44" w:rsidR="0037165F" w:rsidRPr="00D617AB" w:rsidRDefault="0037165F" w:rsidP="00D617AB">
            <w:pPr>
              <w:rPr>
                <w:rFonts w:ascii="Twinkl" w:hAnsi="Twinkl"/>
                <w:b/>
                <w:bCs/>
                <w:color w:val="000000" w:themeColor="text1"/>
                <w:sz w:val="18"/>
                <w:szCs w:val="18"/>
              </w:rPr>
            </w:pPr>
            <w:r w:rsidRPr="00D617AB">
              <w:rPr>
                <w:rFonts w:ascii="Twinkl" w:hAnsi="Twinkl"/>
                <w:b/>
                <w:bCs/>
                <w:color w:val="000000" w:themeColor="text1"/>
                <w:sz w:val="18"/>
                <w:szCs w:val="18"/>
              </w:rPr>
              <w:t>Reception:</w:t>
            </w:r>
          </w:p>
          <w:p w14:paraId="7C3C8287" w14:textId="77777777" w:rsidR="000332C4" w:rsidRPr="00D617AB" w:rsidRDefault="000332C4" w:rsidP="00D617AB">
            <w:pPr>
              <w:tabs>
                <w:tab w:val="left" w:pos="2440"/>
              </w:tabs>
              <w:rPr>
                <w:rFonts w:ascii="Twinkl" w:hAnsi="Twinkl"/>
                <w:b/>
                <w:bCs/>
                <w:sz w:val="18"/>
                <w:szCs w:val="18"/>
              </w:rPr>
            </w:pPr>
            <w:r w:rsidRPr="00D617AB">
              <w:rPr>
                <w:rFonts w:ascii="Twinkl" w:hAnsi="Twinkl"/>
                <w:b/>
                <w:bCs/>
                <w:sz w:val="18"/>
                <w:szCs w:val="18"/>
              </w:rPr>
              <w:t>Wassily Kandinsky</w:t>
            </w:r>
          </w:p>
          <w:p w14:paraId="49DCD7F0" w14:textId="3DCC5D66" w:rsidR="0011462B" w:rsidRPr="00D617AB" w:rsidRDefault="000332C4" w:rsidP="00D617AB">
            <w:pPr>
              <w:rPr>
                <w:rFonts w:ascii="Twinkl" w:hAnsi="Twinkl"/>
                <w:color w:val="000000" w:themeColor="text1"/>
                <w:sz w:val="18"/>
                <w:szCs w:val="18"/>
              </w:rPr>
            </w:pPr>
            <w:r w:rsidRPr="00D617AB">
              <w:rPr>
                <w:rFonts w:ascii="Twinkl" w:hAnsi="Twinkl"/>
                <w:color w:val="000000" w:themeColor="text1"/>
                <w:sz w:val="18"/>
                <w:szCs w:val="18"/>
              </w:rPr>
              <w:t xml:space="preserve">Circle paintings </w:t>
            </w:r>
          </w:p>
        </w:tc>
        <w:tc>
          <w:tcPr>
            <w:tcW w:w="1966" w:type="dxa"/>
            <w:shd w:val="clear" w:color="auto" w:fill="FFFFFF" w:themeFill="background1"/>
          </w:tcPr>
          <w:p w14:paraId="1F42864D" w14:textId="35CAB057" w:rsidR="0011462B" w:rsidRPr="00D617AB" w:rsidRDefault="00E57CC8" w:rsidP="00D617AB">
            <w:pPr>
              <w:rPr>
                <w:rFonts w:ascii="Twinkl" w:hAnsi="Twinkl"/>
                <w:color w:val="000000" w:themeColor="text1"/>
                <w:sz w:val="18"/>
                <w:szCs w:val="18"/>
              </w:rPr>
            </w:pPr>
            <w:r w:rsidRPr="00D617AB">
              <w:rPr>
                <w:rFonts w:ascii="Twinkl" w:hAnsi="Twinkl"/>
                <w:b/>
                <w:bCs/>
                <w:color w:val="000000" w:themeColor="text1"/>
                <w:sz w:val="18"/>
                <w:szCs w:val="18"/>
              </w:rPr>
              <w:t>Alma Thomas</w:t>
            </w:r>
            <w:r w:rsidR="0037165F" w:rsidRPr="00D617AB">
              <w:rPr>
                <w:rFonts w:ascii="Twinkl" w:hAnsi="Twinkl"/>
                <w:color w:val="000000" w:themeColor="text1"/>
                <w:sz w:val="18"/>
                <w:szCs w:val="18"/>
              </w:rPr>
              <w:t xml:space="preserve"> </w:t>
            </w:r>
            <w:r w:rsidR="00D617AB" w:rsidRPr="00D617AB">
              <w:rPr>
                <w:rFonts w:ascii="Twinkl" w:hAnsi="Twinkl"/>
                <w:color w:val="000000" w:themeColor="text1"/>
                <w:sz w:val="18"/>
                <w:szCs w:val="18"/>
              </w:rPr>
              <w:t>C</w:t>
            </w:r>
            <w:r w:rsidRPr="00D617AB">
              <w:rPr>
                <w:rFonts w:ascii="Twinkl" w:hAnsi="Twinkl"/>
                <w:color w:val="000000" w:themeColor="text1"/>
                <w:sz w:val="18"/>
                <w:szCs w:val="18"/>
              </w:rPr>
              <w:t>olour wheel</w:t>
            </w:r>
            <w:r w:rsidR="0037165F" w:rsidRPr="00D617AB">
              <w:rPr>
                <w:rFonts w:ascii="Twinkl" w:hAnsi="Twinkl"/>
                <w:color w:val="000000" w:themeColor="text1"/>
                <w:sz w:val="18"/>
                <w:szCs w:val="18"/>
              </w:rPr>
              <w:t xml:space="preserve">/ </w:t>
            </w:r>
            <w:r w:rsidRPr="00D617AB">
              <w:rPr>
                <w:rFonts w:ascii="Twinkl" w:hAnsi="Twinkl"/>
                <w:color w:val="000000" w:themeColor="text1"/>
                <w:sz w:val="18"/>
                <w:szCs w:val="18"/>
              </w:rPr>
              <w:t xml:space="preserve">mixing </w:t>
            </w:r>
            <w:r w:rsidR="0037165F" w:rsidRPr="00D617AB">
              <w:rPr>
                <w:rFonts w:ascii="Twinkl" w:hAnsi="Twinkl"/>
                <w:color w:val="000000" w:themeColor="text1"/>
                <w:sz w:val="18"/>
                <w:szCs w:val="18"/>
              </w:rPr>
              <w:t xml:space="preserve">primary colours to make secondary colours </w:t>
            </w:r>
          </w:p>
          <w:p w14:paraId="31902502" w14:textId="77777777" w:rsidR="000332C4" w:rsidRPr="00D617AB" w:rsidRDefault="000332C4" w:rsidP="00D617AB">
            <w:pPr>
              <w:rPr>
                <w:rFonts w:ascii="Twinkl" w:hAnsi="Twinkl"/>
                <w:color w:val="000000" w:themeColor="text1"/>
                <w:sz w:val="18"/>
                <w:szCs w:val="18"/>
              </w:rPr>
            </w:pPr>
          </w:p>
          <w:p w14:paraId="53C57173" w14:textId="306AE9DA" w:rsidR="000332C4" w:rsidRPr="00D617AB" w:rsidRDefault="000332C4" w:rsidP="00D617AB">
            <w:pPr>
              <w:rPr>
                <w:rFonts w:ascii="Twinkl" w:hAnsi="Twinkl"/>
                <w:color w:val="000000" w:themeColor="text1"/>
                <w:sz w:val="18"/>
                <w:szCs w:val="18"/>
              </w:rPr>
            </w:pPr>
          </w:p>
        </w:tc>
        <w:tc>
          <w:tcPr>
            <w:tcW w:w="2284" w:type="dxa"/>
            <w:shd w:val="clear" w:color="auto" w:fill="FFFFFF" w:themeFill="background1"/>
          </w:tcPr>
          <w:p w14:paraId="591EDCCA" w14:textId="77777777" w:rsidR="00D617AB" w:rsidRPr="00D617AB" w:rsidRDefault="0037165F" w:rsidP="00D617AB">
            <w:pPr>
              <w:rPr>
                <w:rFonts w:ascii="Twinkl" w:hAnsi="Twinkl"/>
                <w:b/>
                <w:bCs/>
                <w:color w:val="000000" w:themeColor="text1"/>
                <w:sz w:val="18"/>
                <w:szCs w:val="18"/>
              </w:rPr>
            </w:pPr>
            <w:r w:rsidRPr="00D617AB">
              <w:rPr>
                <w:rFonts w:ascii="Twinkl" w:hAnsi="Twinkl"/>
                <w:b/>
                <w:bCs/>
                <w:color w:val="000000" w:themeColor="text1"/>
                <w:sz w:val="18"/>
                <w:szCs w:val="18"/>
              </w:rPr>
              <w:t>David Hockney/ Andy Goldsworthy</w:t>
            </w:r>
          </w:p>
          <w:p w14:paraId="3DF3BEFD" w14:textId="78C92F0C" w:rsidR="0037165F" w:rsidRPr="00D617AB" w:rsidRDefault="00085065" w:rsidP="00D617AB">
            <w:pPr>
              <w:rPr>
                <w:rFonts w:ascii="Twinkl" w:hAnsi="Twinkl"/>
                <w:color w:val="000000" w:themeColor="text1"/>
                <w:sz w:val="18"/>
                <w:szCs w:val="18"/>
              </w:rPr>
            </w:pPr>
            <w:r w:rsidRPr="00D617AB">
              <w:rPr>
                <w:rFonts w:ascii="Twinkl" w:hAnsi="Twinkl"/>
                <w:color w:val="000000" w:themeColor="text1"/>
                <w:sz w:val="18"/>
                <w:szCs w:val="18"/>
              </w:rPr>
              <w:t xml:space="preserve">Tree </w:t>
            </w:r>
            <w:r w:rsidR="0037165F" w:rsidRPr="00D617AB">
              <w:rPr>
                <w:rFonts w:ascii="Twinkl" w:hAnsi="Twinkl"/>
                <w:color w:val="000000" w:themeColor="text1"/>
                <w:sz w:val="18"/>
                <w:szCs w:val="18"/>
              </w:rPr>
              <w:t xml:space="preserve">landscapes </w:t>
            </w:r>
          </w:p>
          <w:p w14:paraId="589E2491" w14:textId="24D67A16" w:rsidR="002B71F9" w:rsidRPr="00D617AB" w:rsidRDefault="002B71F9" w:rsidP="00D617AB">
            <w:pPr>
              <w:rPr>
                <w:rFonts w:ascii="Twinkl" w:hAnsi="Twinkl"/>
                <w:color w:val="000000" w:themeColor="text1"/>
                <w:sz w:val="18"/>
                <w:szCs w:val="18"/>
              </w:rPr>
            </w:pPr>
          </w:p>
        </w:tc>
        <w:tc>
          <w:tcPr>
            <w:tcW w:w="1916" w:type="dxa"/>
            <w:shd w:val="clear" w:color="auto" w:fill="FFFFFF" w:themeFill="background1"/>
          </w:tcPr>
          <w:p w14:paraId="60143BFE" w14:textId="77777777" w:rsidR="00D617AB" w:rsidRPr="00D617AB" w:rsidRDefault="00EF3EE4" w:rsidP="00D617AB">
            <w:pPr>
              <w:rPr>
                <w:rFonts w:ascii="Twinkl" w:hAnsi="Twinkl"/>
                <w:b/>
                <w:bCs/>
                <w:color w:val="000000" w:themeColor="text1"/>
                <w:sz w:val="18"/>
                <w:szCs w:val="18"/>
              </w:rPr>
            </w:pPr>
            <w:r w:rsidRPr="00D617AB">
              <w:rPr>
                <w:rFonts w:ascii="Twinkl" w:hAnsi="Twinkl"/>
                <w:b/>
                <w:bCs/>
                <w:color w:val="000000" w:themeColor="text1"/>
                <w:sz w:val="18"/>
                <w:szCs w:val="18"/>
              </w:rPr>
              <w:t>Andy Warhol</w:t>
            </w:r>
            <w:r w:rsidR="0037165F" w:rsidRPr="00D617AB">
              <w:rPr>
                <w:rFonts w:ascii="Twinkl" w:hAnsi="Twinkl"/>
                <w:b/>
                <w:bCs/>
                <w:color w:val="000000" w:themeColor="text1"/>
                <w:sz w:val="18"/>
                <w:szCs w:val="18"/>
              </w:rPr>
              <w:t>:</w:t>
            </w:r>
            <w:r w:rsidR="005A09B5" w:rsidRPr="00D617AB">
              <w:rPr>
                <w:rFonts w:ascii="Twinkl" w:hAnsi="Twinkl"/>
                <w:b/>
                <w:bCs/>
                <w:color w:val="000000" w:themeColor="text1"/>
                <w:sz w:val="18"/>
                <w:szCs w:val="18"/>
              </w:rPr>
              <w:t xml:space="preserve"> </w:t>
            </w:r>
          </w:p>
          <w:p w14:paraId="6E9B0D33" w14:textId="034E68A0" w:rsidR="0011462B" w:rsidRPr="00D617AB" w:rsidRDefault="00D617AB" w:rsidP="00D617AB">
            <w:pPr>
              <w:rPr>
                <w:rFonts w:ascii="Twinkl" w:hAnsi="Twinkl"/>
                <w:color w:val="000000" w:themeColor="text1"/>
                <w:sz w:val="18"/>
                <w:szCs w:val="18"/>
              </w:rPr>
            </w:pPr>
            <w:r w:rsidRPr="00D617AB">
              <w:rPr>
                <w:rFonts w:ascii="Twinkl" w:hAnsi="Twinkl"/>
                <w:color w:val="000000" w:themeColor="text1"/>
                <w:sz w:val="18"/>
                <w:szCs w:val="18"/>
              </w:rPr>
              <w:t>P</w:t>
            </w:r>
            <w:r w:rsidR="005A09B5" w:rsidRPr="00D617AB">
              <w:rPr>
                <w:rFonts w:ascii="Twinkl" w:hAnsi="Twinkl"/>
                <w:color w:val="000000" w:themeColor="text1"/>
                <w:sz w:val="18"/>
                <w:szCs w:val="18"/>
              </w:rPr>
              <w:t xml:space="preserve">op art </w:t>
            </w:r>
            <w:r w:rsidR="00EF3EE4" w:rsidRPr="00D617AB">
              <w:rPr>
                <w:rFonts w:ascii="Twinkl" w:hAnsi="Twinkl"/>
                <w:color w:val="000000" w:themeColor="text1"/>
                <w:sz w:val="18"/>
                <w:szCs w:val="18"/>
              </w:rPr>
              <w:t xml:space="preserve"> </w:t>
            </w:r>
          </w:p>
          <w:p w14:paraId="45EDACB6" w14:textId="36BBFCEE" w:rsidR="00EF3EE4" w:rsidRPr="00D617AB" w:rsidRDefault="00EF3EE4" w:rsidP="00D617AB">
            <w:pPr>
              <w:rPr>
                <w:rFonts w:ascii="Twinkl" w:hAnsi="Twinkl"/>
                <w:color w:val="000000" w:themeColor="text1"/>
                <w:sz w:val="18"/>
                <w:szCs w:val="18"/>
              </w:rPr>
            </w:pPr>
            <w:r w:rsidRPr="00D617AB">
              <w:rPr>
                <w:rFonts w:ascii="Twinkl" w:hAnsi="Twinkl"/>
                <w:color w:val="000000" w:themeColor="text1"/>
                <w:sz w:val="18"/>
                <w:szCs w:val="18"/>
              </w:rPr>
              <w:t xml:space="preserve">Volcano landscape </w:t>
            </w:r>
          </w:p>
        </w:tc>
        <w:tc>
          <w:tcPr>
            <w:tcW w:w="1915" w:type="dxa"/>
            <w:shd w:val="clear" w:color="auto" w:fill="FFFFFF" w:themeFill="background1"/>
          </w:tcPr>
          <w:p w14:paraId="4A079A62" w14:textId="52808D32" w:rsidR="0011462B" w:rsidRPr="00D617AB" w:rsidRDefault="00085065" w:rsidP="00D617AB">
            <w:pPr>
              <w:tabs>
                <w:tab w:val="left" w:pos="2440"/>
              </w:tabs>
              <w:rPr>
                <w:rFonts w:ascii="Twinkl" w:hAnsi="Twinkl"/>
                <w:sz w:val="18"/>
                <w:szCs w:val="18"/>
              </w:rPr>
            </w:pPr>
            <w:r w:rsidRPr="00D617AB">
              <w:rPr>
                <w:rFonts w:ascii="Twinkl" w:hAnsi="Twinkl"/>
                <w:b/>
                <w:bCs/>
                <w:sz w:val="18"/>
                <w:szCs w:val="18"/>
              </w:rPr>
              <w:t>Paul Cezanne</w:t>
            </w:r>
            <w:r w:rsidRPr="00D617AB">
              <w:rPr>
                <w:rFonts w:ascii="Twinkl" w:hAnsi="Twinkl"/>
                <w:sz w:val="18"/>
                <w:szCs w:val="18"/>
              </w:rPr>
              <w:t xml:space="preserve"> </w:t>
            </w:r>
            <w:r w:rsidR="00D617AB" w:rsidRPr="00D617AB">
              <w:rPr>
                <w:rFonts w:ascii="Twinkl" w:hAnsi="Twinkl"/>
                <w:sz w:val="18"/>
                <w:szCs w:val="18"/>
              </w:rPr>
              <w:t>L</w:t>
            </w:r>
            <w:r w:rsidRPr="00D617AB">
              <w:rPr>
                <w:rFonts w:ascii="Twinkl" w:hAnsi="Twinkl"/>
                <w:sz w:val="18"/>
                <w:szCs w:val="18"/>
              </w:rPr>
              <w:t>andscapes</w:t>
            </w:r>
          </w:p>
        </w:tc>
        <w:tc>
          <w:tcPr>
            <w:tcW w:w="1916" w:type="dxa"/>
            <w:shd w:val="clear" w:color="auto" w:fill="FFFFFF" w:themeFill="background1"/>
          </w:tcPr>
          <w:p w14:paraId="51CAFB3A" w14:textId="7EF8F761" w:rsidR="008E1DBA" w:rsidRPr="00D617AB" w:rsidRDefault="008E1DBA" w:rsidP="00D617AB">
            <w:pPr>
              <w:rPr>
                <w:rFonts w:ascii="Twinkl" w:hAnsi="Twinkl"/>
                <w:b/>
                <w:bCs/>
                <w:color w:val="000000" w:themeColor="text1"/>
                <w:sz w:val="18"/>
                <w:szCs w:val="18"/>
              </w:rPr>
            </w:pPr>
            <w:r w:rsidRPr="00D617AB">
              <w:rPr>
                <w:rFonts w:ascii="Twinkl" w:hAnsi="Twinkl"/>
                <w:b/>
                <w:bCs/>
                <w:color w:val="000000" w:themeColor="text1"/>
                <w:sz w:val="18"/>
                <w:szCs w:val="18"/>
              </w:rPr>
              <w:t>Henri Rousseau</w:t>
            </w:r>
          </w:p>
          <w:p w14:paraId="20BA7A65" w14:textId="17637E26" w:rsidR="008E1DBA" w:rsidRPr="00D617AB" w:rsidRDefault="0037165F" w:rsidP="00D617AB">
            <w:pPr>
              <w:rPr>
                <w:rFonts w:ascii="Twinkl" w:hAnsi="Twinkl"/>
                <w:color w:val="000000" w:themeColor="text1"/>
                <w:sz w:val="18"/>
                <w:szCs w:val="18"/>
              </w:rPr>
            </w:pPr>
            <w:r w:rsidRPr="00D617AB">
              <w:rPr>
                <w:rFonts w:ascii="Twinkl" w:hAnsi="Twinkl"/>
                <w:color w:val="000000" w:themeColor="text1"/>
                <w:sz w:val="18"/>
                <w:szCs w:val="18"/>
              </w:rPr>
              <w:t xml:space="preserve">Rainforest </w:t>
            </w:r>
            <w:r w:rsidR="008E1DBA" w:rsidRPr="00D617AB">
              <w:rPr>
                <w:rFonts w:ascii="Twinkl" w:hAnsi="Twinkl"/>
                <w:color w:val="000000" w:themeColor="text1"/>
                <w:sz w:val="18"/>
                <w:szCs w:val="18"/>
              </w:rPr>
              <w:t xml:space="preserve">Acrylic </w:t>
            </w:r>
          </w:p>
        </w:tc>
        <w:tc>
          <w:tcPr>
            <w:tcW w:w="1918" w:type="dxa"/>
            <w:shd w:val="clear" w:color="auto" w:fill="FFFFFF" w:themeFill="background1"/>
          </w:tcPr>
          <w:p w14:paraId="0091AD5B" w14:textId="3573BDD5" w:rsidR="0037165F" w:rsidRPr="00D617AB" w:rsidRDefault="0037165F" w:rsidP="00D617AB">
            <w:pPr>
              <w:rPr>
                <w:rFonts w:ascii="Twinkl" w:hAnsi="Twinkl"/>
                <w:b/>
                <w:bCs/>
                <w:color w:val="000000" w:themeColor="text1"/>
                <w:sz w:val="18"/>
                <w:szCs w:val="18"/>
              </w:rPr>
            </w:pPr>
            <w:r w:rsidRPr="00D617AB">
              <w:rPr>
                <w:rFonts w:ascii="Twinkl" w:hAnsi="Twinkl"/>
                <w:b/>
                <w:bCs/>
                <w:color w:val="000000" w:themeColor="text1"/>
                <w:sz w:val="18"/>
                <w:szCs w:val="18"/>
              </w:rPr>
              <w:t xml:space="preserve">Georgia </w:t>
            </w:r>
            <w:proofErr w:type="spellStart"/>
            <w:r w:rsidRPr="00D617AB">
              <w:rPr>
                <w:rFonts w:ascii="Twinkl" w:hAnsi="Twinkl"/>
                <w:b/>
                <w:bCs/>
                <w:color w:val="000000" w:themeColor="text1"/>
                <w:sz w:val="18"/>
                <w:szCs w:val="18"/>
              </w:rPr>
              <w:t>O’keefe</w:t>
            </w:r>
            <w:proofErr w:type="spellEnd"/>
          </w:p>
          <w:p w14:paraId="7A1F5F02" w14:textId="67838A89" w:rsidR="008E1DBA" w:rsidRPr="00D617AB" w:rsidRDefault="008E1DBA" w:rsidP="00D617AB">
            <w:pPr>
              <w:rPr>
                <w:rFonts w:ascii="Twinkl" w:hAnsi="Twinkl"/>
                <w:color w:val="000000" w:themeColor="text1"/>
                <w:sz w:val="18"/>
                <w:szCs w:val="18"/>
              </w:rPr>
            </w:pPr>
            <w:r w:rsidRPr="00D617AB">
              <w:rPr>
                <w:rFonts w:ascii="Twinkl" w:hAnsi="Twinkl"/>
                <w:color w:val="000000" w:themeColor="text1"/>
                <w:sz w:val="18"/>
                <w:szCs w:val="18"/>
              </w:rPr>
              <w:t>Popp</w:t>
            </w:r>
            <w:r w:rsidR="00F90870" w:rsidRPr="00D617AB">
              <w:rPr>
                <w:rFonts w:ascii="Twinkl" w:hAnsi="Twinkl"/>
                <w:color w:val="000000" w:themeColor="text1"/>
                <w:sz w:val="18"/>
                <w:szCs w:val="18"/>
              </w:rPr>
              <w:t>y paintings</w:t>
            </w:r>
            <w:r w:rsidR="0037165F" w:rsidRPr="00D617AB">
              <w:rPr>
                <w:rFonts w:ascii="Twinkl" w:hAnsi="Twinkl"/>
                <w:color w:val="000000" w:themeColor="text1"/>
                <w:sz w:val="18"/>
                <w:szCs w:val="18"/>
              </w:rPr>
              <w:t xml:space="preserve"> using water colours</w:t>
            </w:r>
            <w:r w:rsidRPr="00D617AB">
              <w:rPr>
                <w:rFonts w:ascii="Twinkl" w:hAnsi="Twinkl"/>
                <w:color w:val="000000" w:themeColor="text1"/>
                <w:sz w:val="18"/>
                <w:szCs w:val="18"/>
              </w:rPr>
              <w:t xml:space="preserve"> </w:t>
            </w:r>
          </w:p>
          <w:p w14:paraId="335006E1" w14:textId="77777777" w:rsidR="008E1DBA" w:rsidRPr="00D617AB" w:rsidRDefault="008E1DBA" w:rsidP="00D617AB">
            <w:pPr>
              <w:rPr>
                <w:rFonts w:ascii="Twinkl" w:hAnsi="Twinkl"/>
                <w:color w:val="000000" w:themeColor="text1"/>
                <w:sz w:val="18"/>
                <w:szCs w:val="18"/>
              </w:rPr>
            </w:pPr>
          </w:p>
          <w:p w14:paraId="2CF63189" w14:textId="686CDC65" w:rsidR="008E1DBA" w:rsidRPr="00D617AB" w:rsidRDefault="008E1DBA" w:rsidP="00D617AB">
            <w:pPr>
              <w:rPr>
                <w:rFonts w:ascii="Twinkl" w:hAnsi="Twinkl"/>
                <w:color w:val="000000" w:themeColor="text1"/>
                <w:sz w:val="18"/>
                <w:szCs w:val="18"/>
              </w:rPr>
            </w:pPr>
          </w:p>
        </w:tc>
      </w:tr>
      <w:tr w:rsidR="00EF3EE4" w:rsidRPr="00FC2083" w14:paraId="12DE1699" w14:textId="77777777" w:rsidTr="0011462B">
        <w:trPr>
          <w:trHeight w:val="430"/>
        </w:trPr>
        <w:tc>
          <w:tcPr>
            <w:tcW w:w="1575" w:type="dxa"/>
          </w:tcPr>
          <w:p w14:paraId="030A2AB4" w14:textId="49BF2873" w:rsidR="0011462B" w:rsidRPr="00D617AB" w:rsidRDefault="0011462B" w:rsidP="00FE60C8">
            <w:pPr>
              <w:rPr>
                <w:rFonts w:ascii="Twinkl" w:hAnsi="Twinkl"/>
                <w:color w:val="000000" w:themeColor="text1"/>
                <w:sz w:val="18"/>
                <w:szCs w:val="18"/>
              </w:rPr>
            </w:pPr>
            <w:r w:rsidRPr="00D617AB">
              <w:rPr>
                <w:rFonts w:ascii="Twinkl" w:hAnsi="Twinkl"/>
                <w:color w:val="000000" w:themeColor="text1"/>
                <w:sz w:val="18"/>
                <w:szCs w:val="18"/>
              </w:rPr>
              <w:t>Sculpture</w:t>
            </w:r>
          </w:p>
        </w:tc>
        <w:tc>
          <w:tcPr>
            <w:tcW w:w="1898" w:type="dxa"/>
          </w:tcPr>
          <w:p w14:paraId="7D899B36" w14:textId="0B0FEF40" w:rsidR="00636615" w:rsidRDefault="00636615" w:rsidP="00D617AB">
            <w:pPr>
              <w:tabs>
                <w:tab w:val="left" w:pos="2440"/>
              </w:tabs>
              <w:rPr>
                <w:rFonts w:ascii="Twinkl" w:hAnsi="Twinkl"/>
                <w:b/>
                <w:bCs/>
                <w:color w:val="000000" w:themeColor="text1"/>
                <w:sz w:val="18"/>
                <w:szCs w:val="18"/>
              </w:rPr>
            </w:pPr>
            <w:r w:rsidRPr="00D617AB">
              <w:rPr>
                <w:rFonts w:ascii="Twinkl" w:hAnsi="Twinkl"/>
                <w:b/>
                <w:bCs/>
                <w:color w:val="000000" w:themeColor="text1"/>
                <w:sz w:val="18"/>
                <w:szCs w:val="18"/>
              </w:rPr>
              <w:t>Nursery:</w:t>
            </w:r>
          </w:p>
          <w:p w14:paraId="060DB06B" w14:textId="77777777" w:rsidR="00B341FA" w:rsidRPr="00D617AB" w:rsidRDefault="00B341FA" w:rsidP="00B341FA">
            <w:pPr>
              <w:tabs>
                <w:tab w:val="left" w:pos="2440"/>
              </w:tabs>
              <w:rPr>
                <w:rFonts w:ascii="Twinkl" w:hAnsi="Twinkl"/>
                <w:b/>
                <w:bCs/>
                <w:sz w:val="18"/>
                <w:szCs w:val="18"/>
              </w:rPr>
            </w:pPr>
            <w:r w:rsidRPr="00D617AB">
              <w:rPr>
                <w:rFonts w:ascii="Twinkl" w:hAnsi="Twinkl"/>
                <w:b/>
                <w:bCs/>
                <w:sz w:val="18"/>
                <w:szCs w:val="18"/>
              </w:rPr>
              <w:t>Hannah Bullen-</w:t>
            </w:r>
            <w:proofErr w:type="spellStart"/>
            <w:r w:rsidRPr="00D617AB">
              <w:rPr>
                <w:rFonts w:ascii="Twinkl" w:hAnsi="Twinkl"/>
                <w:b/>
                <w:bCs/>
                <w:sz w:val="18"/>
                <w:szCs w:val="18"/>
              </w:rPr>
              <w:t>Ryner</w:t>
            </w:r>
            <w:proofErr w:type="spellEnd"/>
          </w:p>
          <w:p w14:paraId="7D5A236B" w14:textId="11692D61" w:rsidR="00B341FA" w:rsidRPr="00B341FA" w:rsidRDefault="00B341FA" w:rsidP="00D617AB">
            <w:pPr>
              <w:tabs>
                <w:tab w:val="left" w:pos="2440"/>
              </w:tabs>
              <w:rPr>
                <w:rFonts w:ascii="Twinkl" w:hAnsi="Twinkl"/>
                <w:sz w:val="18"/>
                <w:szCs w:val="18"/>
              </w:rPr>
            </w:pPr>
            <w:r w:rsidRPr="00D617AB">
              <w:rPr>
                <w:rFonts w:ascii="Twinkl" w:hAnsi="Twinkl"/>
                <w:sz w:val="18"/>
                <w:szCs w:val="18"/>
              </w:rPr>
              <w:t>Creating art with natural resources</w:t>
            </w:r>
          </w:p>
          <w:p w14:paraId="00DA2CD4" w14:textId="6ACAB4DE" w:rsidR="00D617AB" w:rsidRPr="00D617AB" w:rsidRDefault="000332C4" w:rsidP="00D617AB">
            <w:pPr>
              <w:tabs>
                <w:tab w:val="left" w:pos="2440"/>
              </w:tabs>
              <w:rPr>
                <w:rFonts w:ascii="Twinkl" w:hAnsi="Twinkl"/>
                <w:b/>
                <w:bCs/>
                <w:color w:val="000000" w:themeColor="text1"/>
                <w:sz w:val="18"/>
                <w:szCs w:val="18"/>
              </w:rPr>
            </w:pPr>
            <w:r w:rsidRPr="00D617AB">
              <w:rPr>
                <w:rFonts w:ascii="Twinkl" w:hAnsi="Twinkl"/>
                <w:b/>
                <w:bCs/>
                <w:color w:val="000000" w:themeColor="text1"/>
                <w:sz w:val="18"/>
                <w:szCs w:val="18"/>
              </w:rPr>
              <w:t>Receptio</w:t>
            </w:r>
            <w:r w:rsidR="0037165F" w:rsidRPr="00D617AB">
              <w:rPr>
                <w:rFonts w:ascii="Twinkl" w:hAnsi="Twinkl"/>
                <w:b/>
                <w:bCs/>
                <w:color w:val="000000" w:themeColor="text1"/>
                <w:sz w:val="18"/>
                <w:szCs w:val="18"/>
              </w:rPr>
              <w:t xml:space="preserve">n: </w:t>
            </w:r>
          </w:p>
          <w:p w14:paraId="0D0CFA24" w14:textId="77777777" w:rsidR="00D617AB" w:rsidRPr="00D617AB" w:rsidRDefault="000332C4" w:rsidP="00D617AB">
            <w:pPr>
              <w:tabs>
                <w:tab w:val="left" w:pos="2440"/>
              </w:tabs>
              <w:rPr>
                <w:rFonts w:ascii="Twinkl" w:hAnsi="Twinkl"/>
                <w:b/>
                <w:bCs/>
                <w:sz w:val="18"/>
                <w:szCs w:val="18"/>
              </w:rPr>
            </w:pPr>
            <w:r w:rsidRPr="00D617AB">
              <w:rPr>
                <w:rFonts w:ascii="Twinkl" w:hAnsi="Twinkl"/>
                <w:b/>
                <w:bCs/>
                <w:sz w:val="18"/>
                <w:szCs w:val="18"/>
              </w:rPr>
              <w:t>Hannah Bullen-</w:t>
            </w:r>
            <w:proofErr w:type="spellStart"/>
            <w:r w:rsidRPr="00D617AB">
              <w:rPr>
                <w:rFonts w:ascii="Twinkl" w:hAnsi="Twinkl"/>
                <w:b/>
                <w:bCs/>
                <w:sz w:val="18"/>
                <w:szCs w:val="18"/>
              </w:rPr>
              <w:t>Ryner</w:t>
            </w:r>
            <w:proofErr w:type="spellEnd"/>
          </w:p>
          <w:p w14:paraId="7EEFCE86" w14:textId="1162F1C6" w:rsidR="000332C4" w:rsidRPr="00D617AB" w:rsidRDefault="00D617AB" w:rsidP="00D617AB">
            <w:pPr>
              <w:tabs>
                <w:tab w:val="left" w:pos="2440"/>
              </w:tabs>
              <w:rPr>
                <w:rFonts w:ascii="Twinkl" w:hAnsi="Twinkl"/>
                <w:sz w:val="18"/>
                <w:szCs w:val="18"/>
              </w:rPr>
            </w:pPr>
            <w:r w:rsidRPr="00D617AB">
              <w:rPr>
                <w:rFonts w:ascii="Twinkl" w:hAnsi="Twinkl"/>
                <w:sz w:val="18"/>
                <w:szCs w:val="18"/>
              </w:rPr>
              <w:t xml:space="preserve">Creating art with </w:t>
            </w:r>
            <w:r w:rsidR="000332C4" w:rsidRPr="00D617AB">
              <w:rPr>
                <w:rFonts w:ascii="Twinkl" w:hAnsi="Twinkl"/>
                <w:sz w:val="18"/>
                <w:szCs w:val="18"/>
              </w:rPr>
              <w:t>natur</w:t>
            </w:r>
            <w:r w:rsidRPr="00D617AB">
              <w:rPr>
                <w:rFonts w:ascii="Twinkl" w:hAnsi="Twinkl"/>
                <w:sz w:val="18"/>
                <w:szCs w:val="18"/>
              </w:rPr>
              <w:t>al resources</w:t>
            </w:r>
          </w:p>
          <w:p w14:paraId="2F2020FF" w14:textId="50D2E93C" w:rsidR="0011462B" w:rsidRPr="00D617AB" w:rsidRDefault="0011462B" w:rsidP="00D617AB">
            <w:pPr>
              <w:rPr>
                <w:rFonts w:ascii="Twinkl" w:hAnsi="Twinkl"/>
                <w:color w:val="000000" w:themeColor="text1"/>
                <w:sz w:val="18"/>
                <w:szCs w:val="18"/>
              </w:rPr>
            </w:pPr>
          </w:p>
        </w:tc>
        <w:tc>
          <w:tcPr>
            <w:tcW w:w="1966" w:type="dxa"/>
          </w:tcPr>
          <w:p w14:paraId="3814F8C2" w14:textId="3854FAA3" w:rsidR="0011462B" w:rsidRPr="00D617AB" w:rsidRDefault="0011462B" w:rsidP="00D617AB">
            <w:pPr>
              <w:rPr>
                <w:rFonts w:ascii="Twinkl" w:hAnsi="Twinkl"/>
                <w:color w:val="000000" w:themeColor="text1"/>
                <w:sz w:val="18"/>
                <w:szCs w:val="18"/>
              </w:rPr>
            </w:pPr>
          </w:p>
        </w:tc>
        <w:tc>
          <w:tcPr>
            <w:tcW w:w="2284" w:type="dxa"/>
          </w:tcPr>
          <w:p w14:paraId="22189D68" w14:textId="77777777" w:rsidR="00D617AB" w:rsidRPr="00D617AB" w:rsidRDefault="000A0484" w:rsidP="00D617AB">
            <w:pPr>
              <w:rPr>
                <w:rFonts w:ascii="Twinkl" w:hAnsi="Twinkl"/>
                <w:b/>
                <w:bCs/>
                <w:color w:val="000000" w:themeColor="text1"/>
                <w:sz w:val="18"/>
                <w:szCs w:val="18"/>
              </w:rPr>
            </w:pPr>
            <w:r w:rsidRPr="00D617AB">
              <w:rPr>
                <w:rFonts w:ascii="Twinkl" w:hAnsi="Twinkl"/>
                <w:b/>
                <w:bCs/>
                <w:color w:val="000000" w:themeColor="text1"/>
                <w:sz w:val="18"/>
                <w:szCs w:val="18"/>
              </w:rPr>
              <w:t>Z</w:t>
            </w:r>
            <w:r w:rsidR="00C40ECB" w:rsidRPr="00D617AB">
              <w:rPr>
                <w:rFonts w:ascii="Twinkl" w:hAnsi="Twinkl"/>
                <w:b/>
                <w:bCs/>
                <w:color w:val="000000" w:themeColor="text1"/>
                <w:sz w:val="18"/>
                <w:szCs w:val="18"/>
              </w:rPr>
              <w:t>aha Hadi</w:t>
            </w:r>
            <w:r w:rsidR="0037165F" w:rsidRPr="00D617AB">
              <w:rPr>
                <w:rFonts w:ascii="Twinkl" w:hAnsi="Twinkl"/>
                <w:b/>
                <w:bCs/>
                <w:color w:val="000000" w:themeColor="text1"/>
                <w:sz w:val="18"/>
                <w:szCs w:val="18"/>
              </w:rPr>
              <w:t>d</w:t>
            </w:r>
          </w:p>
          <w:p w14:paraId="1797FB41" w14:textId="2578B085" w:rsidR="0011462B" w:rsidRPr="00D617AB" w:rsidRDefault="000A0484" w:rsidP="00D617AB">
            <w:pPr>
              <w:rPr>
                <w:rFonts w:ascii="Twinkl" w:hAnsi="Twinkl"/>
                <w:color w:val="000000" w:themeColor="text1"/>
                <w:sz w:val="18"/>
                <w:szCs w:val="18"/>
              </w:rPr>
            </w:pPr>
            <w:r w:rsidRPr="00D617AB">
              <w:rPr>
                <w:rFonts w:ascii="Twinkl" w:hAnsi="Twinkl"/>
                <w:color w:val="000000" w:themeColor="text1"/>
                <w:sz w:val="18"/>
                <w:szCs w:val="18"/>
              </w:rPr>
              <w:t>Architectural</w:t>
            </w:r>
            <w:r w:rsidR="00C40ECB" w:rsidRPr="00D617AB">
              <w:rPr>
                <w:rFonts w:ascii="Twinkl" w:hAnsi="Twinkl"/>
                <w:color w:val="000000" w:themeColor="text1"/>
                <w:sz w:val="18"/>
                <w:szCs w:val="18"/>
              </w:rPr>
              <w:t xml:space="preserve"> </w:t>
            </w:r>
            <w:r w:rsidRPr="00D617AB">
              <w:rPr>
                <w:rFonts w:ascii="Twinkl" w:hAnsi="Twinkl"/>
                <w:color w:val="000000" w:themeColor="text1"/>
                <w:sz w:val="18"/>
                <w:szCs w:val="18"/>
              </w:rPr>
              <w:t xml:space="preserve">Sculpture futuristic design </w:t>
            </w:r>
          </w:p>
        </w:tc>
        <w:tc>
          <w:tcPr>
            <w:tcW w:w="1916" w:type="dxa"/>
          </w:tcPr>
          <w:p w14:paraId="3C8EAFC0" w14:textId="7EB58D02" w:rsidR="00151EA4" w:rsidRPr="00D617AB" w:rsidRDefault="005A09B5" w:rsidP="00D617AB">
            <w:pPr>
              <w:rPr>
                <w:rFonts w:ascii="Twinkl" w:hAnsi="Twinkl"/>
                <w:color w:val="000000" w:themeColor="text1"/>
                <w:sz w:val="18"/>
                <w:szCs w:val="18"/>
              </w:rPr>
            </w:pPr>
            <w:r w:rsidRPr="00D617AB">
              <w:rPr>
                <w:rFonts w:ascii="Twinkl" w:hAnsi="Twinkl"/>
                <w:b/>
                <w:bCs/>
                <w:color w:val="000000" w:themeColor="text1"/>
                <w:sz w:val="18"/>
                <w:szCs w:val="18"/>
              </w:rPr>
              <w:t>Hundertwasser:</w:t>
            </w:r>
            <w:r w:rsidRPr="00D617AB">
              <w:rPr>
                <w:rFonts w:ascii="Twinkl" w:hAnsi="Twinkl"/>
                <w:color w:val="000000" w:themeColor="text1"/>
                <w:sz w:val="18"/>
                <w:szCs w:val="18"/>
              </w:rPr>
              <w:t xml:space="preserve"> </w:t>
            </w:r>
            <w:r w:rsidR="001075FC" w:rsidRPr="00D617AB">
              <w:rPr>
                <w:rFonts w:ascii="Twinkl" w:hAnsi="Twinkl"/>
                <w:color w:val="000000" w:themeColor="text1"/>
                <w:sz w:val="18"/>
                <w:szCs w:val="18"/>
              </w:rPr>
              <w:t xml:space="preserve"> </w:t>
            </w:r>
            <w:r w:rsidR="00D617AB" w:rsidRPr="00D617AB">
              <w:rPr>
                <w:rFonts w:ascii="Twinkl" w:hAnsi="Twinkl"/>
                <w:color w:val="000000" w:themeColor="text1"/>
                <w:sz w:val="18"/>
                <w:szCs w:val="18"/>
              </w:rPr>
              <w:t>A</w:t>
            </w:r>
            <w:r w:rsidRPr="00D617AB">
              <w:rPr>
                <w:rFonts w:ascii="Twinkl" w:hAnsi="Twinkl"/>
                <w:color w:val="000000" w:themeColor="text1"/>
                <w:sz w:val="18"/>
                <w:szCs w:val="18"/>
              </w:rPr>
              <w:t>rchitecture</w:t>
            </w:r>
          </w:p>
        </w:tc>
        <w:tc>
          <w:tcPr>
            <w:tcW w:w="1915" w:type="dxa"/>
          </w:tcPr>
          <w:p w14:paraId="48F928FF" w14:textId="2F524970" w:rsidR="0011462B" w:rsidRPr="00D617AB" w:rsidRDefault="0011462B" w:rsidP="00D617AB">
            <w:pPr>
              <w:rPr>
                <w:rFonts w:ascii="Twinkl" w:hAnsi="Twinkl"/>
                <w:color w:val="000000" w:themeColor="text1"/>
                <w:sz w:val="18"/>
                <w:szCs w:val="18"/>
              </w:rPr>
            </w:pPr>
          </w:p>
        </w:tc>
        <w:tc>
          <w:tcPr>
            <w:tcW w:w="1916" w:type="dxa"/>
          </w:tcPr>
          <w:p w14:paraId="19A6AD15" w14:textId="5782D73C" w:rsidR="0011462B" w:rsidRPr="00D617AB" w:rsidRDefault="0011462B" w:rsidP="00D617AB">
            <w:pPr>
              <w:rPr>
                <w:rFonts w:ascii="Twinkl" w:hAnsi="Twinkl"/>
                <w:color w:val="000000" w:themeColor="text1"/>
                <w:sz w:val="18"/>
                <w:szCs w:val="18"/>
              </w:rPr>
            </w:pPr>
          </w:p>
        </w:tc>
        <w:tc>
          <w:tcPr>
            <w:tcW w:w="1918" w:type="dxa"/>
          </w:tcPr>
          <w:p w14:paraId="2A4ACE6E" w14:textId="77777777" w:rsidR="0011462B" w:rsidRPr="00D617AB" w:rsidRDefault="0011462B" w:rsidP="00D617AB">
            <w:pPr>
              <w:rPr>
                <w:rFonts w:ascii="Twinkl" w:hAnsi="Twinkl"/>
                <w:color w:val="000000" w:themeColor="text1"/>
                <w:sz w:val="18"/>
                <w:szCs w:val="18"/>
              </w:rPr>
            </w:pPr>
          </w:p>
        </w:tc>
      </w:tr>
      <w:tr w:rsidR="00EF3EE4" w:rsidRPr="00FC2083" w14:paraId="0C33068E" w14:textId="77777777" w:rsidTr="0011462B">
        <w:trPr>
          <w:trHeight w:val="430"/>
        </w:trPr>
        <w:tc>
          <w:tcPr>
            <w:tcW w:w="1575" w:type="dxa"/>
          </w:tcPr>
          <w:p w14:paraId="1BB27FD6" w14:textId="1D956BE0" w:rsidR="0011462B" w:rsidRPr="00D617AB" w:rsidRDefault="0011462B" w:rsidP="00FE60C8">
            <w:pPr>
              <w:rPr>
                <w:rFonts w:ascii="Twinkl" w:hAnsi="Twinkl"/>
                <w:color w:val="000000" w:themeColor="text1"/>
                <w:sz w:val="18"/>
                <w:szCs w:val="18"/>
              </w:rPr>
            </w:pPr>
            <w:r w:rsidRPr="00D617AB">
              <w:rPr>
                <w:rFonts w:ascii="Twinkl" w:hAnsi="Twinkl"/>
                <w:color w:val="000000" w:themeColor="text1"/>
                <w:sz w:val="18"/>
                <w:szCs w:val="18"/>
              </w:rPr>
              <w:t>Other media</w:t>
            </w:r>
          </w:p>
        </w:tc>
        <w:tc>
          <w:tcPr>
            <w:tcW w:w="1898" w:type="dxa"/>
          </w:tcPr>
          <w:p w14:paraId="447C4BDC" w14:textId="71F4DFA1" w:rsidR="00D617AB" w:rsidRDefault="000332C4" w:rsidP="00D617AB">
            <w:pPr>
              <w:rPr>
                <w:rFonts w:ascii="Twinkl" w:hAnsi="Twinkl"/>
                <w:b/>
                <w:bCs/>
                <w:color w:val="000000" w:themeColor="text1"/>
                <w:sz w:val="18"/>
                <w:szCs w:val="18"/>
              </w:rPr>
            </w:pPr>
            <w:r w:rsidRPr="00D617AB">
              <w:rPr>
                <w:rFonts w:ascii="Twinkl" w:hAnsi="Twinkl"/>
                <w:b/>
                <w:bCs/>
                <w:color w:val="000000" w:themeColor="text1"/>
                <w:sz w:val="18"/>
                <w:szCs w:val="18"/>
              </w:rPr>
              <w:t>Nursery</w:t>
            </w:r>
            <w:r w:rsidR="0037165F" w:rsidRPr="00D617AB">
              <w:rPr>
                <w:rFonts w:ascii="Twinkl" w:hAnsi="Twinkl"/>
                <w:b/>
                <w:bCs/>
                <w:color w:val="000000" w:themeColor="text1"/>
                <w:sz w:val="18"/>
                <w:szCs w:val="18"/>
              </w:rPr>
              <w:t xml:space="preserve">: </w:t>
            </w:r>
          </w:p>
          <w:p w14:paraId="1CA3568D" w14:textId="77777777" w:rsidR="00B341FA" w:rsidRPr="00D617AB" w:rsidRDefault="00B341FA" w:rsidP="00B341FA">
            <w:pPr>
              <w:rPr>
                <w:rFonts w:ascii="Twinkl" w:hAnsi="Twinkl"/>
                <w:b/>
                <w:bCs/>
                <w:color w:val="000000" w:themeColor="text1"/>
                <w:sz w:val="18"/>
                <w:szCs w:val="18"/>
              </w:rPr>
            </w:pPr>
            <w:r>
              <w:rPr>
                <w:rFonts w:ascii="Twinkl" w:hAnsi="Twinkl"/>
                <w:b/>
                <w:bCs/>
                <w:color w:val="000000" w:themeColor="text1"/>
                <w:sz w:val="18"/>
                <w:szCs w:val="18"/>
              </w:rPr>
              <w:t>Wassily Kandinsky</w:t>
            </w:r>
          </w:p>
          <w:p w14:paraId="5A341F58" w14:textId="3AF37430" w:rsidR="00B341FA" w:rsidRPr="00B341FA" w:rsidRDefault="00B341FA" w:rsidP="00D617AB">
            <w:pPr>
              <w:rPr>
                <w:rFonts w:ascii="Twinkl" w:hAnsi="Twinkl"/>
                <w:color w:val="000000" w:themeColor="text1"/>
                <w:sz w:val="18"/>
                <w:szCs w:val="18"/>
              </w:rPr>
            </w:pPr>
            <w:r>
              <w:rPr>
                <w:rFonts w:ascii="Twinkl" w:hAnsi="Twinkl"/>
                <w:color w:val="000000" w:themeColor="text1"/>
                <w:sz w:val="18"/>
                <w:szCs w:val="18"/>
              </w:rPr>
              <w:t>Weaving</w:t>
            </w:r>
          </w:p>
          <w:p w14:paraId="2D0D64E4" w14:textId="77777777" w:rsidR="00E603C4" w:rsidRPr="00D617AB" w:rsidRDefault="00E603C4" w:rsidP="00E603C4">
            <w:pPr>
              <w:rPr>
                <w:rFonts w:ascii="Twinkl" w:hAnsi="Twinkl"/>
                <w:b/>
                <w:bCs/>
                <w:color w:val="000000" w:themeColor="text1"/>
                <w:sz w:val="18"/>
                <w:szCs w:val="18"/>
              </w:rPr>
            </w:pPr>
            <w:r w:rsidRPr="00D617AB">
              <w:rPr>
                <w:rFonts w:ascii="Twinkl" w:hAnsi="Twinkl"/>
                <w:b/>
                <w:bCs/>
                <w:color w:val="000000" w:themeColor="text1"/>
                <w:sz w:val="18"/>
                <w:szCs w:val="18"/>
              </w:rPr>
              <w:t xml:space="preserve">Reception: </w:t>
            </w:r>
          </w:p>
          <w:p w14:paraId="34207B9D" w14:textId="5D32F56C" w:rsidR="00636615" w:rsidRPr="00D617AB" w:rsidRDefault="00636615" w:rsidP="00E603C4">
            <w:pPr>
              <w:rPr>
                <w:rFonts w:ascii="Twinkl" w:hAnsi="Twinkl"/>
                <w:b/>
                <w:bCs/>
                <w:color w:val="000000" w:themeColor="text1"/>
                <w:sz w:val="18"/>
                <w:szCs w:val="18"/>
              </w:rPr>
            </w:pPr>
            <w:r>
              <w:rPr>
                <w:rFonts w:ascii="Twinkl" w:hAnsi="Twinkl"/>
                <w:b/>
                <w:bCs/>
                <w:color w:val="000000" w:themeColor="text1"/>
                <w:sz w:val="18"/>
                <w:szCs w:val="18"/>
              </w:rPr>
              <w:lastRenderedPageBreak/>
              <w:t>Wassily Kandinsky</w:t>
            </w:r>
          </w:p>
          <w:p w14:paraId="4F2E2337" w14:textId="6B3BCC5B" w:rsidR="00E603C4" w:rsidRPr="00D617AB" w:rsidRDefault="00636615" w:rsidP="00E603C4">
            <w:pPr>
              <w:rPr>
                <w:rFonts w:ascii="Twinkl" w:hAnsi="Twinkl"/>
                <w:color w:val="000000" w:themeColor="text1"/>
                <w:sz w:val="18"/>
                <w:szCs w:val="18"/>
              </w:rPr>
            </w:pPr>
            <w:r>
              <w:rPr>
                <w:rFonts w:ascii="Twinkl" w:hAnsi="Twinkl"/>
                <w:color w:val="000000" w:themeColor="text1"/>
                <w:sz w:val="18"/>
                <w:szCs w:val="18"/>
              </w:rPr>
              <w:t>Weaving</w:t>
            </w:r>
          </w:p>
          <w:p w14:paraId="29216747" w14:textId="77777777" w:rsidR="0011462B" w:rsidRPr="00D617AB" w:rsidRDefault="0011462B" w:rsidP="00D617AB">
            <w:pPr>
              <w:rPr>
                <w:rFonts w:ascii="Twinkl" w:hAnsi="Twinkl"/>
                <w:color w:val="000000" w:themeColor="text1"/>
                <w:sz w:val="18"/>
                <w:szCs w:val="18"/>
              </w:rPr>
            </w:pPr>
          </w:p>
        </w:tc>
        <w:tc>
          <w:tcPr>
            <w:tcW w:w="1966" w:type="dxa"/>
          </w:tcPr>
          <w:p w14:paraId="3404FDAF" w14:textId="23606489" w:rsidR="00D617AB" w:rsidRPr="00D617AB" w:rsidRDefault="00085065" w:rsidP="00D617AB">
            <w:pPr>
              <w:rPr>
                <w:rFonts w:ascii="Twinkl" w:hAnsi="Twinkl"/>
                <w:b/>
                <w:bCs/>
                <w:color w:val="000000" w:themeColor="text1"/>
                <w:sz w:val="18"/>
                <w:szCs w:val="18"/>
              </w:rPr>
            </w:pPr>
            <w:r w:rsidRPr="00D617AB">
              <w:rPr>
                <w:rFonts w:ascii="Twinkl" w:hAnsi="Twinkl"/>
                <w:b/>
                <w:bCs/>
                <w:color w:val="000000" w:themeColor="text1"/>
                <w:sz w:val="18"/>
                <w:szCs w:val="18"/>
              </w:rPr>
              <w:lastRenderedPageBreak/>
              <w:t>Monet</w:t>
            </w:r>
          </w:p>
          <w:p w14:paraId="29DEF063" w14:textId="3E84F286" w:rsidR="0011462B" w:rsidRPr="00D617AB" w:rsidRDefault="00D617AB" w:rsidP="00D617AB">
            <w:pPr>
              <w:rPr>
                <w:rFonts w:ascii="Twinkl" w:hAnsi="Twinkl"/>
                <w:color w:val="000000" w:themeColor="text1"/>
                <w:sz w:val="18"/>
                <w:szCs w:val="18"/>
              </w:rPr>
            </w:pPr>
            <w:r w:rsidRPr="00D617AB">
              <w:rPr>
                <w:rFonts w:ascii="Twinkl" w:hAnsi="Twinkl"/>
                <w:color w:val="000000" w:themeColor="text1"/>
                <w:sz w:val="18"/>
                <w:szCs w:val="18"/>
              </w:rPr>
              <w:t>C</w:t>
            </w:r>
            <w:r w:rsidR="00085065" w:rsidRPr="00D617AB">
              <w:rPr>
                <w:rFonts w:ascii="Twinkl" w:hAnsi="Twinkl"/>
                <w:color w:val="000000" w:themeColor="text1"/>
                <w:sz w:val="18"/>
                <w:szCs w:val="18"/>
              </w:rPr>
              <w:t>ollage and other media</w:t>
            </w:r>
            <w:r w:rsidR="0037165F" w:rsidRPr="00D617AB">
              <w:rPr>
                <w:rFonts w:ascii="Twinkl" w:hAnsi="Twinkl"/>
                <w:color w:val="000000" w:themeColor="text1"/>
                <w:sz w:val="18"/>
                <w:szCs w:val="18"/>
              </w:rPr>
              <w:t xml:space="preserve">/ </w:t>
            </w:r>
            <w:r w:rsidR="00085065" w:rsidRPr="00D617AB">
              <w:rPr>
                <w:rFonts w:ascii="Twinkl" w:hAnsi="Twinkl"/>
                <w:color w:val="000000" w:themeColor="text1"/>
                <w:sz w:val="18"/>
                <w:szCs w:val="18"/>
              </w:rPr>
              <w:t xml:space="preserve">pastels </w:t>
            </w:r>
          </w:p>
        </w:tc>
        <w:tc>
          <w:tcPr>
            <w:tcW w:w="2284" w:type="dxa"/>
          </w:tcPr>
          <w:p w14:paraId="68B8CFEB" w14:textId="77777777" w:rsidR="0011462B" w:rsidRPr="00D617AB" w:rsidRDefault="0011462B" w:rsidP="00D617AB">
            <w:pPr>
              <w:rPr>
                <w:rFonts w:ascii="Twinkl" w:hAnsi="Twinkl"/>
                <w:color w:val="000000" w:themeColor="text1"/>
                <w:sz w:val="18"/>
                <w:szCs w:val="18"/>
              </w:rPr>
            </w:pPr>
          </w:p>
        </w:tc>
        <w:tc>
          <w:tcPr>
            <w:tcW w:w="1916" w:type="dxa"/>
          </w:tcPr>
          <w:p w14:paraId="4E7D5102" w14:textId="27863247" w:rsidR="005A09B5" w:rsidRPr="00D617AB" w:rsidRDefault="005A09B5" w:rsidP="00D617AB">
            <w:pPr>
              <w:rPr>
                <w:rFonts w:ascii="Twinkl" w:hAnsi="Twinkl"/>
                <w:b/>
                <w:bCs/>
                <w:color w:val="000000" w:themeColor="text1"/>
                <w:sz w:val="18"/>
                <w:szCs w:val="18"/>
              </w:rPr>
            </w:pPr>
            <w:r w:rsidRPr="00D617AB">
              <w:rPr>
                <w:rFonts w:ascii="Twinkl" w:hAnsi="Twinkl"/>
                <w:b/>
                <w:bCs/>
                <w:color w:val="000000" w:themeColor="text1"/>
                <w:sz w:val="18"/>
                <w:szCs w:val="18"/>
              </w:rPr>
              <w:t xml:space="preserve">Clay relief </w:t>
            </w:r>
          </w:p>
          <w:p w14:paraId="150D4EEE" w14:textId="42A60345" w:rsidR="0011462B" w:rsidRPr="00D617AB" w:rsidRDefault="00D617AB" w:rsidP="00D617AB">
            <w:pPr>
              <w:rPr>
                <w:rFonts w:ascii="Twinkl" w:hAnsi="Twinkl"/>
                <w:color w:val="000000" w:themeColor="text1"/>
                <w:sz w:val="18"/>
                <w:szCs w:val="18"/>
              </w:rPr>
            </w:pPr>
            <w:r w:rsidRPr="00D617AB">
              <w:rPr>
                <w:rFonts w:ascii="Twinkl" w:hAnsi="Twinkl"/>
                <w:color w:val="000000" w:themeColor="text1"/>
                <w:sz w:val="18"/>
                <w:szCs w:val="18"/>
              </w:rPr>
              <w:t>Creating a clay relief tile inspired by r</w:t>
            </w:r>
            <w:r w:rsidR="005A09B5" w:rsidRPr="00D617AB">
              <w:rPr>
                <w:rFonts w:ascii="Twinkl" w:hAnsi="Twinkl"/>
                <w:color w:val="000000" w:themeColor="text1"/>
                <w:sz w:val="18"/>
                <w:szCs w:val="18"/>
              </w:rPr>
              <w:t xml:space="preserve">ivers </w:t>
            </w:r>
          </w:p>
        </w:tc>
        <w:tc>
          <w:tcPr>
            <w:tcW w:w="1915" w:type="dxa"/>
          </w:tcPr>
          <w:p w14:paraId="59EF4C8C" w14:textId="77777777" w:rsidR="0011462B" w:rsidRPr="00D617AB" w:rsidRDefault="002B71F9" w:rsidP="00D617AB">
            <w:pPr>
              <w:rPr>
                <w:rFonts w:ascii="Twinkl" w:hAnsi="Twinkl"/>
                <w:b/>
                <w:bCs/>
                <w:color w:val="000000" w:themeColor="text1"/>
                <w:sz w:val="18"/>
                <w:szCs w:val="18"/>
              </w:rPr>
            </w:pPr>
            <w:r w:rsidRPr="00D617AB">
              <w:rPr>
                <w:rFonts w:ascii="Twinkl" w:hAnsi="Twinkl"/>
                <w:b/>
                <w:bCs/>
                <w:color w:val="000000" w:themeColor="text1"/>
                <w:sz w:val="18"/>
                <w:szCs w:val="18"/>
              </w:rPr>
              <w:t xml:space="preserve">Barbara Hepworth </w:t>
            </w:r>
          </w:p>
          <w:p w14:paraId="3A99AACC" w14:textId="439C37C5" w:rsidR="002B71F9" w:rsidRPr="00D617AB" w:rsidRDefault="002B71F9" w:rsidP="00D617AB">
            <w:pPr>
              <w:rPr>
                <w:rFonts w:ascii="Twinkl" w:hAnsi="Twinkl"/>
                <w:color w:val="000000" w:themeColor="text1"/>
                <w:sz w:val="18"/>
                <w:szCs w:val="18"/>
              </w:rPr>
            </w:pPr>
            <w:r w:rsidRPr="00D617AB">
              <w:rPr>
                <w:rFonts w:ascii="Twinkl" w:hAnsi="Twinkl"/>
                <w:color w:val="000000" w:themeColor="text1"/>
                <w:sz w:val="18"/>
                <w:szCs w:val="18"/>
              </w:rPr>
              <w:t xml:space="preserve">3D </w:t>
            </w:r>
            <w:r w:rsidR="005A09B5" w:rsidRPr="00D617AB">
              <w:rPr>
                <w:rFonts w:ascii="Twinkl" w:hAnsi="Twinkl"/>
                <w:color w:val="000000" w:themeColor="text1"/>
                <w:sz w:val="18"/>
                <w:szCs w:val="18"/>
              </w:rPr>
              <w:t xml:space="preserve">clay </w:t>
            </w:r>
            <w:r w:rsidRPr="00D617AB">
              <w:rPr>
                <w:rFonts w:ascii="Twinkl" w:hAnsi="Twinkl"/>
                <w:color w:val="000000" w:themeColor="text1"/>
                <w:sz w:val="18"/>
                <w:szCs w:val="18"/>
              </w:rPr>
              <w:t xml:space="preserve"> </w:t>
            </w:r>
          </w:p>
        </w:tc>
        <w:tc>
          <w:tcPr>
            <w:tcW w:w="1916" w:type="dxa"/>
          </w:tcPr>
          <w:p w14:paraId="6B3C94B5" w14:textId="77777777" w:rsidR="00E603C4" w:rsidRPr="00D617AB" w:rsidRDefault="00E603C4" w:rsidP="00E603C4">
            <w:pPr>
              <w:rPr>
                <w:rFonts w:ascii="Twinkl" w:hAnsi="Twinkl"/>
                <w:b/>
                <w:bCs/>
                <w:color w:val="000000" w:themeColor="text1"/>
                <w:sz w:val="18"/>
                <w:szCs w:val="18"/>
              </w:rPr>
            </w:pPr>
            <w:r w:rsidRPr="00D617AB">
              <w:rPr>
                <w:rFonts w:ascii="Twinkl" w:hAnsi="Twinkl"/>
                <w:b/>
                <w:bCs/>
                <w:color w:val="000000" w:themeColor="text1"/>
                <w:sz w:val="18"/>
                <w:szCs w:val="18"/>
              </w:rPr>
              <w:t xml:space="preserve">Inspired by designers Gucci/ Dolce and </w:t>
            </w:r>
            <w:proofErr w:type="spellStart"/>
            <w:r w:rsidRPr="00D617AB">
              <w:rPr>
                <w:rFonts w:ascii="Twinkl" w:hAnsi="Twinkl"/>
                <w:b/>
                <w:bCs/>
                <w:color w:val="000000" w:themeColor="text1"/>
                <w:sz w:val="18"/>
                <w:szCs w:val="18"/>
              </w:rPr>
              <w:t>Gabanna</w:t>
            </w:r>
            <w:proofErr w:type="spellEnd"/>
          </w:p>
          <w:p w14:paraId="0E21D6B3" w14:textId="23E63518" w:rsidR="00E603C4" w:rsidRPr="00D617AB" w:rsidRDefault="00E603C4" w:rsidP="00E603C4">
            <w:pPr>
              <w:rPr>
                <w:rFonts w:ascii="Twinkl" w:hAnsi="Twinkl"/>
                <w:color w:val="000000" w:themeColor="text1"/>
                <w:sz w:val="18"/>
                <w:szCs w:val="18"/>
              </w:rPr>
            </w:pPr>
            <w:r w:rsidRPr="00D617AB">
              <w:rPr>
                <w:rFonts w:ascii="Twinkl" w:hAnsi="Twinkl"/>
                <w:color w:val="000000" w:themeColor="text1"/>
                <w:sz w:val="18"/>
                <w:szCs w:val="18"/>
              </w:rPr>
              <w:lastRenderedPageBreak/>
              <w:t xml:space="preserve">Silk Paintings – Paisley </w:t>
            </w:r>
          </w:p>
          <w:p w14:paraId="343A1FA3" w14:textId="451F295E" w:rsidR="0011462B" w:rsidRPr="00D617AB" w:rsidRDefault="0011462B" w:rsidP="00D617AB">
            <w:pPr>
              <w:rPr>
                <w:rFonts w:ascii="Twinkl" w:hAnsi="Twinkl"/>
                <w:color w:val="000000" w:themeColor="text1"/>
                <w:sz w:val="18"/>
                <w:szCs w:val="18"/>
              </w:rPr>
            </w:pPr>
          </w:p>
        </w:tc>
        <w:tc>
          <w:tcPr>
            <w:tcW w:w="1918" w:type="dxa"/>
          </w:tcPr>
          <w:p w14:paraId="672D9C2B" w14:textId="77777777" w:rsidR="00D617AB" w:rsidRPr="00D617AB" w:rsidRDefault="00085065" w:rsidP="00D617AB">
            <w:pPr>
              <w:rPr>
                <w:rFonts w:ascii="Twinkl" w:hAnsi="Twinkl"/>
                <w:b/>
                <w:bCs/>
                <w:color w:val="000000" w:themeColor="text1"/>
                <w:sz w:val="18"/>
                <w:szCs w:val="18"/>
              </w:rPr>
            </w:pPr>
            <w:r w:rsidRPr="00D617AB">
              <w:rPr>
                <w:rFonts w:ascii="Twinkl" w:hAnsi="Twinkl"/>
                <w:b/>
                <w:bCs/>
                <w:color w:val="000000" w:themeColor="text1"/>
                <w:sz w:val="18"/>
                <w:szCs w:val="18"/>
              </w:rPr>
              <w:lastRenderedPageBreak/>
              <w:t>William Morris</w:t>
            </w:r>
          </w:p>
          <w:p w14:paraId="34DC8DA7" w14:textId="61AB769F" w:rsidR="0011462B" w:rsidRPr="00D617AB" w:rsidRDefault="00D617AB" w:rsidP="00D617AB">
            <w:pPr>
              <w:rPr>
                <w:rFonts w:ascii="Twinkl" w:hAnsi="Twinkl"/>
                <w:color w:val="000000" w:themeColor="text1"/>
                <w:sz w:val="18"/>
                <w:szCs w:val="18"/>
              </w:rPr>
            </w:pPr>
            <w:r w:rsidRPr="00D617AB">
              <w:rPr>
                <w:rFonts w:ascii="Twinkl" w:hAnsi="Twinkl"/>
                <w:color w:val="000000" w:themeColor="text1"/>
                <w:sz w:val="18"/>
                <w:szCs w:val="18"/>
              </w:rPr>
              <w:t>B</w:t>
            </w:r>
            <w:r w:rsidR="00085065" w:rsidRPr="00D617AB">
              <w:rPr>
                <w:rFonts w:ascii="Twinkl" w:hAnsi="Twinkl"/>
                <w:color w:val="000000" w:themeColor="text1"/>
                <w:sz w:val="18"/>
                <w:szCs w:val="18"/>
              </w:rPr>
              <w:t xml:space="preserve">lock painting </w:t>
            </w:r>
          </w:p>
        </w:tc>
      </w:tr>
    </w:tbl>
    <w:p w14:paraId="4CDD12D2" w14:textId="77777777" w:rsidR="00545084" w:rsidRDefault="00545084" w:rsidP="003667AE">
      <w:pPr>
        <w:tabs>
          <w:tab w:val="left" w:pos="2440"/>
        </w:tabs>
        <w:rPr>
          <w:b/>
          <w:bCs/>
          <w:color w:val="FF0000"/>
        </w:rPr>
      </w:pPr>
    </w:p>
    <w:p w14:paraId="0C57451D" w14:textId="77777777" w:rsidR="00545084" w:rsidRDefault="00545084" w:rsidP="003667AE">
      <w:pPr>
        <w:tabs>
          <w:tab w:val="left" w:pos="2440"/>
        </w:tabs>
        <w:rPr>
          <w:b/>
          <w:bCs/>
          <w:color w:val="FF0000"/>
        </w:rPr>
      </w:pPr>
    </w:p>
    <w:p w14:paraId="1E0CC102" w14:textId="5827DD07" w:rsidR="003667AE" w:rsidRDefault="003667AE" w:rsidP="003667AE">
      <w:pPr>
        <w:tabs>
          <w:tab w:val="left" w:pos="2440"/>
        </w:tabs>
        <w:rPr>
          <w:b/>
          <w:bCs/>
          <w:color w:val="FF0000"/>
        </w:rPr>
      </w:pPr>
      <w:r>
        <w:rPr>
          <w:b/>
          <w:bCs/>
          <w:color w:val="FF0000"/>
        </w:rPr>
        <w:tab/>
      </w:r>
    </w:p>
    <w:tbl>
      <w:tblPr>
        <w:tblStyle w:val="TableGrid"/>
        <w:tblW w:w="0" w:type="auto"/>
        <w:tblLook w:val="04A0" w:firstRow="1" w:lastRow="0" w:firstColumn="1" w:lastColumn="0" w:noHBand="0" w:noVBand="1"/>
      </w:tblPr>
      <w:tblGrid>
        <w:gridCol w:w="2547"/>
        <w:gridCol w:w="5953"/>
        <w:gridCol w:w="6888"/>
      </w:tblGrid>
      <w:tr w:rsidR="00700B7E" w:rsidRPr="003667AE" w14:paraId="56526F0F" w14:textId="77777777" w:rsidTr="00811C97">
        <w:tc>
          <w:tcPr>
            <w:tcW w:w="2547" w:type="dxa"/>
          </w:tcPr>
          <w:p w14:paraId="19AC4F84" w14:textId="731DEC5C" w:rsidR="003667AE" w:rsidRPr="003667AE" w:rsidRDefault="00817A93" w:rsidP="003667AE">
            <w:pPr>
              <w:tabs>
                <w:tab w:val="left" w:pos="2440"/>
              </w:tabs>
              <w:rPr>
                <w:rFonts w:ascii="Twinkl" w:hAnsi="Twinkl"/>
                <w:b/>
                <w:bCs/>
              </w:rPr>
            </w:pPr>
            <w:r>
              <w:rPr>
                <w:rFonts w:ascii="Twinkl" w:hAnsi="Twinkl"/>
                <w:b/>
                <w:bCs/>
              </w:rPr>
              <w:t>Y</w:t>
            </w:r>
            <w:r w:rsidR="003667AE" w:rsidRPr="003667AE">
              <w:rPr>
                <w:rFonts w:ascii="Twinkl" w:hAnsi="Twinkl"/>
                <w:b/>
                <w:bCs/>
              </w:rPr>
              <w:t>ear Group / Term</w:t>
            </w:r>
          </w:p>
        </w:tc>
        <w:tc>
          <w:tcPr>
            <w:tcW w:w="5953" w:type="dxa"/>
          </w:tcPr>
          <w:p w14:paraId="02733986" w14:textId="03AE2B99" w:rsidR="003667AE" w:rsidRPr="003667AE" w:rsidRDefault="003667AE" w:rsidP="003667AE">
            <w:pPr>
              <w:tabs>
                <w:tab w:val="left" w:pos="2440"/>
              </w:tabs>
              <w:rPr>
                <w:rFonts w:ascii="Twinkl" w:hAnsi="Twinkl"/>
                <w:b/>
                <w:bCs/>
              </w:rPr>
            </w:pPr>
            <w:r w:rsidRPr="003667AE">
              <w:rPr>
                <w:rFonts w:ascii="Twinkl" w:hAnsi="Twinkl"/>
                <w:b/>
                <w:bCs/>
              </w:rPr>
              <w:t xml:space="preserve">Artist </w:t>
            </w:r>
          </w:p>
        </w:tc>
        <w:tc>
          <w:tcPr>
            <w:tcW w:w="6888" w:type="dxa"/>
          </w:tcPr>
          <w:p w14:paraId="1972707F" w14:textId="12E1CA07" w:rsidR="003667AE" w:rsidRPr="003667AE" w:rsidRDefault="003667AE" w:rsidP="003667AE">
            <w:pPr>
              <w:tabs>
                <w:tab w:val="left" w:pos="2440"/>
              </w:tabs>
              <w:rPr>
                <w:rFonts w:ascii="Twinkl" w:hAnsi="Twinkl"/>
                <w:b/>
                <w:bCs/>
              </w:rPr>
            </w:pPr>
            <w:r w:rsidRPr="003667AE">
              <w:rPr>
                <w:rFonts w:ascii="Twinkl" w:hAnsi="Twinkl"/>
                <w:b/>
                <w:bCs/>
              </w:rPr>
              <w:t>Final Outcome</w:t>
            </w:r>
          </w:p>
        </w:tc>
      </w:tr>
      <w:tr w:rsidR="00700B7E" w:rsidRPr="003667AE" w14:paraId="62753618" w14:textId="77777777" w:rsidTr="00811C97">
        <w:tc>
          <w:tcPr>
            <w:tcW w:w="2547" w:type="dxa"/>
          </w:tcPr>
          <w:p w14:paraId="2F783239" w14:textId="77777777" w:rsidR="003667AE" w:rsidRDefault="003667AE" w:rsidP="003667AE">
            <w:pPr>
              <w:tabs>
                <w:tab w:val="left" w:pos="2440"/>
              </w:tabs>
              <w:rPr>
                <w:rFonts w:ascii="Twinkl" w:hAnsi="Twinkl"/>
                <w:b/>
                <w:bCs/>
              </w:rPr>
            </w:pPr>
            <w:r w:rsidRPr="003667AE">
              <w:rPr>
                <w:rFonts w:ascii="Twinkl" w:hAnsi="Twinkl"/>
                <w:b/>
                <w:bCs/>
              </w:rPr>
              <w:t xml:space="preserve">Nursery Autumn </w:t>
            </w:r>
          </w:p>
          <w:p w14:paraId="6ACCB349" w14:textId="77777777" w:rsidR="00545084" w:rsidRDefault="00545084" w:rsidP="003667AE">
            <w:pPr>
              <w:tabs>
                <w:tab w:val="left" w:pos="2440"/>
              </w:tabs>
              <w:rPr>
                <w:rFonts w:ascii="Twinkl" w:hAnsi="Twinkl"/>
                <w:b/>
                <w:bCs/>
              </w:rPr>
            </w:pPr>
          </w:p>
          <w:p w14:paraId="337B88C3" w14:textId="61D11D94" w:rsidR="00545084" w:rsidRPr="003667AE" w:rsidRDefault="00E02FEC" w:rsidP="003667AE">
            <w:pPr>
              <w:tabs>
                <w:tab w:val="left" w:pos="2440"/>
              </w:tabs>
              <w:rPr>
                <w:rFonts w:ascii="Twinkl" w:hAnsi="Twinkl"/>
                <w:b/>
                <w:bCs/>
              </w:rPr>
            </w:pPr>
            <w:r w:rsidRPr="00D617AB">
              <w:rPr>
                <w:rFonts w:ascii="Twinkl" w:hAnsi="Twinkl"/>
                <w:b/>
                <w:bCs/>
                <w:color w:val="000000" w:themeColor="text1"/>
                <w:sz w:val="18"/>
                <w:szCs w:val="18"/>
              </w:rPr>
              <w:t>Yayoi Kusama</w:t>
            </w:r>
            <w:r>
              <w:rPr>
                <w:rFonts w:ascii="Twinkl" w:hAnsi="Twinkl"/>
                <w:b/>
                <w:bCs/>
                <w:color w:val="000000" w:themeColor="text1"/>
                <w:sz w:val="18"/>
                <w:szCs w:val="18"/>
              </w:rPr>
              <w:t xml:space="preserve"> linked to the Pop art, Avant-Garde, Minimalisms, and Conceptual art movement</w:t>
            </w:r>
          </w:p>
        </w:tc>
        <w:tc>
          <w:tcPr>
            <w:tcW w:w="5953" w:type="dxa"/>
          </w:tcPr>
          <w:p w14:paraId="56C2DFA9" w14:textId="77777777" w:rsidR="006B6C93" w:rsidRDefault="006B6C93" w:rsidP="006B6C93">
            <w:pPr>
              <w:tabs>
                <w:tab w:val="left" w:pos="2440"/>
              </w:tabs>
              <w:rPr>
                <w:rFonts w:ascii="Twinkl" w:hAnsi="Twinkl"/>
                <w:b/>
                <w:bCs/>
              </w:rPr>
            </w:pPr>
            <w:r w:rsidRPr="008F6424">
              <w:rPr>
                <w:rFonts w:ascii="Twinkl" w:hAnsi="Twinkl"/>
                <w:b/>
                <w:bCs/>
                <w:noProof/>
              </w:rPr>
              <w:drawing>
                <wp:inline distT="0" distB="0" distL="0" distR="0" wp14:anchorId="2AF923E5" wp14:editId="32E2C58F">
                  <wp:extent cx="3086367" cy="2293819"/>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086367" cy="2293819"/>
                          </a:xfrm>
                          <a:prstGeom prst="rect">
                            <a:avLst/>
                          </a:prstGeom>
                        </pic:spPr>
                      </pic:pic>
                    </a:graphicData>
                  </a:graphic>
                </wp:inline>
              </w:drawing>
            </w:r>
            <w:r>
              <w:rPr>
                <w:rFonts w:ascii="Twinkl" w:hAnsi="Twinkl"/>
                <w:b/>
                <w:bCs/>
              </w:rPr>
              <w:t xml:space="preserve"> </w:t>
            </w:r>
          </w:p>
          <w:p w14:paraId="71DE4BD5" w14:textId="62AD98BD" w:rsidR="006B6C93" w:rsidRDefault="00661B0B" w:rsidP="006B6C93">
            <w:pPr>
              <w:tabs>
                <w:tab w:val="left" w:pos="2440"/>
              </w:tabs>
              <w:rPr>
                <w:rFonts w:ascii="Twinkl" w:hAnsi="Twinkl"/>
                <w:b/>
                <w:bCs/>
              </w:rPr>
            </w:pPr>
            <w:r>
              <w:rPr>
                <w:rFonts w:ascii="Twinkl" w:hAnsi="Twinkl"/>
                <w:b/>
                <w:bCs/>
              </w:rPr>
              <w:t>Y</w:t>
            </w:r>
            <w:r w:rsidRPr="00661B0B">
              <w:rPr>
                <w:rFonts w:ascii="Twinkl" w:hAnsi="Twinkl"/>
                <w:b/>
                <w:bCs/>
              </w:rPr>
              <w:t xml:space="preserve">ayoi </w:t>
            </w:r>
            <w:proofErr w:type="spellStart"/>
            <w:r w:rsidRPr="00661B0B">
              <w:rPr>
                <w:rFonts w:ascii="Twinkl" w:hAnsi="Twinkl"/>
                <w:b/>
                <w:bCs/>
              </w:rPr>
              <w:t>kusam</w:t>
            </w:r>
            <w:r>
              <w:rPr>
                <w:rFonts w:ascii="Twinkl" w:hAnsi="Twinkl"/>
                <w:b/>
                <w:bCs/>
              </w:rPr>
              <w:t>i</w:t>
            </w:r>
            <w:proofErr w:type="spellEnd"/>
            <w:r>
              <w:rPr>
                <w:rFonts w:ascii="Twinkl" w:hAnsi="Twinkl"/>
                <w:b/>
                <w:bCs/>
              </w:rPr>
              <w:t xml:space="preserve"> </w:t>
            </w:r>
            <w:r w:rsidR="006B6C93">
              <w:rPr>
                <w:rFonts w:ascii="Twinkl" w:hAnsi="Twinkl"/>
                <w:b/>
                <w:bCs/>
              </w:rPr>
              <w:t>I spend each day embracing flowers, 2023</w:t>
            </w:r>
          </w:p>
          <w:p w14:paraId="0F86941D" w14:textId="77777777" w:rsidR="00E427EE" w:rsidRDefault="006B6C93" w:rsidP="003667AE">
            <w:pPr>
              <w:tabs>
                <w:tab w:val="left" w:pos="2440"/>
              </w:tabs>
              <w:rPr>
                <w:rFonts w:ascii="Twinkl" w:hAnsi="Twinkl"/>
                <w:b/>
                <w:bCs/>
              </w:rPr>
            </w:pPr>
            <w:r w:rsidRPr="008F6424">
              <w:rPr>
                <w:rFonts w:ascii="Twinkl" w:hAnsi="Twinkl"/>
                <w:b/>
                <w:bCs/>
                <w:noProof/>
              </w:rPr>
              <w:drawing>
                <wp:inline distT="0" distB="0" distL="0" distR="0" wp14:anchorId="71BA5495" wp14:editId="144BDB55">
                  <wp:extent cx="3091543" cy="1470104"/>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107919" cy="1477891"/>
                          </a:xfrm>
                          <a:prstGeom prst="rect">
                            <a:avLst/>
                          </a:prstGeom>
                        </pic:spPr>
                      </pic:pic>
                    </a:graphicData>
                  </a:graphic>
                </wp:inline>
              </w:drawing>
            </w:r>
          </w:p>
          <w:p w14:paraId="253A736A" w14:textId="0F84DC3E" w:rsidR="006B6C93" w:rsidRPr="003667AE" w:rsidRDefault="006B6C93" w:rsidP="003667AE">
            <w:pPr>
              <w:tabs>
                <w:tab w:val="left" w:pos="2440"/>
              </w:tabs>
              <w:rPr>
                <w:rFonts w:ascii="Twinkl" w:hAnsi="Twinkl"/>
                <w:b/>
                <w:bCs/>
              </w:rPr>
            </w:pPr>
            <w:r>
              <w:rPr>
                <w:rFonts w:ascii="Twinkl" w:hAnsi="Twinkl"/>
                <w:b/>
                <w:bCs/>
              </w:rPr>
              <w:t>Aspiring to pumpkins love, the love in my heart, 2023</w:t>
            </w:r>
          </w:p>
        </w:tc>
        <w:tc>
          <w:tcPr>
            <w:tcW w:w="6888" w:type="dxa"/>
          </w:tcPr>
          <w:p w14:paraId="24CE2CE3" w14:textId="77777777" w:rsidR="006B6C93" w:rsidRDefault="006B6C93" w:rsidP="003667AE">
            <w:pPr>
              <w:tabs>
                <w:tab w:val="left" w:pos="2440"/>
              </w:tabs>
              <w:rPr>
                <w:rFonts w:ascii="Twinkl" w:hAnsi="Twinkl"/>
                <w:b/>
                <w:bCs/>
              </w:rPr>
            </w:pPr>
            <w:r w:rsidRPr="00034EED">
              <w:rPr>
                <w:rFonts w:ascii="Twinkl" w:hAnsi="Twinkl"/>
                <w:b/>
                <w:bCs/>
                <w:noProof/>
              </w:rPr>
              <w:drawing>
                <wp:inline distT="0" distB="0" distL="0" distR="0" wp14:anchorId="51FD0C3A" wp14:editId="73CAFAFD">
                  <wp:extent cx="2667231" cy="2057578"/>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667231" cy="2057578"/>
                          </a:xfrm>
                          <a:prstGeom prst="rect">
                            <a:avLst/>
                          </a:prstGeom>
                        </pic:spPr>
                      </pic:pic>
                    </a:graphicData>
                  </a:graphic>
                </wp:inline>
              </w:drawing>
            </w:r>
          </w:p>
          <w:p w14:paraId="4E6A636D" w14:textId="4187EC36" w:rsidR="003667AE" w:rsidRPr="003667AE" w:rsidRDefault="006B6C93" w:rsidP="003667AE">
            <w:pPr>
              <w:tabs>
                <w:tab w:val="left" w:pos="2440"/>
              </w:tabs>
              <w:rPr>
                <w:rFonts w:ascii="Twinkl" w:hAnsi="Twinkl"/>
                <w:b/>
                <w:bCs/>
              </w:rPr>
            </w:pPr>
            <w:r>
              <w:rPr>
                <w:rFonts w:ascii="Twinkl" w:hAnsi="Twinkl"/>
                <w:b/>
                <w:bCs/>
              </w:rPr>
              <w:t xml:space="preserve">use a </w:t>
            </w:r>
            <w:r w:rsidR="00817A93">
              <w:rPr>
                <w:rFonts w:ascii="Twinkl" w:hAnsi="Twinkl"/>
                <w:b/>
                <w:bCs/>
              </w:rPr>
              <w:t>real-life</w:t>
            </w:r>
            <w:r>
              <w:rPr>
                <w:rFonts w:ascii="Twinkl" w:hAnsi="Twinkl"/>
                <w:b/>
                <w:bCs/>
              </w:rPr>
              <w:t xml:space="preserve"> pumpkin, finger print dots, cotton buds</w:t>
            </w:r>
          </w:p>
        </w:tc>
      </w:tr>
      <w:tr w:rsidR="00700B7E" w:rsidRPr="003667AE" w14:paraId="13BF9442" w14:textId="77777777" w:rsidTr="00811C97">
        <w:tc>
          <w:tcPr>
            <w:tcW w:w="2547" w:type="dxa"/>
          </w:tcPr>
          <w:p w14:paraId="7DB55E1D" w14:textId="77777777" w:rsidR="003667AE" w:rsidRDefault="003667AE" w:rsidP="003667AE">
            <w:pPr>
              <w:tabs>
                <w:tab w:val="left" w:pos="2440"/>
              </w:tabs>
              <w:rPr>
                <w:rFonts w:ascii="Twinkl" w:hAnsi="Twinkl"/>
                <w:b/>
                <w:bCs/>
              </w:rPr>
            </w:pPr>
            <w:r w:rsidRPr="003667AE">
              <w:rPr>
                <w:rFonts w:ascii="Twinkl" w:hAnsi="Twinkl"/>
                <w:b/>
                <w:bCs/>
              </w:rPr>
              <w:lastRenderedPageBreak/>
              <w:t>Nursery Spring</w:t>
            </w:r>
          </w:p>
          <w:p w14:paraId="3CA10972" w14:textId="77777777" w:rsidR="00E02FEC" w:rsidRDefault="00E02FEC" w:rsidP="003667AE">
            <w:pPr>
              <w:tabs>
                <w:tab w:val="left" w:pos="2440"/>
              </w:tabs>
              <w:rPr>
                <w:rFonts w:ascii="Twinkl" w:hAnsi="Twinkl"/>
                <w:b/>
                <w:bCs/>
              </w:rPr>
            </w:pPr>
          </w:p>
          <w:p w14:paraId="45A92D55" w14:textId="259801B3" w:rsidR="00E02FEC" w:rsidRPr="003667AE" w:rsidRDefault="00E02FEC" w:rsidP="003667AE">
            <w:pPr>
              <w:tabs>
                <w:tab w:val="left" w:pos="2440"/>
              </w:tabs>
              <w:rPr>
                <w:rFonts w:ascii="Twinkl" w:hAnsi="Twinkl"/>
                <w:b/>
                <w:bCs/>
              </w:rPr>
            </w:pPr>
            <w:r>
              <w:rPr>
                <w:rFonts w:ascii="Twinkl" w:hAnsi="Twinkl"/>
                <w:b/>
                <w:bCs/>
              </w:rPr>
              <w:t xml:space="preserve">Paul Klee linked to the expressionism movement </w:t>
            </w:r>
          </w:p>
        </w:tc>
        <w:tc>
          <w:tcPr>
            <w:tcW w:w="5953" w:type="dxa"/>
          </w:tcPr>
          <w:p w14:paraId="21B9C7D9" w14:textId="77777777" w:rsidR="00811C97" w:rsidRDefault="00811C97" w:rsidP="003667AE">
            <w:pPr>
              <w:tabs>
                <w:tab w:val="left" w:pos="2440"/>
              </w:tabs>
              <w:rPr>
                <w:rFonts w:ascii="Twinkl" w:hAnsi="Twinkl"/>
                <w:b/>
                <w:bCs/>
              </w:rPr>
            </w:pPr>
            <w:r>
              <w:rPr>
                <w:rFonts w:ascii="Twinkl" w:hAnsi="Twinkl"/>
                <w:b/>
                <w:bCs/>
              </w:rPr>
              <w:t>Paul Klee</w:t>
            </w:r>
          </w:p>
          <w:p w14:paraId="3872EA09" w14:textId="05CCED57" w:rsidR="003667AE" w:rsidRDefault="00811C97" w:rsidP="003667AE">
            <w:pPr>
              <w:tabs>
                <w:tab w:val="left" w:pos="2440"/>
              </w:tabs>
              <w:rPr>
                <w:rFonts w:ascii="Twinkl" w:hAnsi="Twinkl"/>
                <w:b/>
                <w:bCs/>
              </w:rPr>
            </w:pPr>
            <w:r w:rsidRPr="00811C97">
              <w:rPr>
                <w:rFonts w:ascii="Twinkl" w:hAnsi="Twinkl"/>
                <w:b/>
                <w:bCs/>
                <w:noProof/>
              </w:rPr>
              <w:drawing>
                <wp:inline distT="0" distB="0" distL="0" distR="0" wp14:anchorId="24A20AB5" wp14:editId="77819525">
                  <wp:extent cx="3033023" cy="2286198"/>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033023" cy="2286198"/>
                          </a:xfrm>
                          <a:prstGeom prst="rect">
                            <a:avLst/>
                          </a:prstGeom>
                        </pic:spPr>
                      </pic:pic>
                    </a:graphicData>
                  </a:graphic>
                </wp:inline>
              </w:drawing>
            </w:r>
          </w:p>
          <w:p w14:paraId="4E338D23" w14:textId="19A80112" w:rsidR="00811C97" w:rsidRDefault="00811C97" w:rsidP="003667AE">
            <w:pPr>
              <w:tabs>
                <w:tab w:val="left" w:pos="2440"/>
              </w:tabs>
              <w:rPr>
                <w:rFonts w:ascii="Twinkl" w:hAnsi="Twinkl"/>
                <w:b/>
                <w:bCs/>
              </w:rPr>
            </w:pPr>
            <w:r>
              <w:rPr>
                <w:rFonts w:ascii="Twinkl" w:hAnsi="Twinkl"/>
                <w:b/>
                <w:bCs/>
              </w:rPr>
              <w:t>Houses at the sea, 1914</w:t>
            </w:r>
          </w:p>
          <w:p w14:paraId="5D3DC15D" w14:textId="253004F9" w:rsidR="00811C97" w:rsidRDefault="00811C97" w:rsidP="003667AE">
            <w:pPr>
              <w:tabs>
                <w:tab w:val="left" w:pos="2440"/>
              </w:tabs>
              <w:rPr>
                <w:rFonts w:ascii="Twinkl" w:hAnsi="Twinkl"/>
                <w:b/>
                <w:bCs/>
              </w:rPr>
            </w:pPr>
          </w:p>
          <w:p w14:paraId="3E3B856C" w14:textId="74E1EDF8" w:rsidR="00811C97" w:rsidRDefault="00811C97" w:rsidP="003667AE">
            <w:pPr>
              <w:tabs>
                <w:tab w:val="left" w:pos="2440"/>
              </w:tabs>
              <w:rPr>
                <w:rFonts w:ascii="Twinkl" w:hAnsi="Twinkl"/>
                <w:b/>
                <w:bCs/>
              </w:rPr>
            </w:pPr>
            <w:r w:rsidRPr="00811C97">
              <w:rPr>
                <w:rFonts w:ascii="Twinkl" w:hAnsi="Twinkl"/>
                <w:b/>
                <w:bCs/>
                <w:noProof/>
              </w:rPr>
              <w:drawing>
                <wp:inline distT="0" distB="0" distL="0" distR="0" wp14:anchorId="030B6D59" wp14:editId="686E91F2">
                  <wp:extent cx="3071126" cy="2027096"/>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071126" cy="2027096"/>
                          </a:xfrm>
                          <a:prstGeom prst="rect">
                            <a:avLst/>
                          </a:prstGeom>
                        </pic:spPr>
                      </pic:pic>
                    </a:graphicData>
                  </a:graphic>
                </wp:inline>
              </w:drawing>
            </w:r>
          </w:p>
          <w:p w14:paraId="1A733A02" w14:textId="53CA69EE" w:rsidR="00811C97" w:rsidRDefault="00EA77DD" w:rsidP="003667AE">
            <w:pPr>
              <w:tabs>
                <w:tab w:val="left" w:pos="2440"/>
              </w:tabs>
              <w:rPr>
                <w:rFonts w:ascii="Twinkl" w:hAnsi="Twinkl"/>
                <w:b/>
                <w:bCs/>
              </w:rPr>
            </w:pPr>
            <w:r>
              <w:rPr>
                <w:rFonts w:ascii="Twinkl" w:hAnsi="Twinkl"/>
                <w:b/>
                <w:bCs/>
              </w:rPr>
              <w:t xml:space="preserve">Three </w:t>
            </w:r>
            <w:r w:rsidR="00817A93">
              <w:rPr>
                <w:rFonts w:ascii="Twinkl" w:hAnsi="Twinkl"/>
                <w:b/>
                <w:bCs/>
              </w:rPr>
              <w:t>houses and a bridge, 1922</w:t>
            </w:r>
          </w:p>
          <w:p w14:paraId="37C6610B" w14:textId="6BBF8930" w:rsidR="008F6424" w:rsidRDefault="008F6424" w:rsidP="003667AE">
            <w:pPr>
              <w:tabs>
                <w:tab w:val="left" w:pos="2440"/>
              </w:tabs>
              <w:rPr>
                <w:rFonts w:ascii="Twinkl" w:hAnsi="Twinkl"/>
                <w:b/>
                <w:bCs/>
              </w:rPr>
            </w:pPr>
          </w:p>
          <w:p w14:paraId="063CDDF7" w14:textId="5373760E" w:rsidR="008F6424" w:rsidRPr="003667AE" w:rsidRDefault="008F6424" w:rsidP="003667AE">
            <w:pPr>
              <w:tabs>
                <w:tab w:val="left" w:pos="2440"/>
              </w:tabs>
              <w:rPr>
                <w:rFonts w:ascii="Twinkl" w:hAnsi="Twinkl"/>
                <w:b/>
                <w:bCs/>
              </w:rPr>
            </w:pPr>
          </w:p>
        </w:tc>
        <w:tc>
          <w:tcPr>
            <w:tcW w:w="6888" w:type="dxa"/>
          </w:tcPr>
          <w:p w14:paraId="681BF62A" w14:textId="54B111F6" w:rsidR="00034EED" w:rsidRPr="003667AE" w:rsidRDefault="00817A93" w:rsidP="003667AE">
            <w:pPr>
              <w:tabs>
                <w:tab w:val="left" w:pos="2440"/>
              </w:tabs>
              <w:rPr>
                <w:rFonts w:ascii="Twinkl" w:hAnsi="Twinkl"/>
                <w:b/>
                <w:bCs/>
              </w:rPr>
            </w:pPr>
            <w:r w:rsidRPr="00817A93">
              <w:rPr>
                <w:rFonts w:ascii="Twinkl" w:hAnsi="Twinkl"/>
                <w:b/>
                <w:bCs/>
                <w:noProof/>
              </w:rPr>
              <w:drawing>
                <wp:inline distT="0" distB="0" distL="0" distR="0" wp14:anchorId="280ADBAB" wp14:editId="39A947B1">
                  <wp:extent cx="2704024" cy="1749972"/>
                  <wp:effectExtent l="0" t="0" r="1270" b="317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710864" cy="1754398"/>
                          </a:xfrm>
                          <a:prstGeom prst="rect">
                            <a:avLst/>
                          </a:prstGeom>
                        </pic:spPr>
                      </pic:pic>
                    </a:graphicData>
                  </a:graphic>
                </wp:inline>
              </w:drawing>
            </w:r>
          </w:p>
        </w:tc>
      </w:tr>
      <w:tr w:rsidR="00700B7E" w:rsidRPr="003667AE" w14:paraId="02EE0C9D" w14:textId="77777777" w:rsidTr="00811C97">
        <w:tc>
          <w:tcPr>
            <w:tcW w:w="2547" w:type="dxa"/>
          </w:tcPr>
          <w:p w14:paraId="5674EF7E" w14:textId="77777777" w:rsidR="003667AE" w:rsidRDefault="003667AE" w:rsidP="003667AE">
            <w:pPr>
              <w:tabs>
                <w:tab w:val="left" w:pos="2440"/>
              </w:tabs>
              <w:rPr>
                <w:rFonts w:ascii="Twinkl" w:hAnsi="Twinkl"/>
                <w:b/>
                <w:bCs/>
              </w:rPr>
            </w:pPr>
            <w:r w:rsidRPr="003667AE">
              <w:rPr>
                <w:rFonts w:ascii="Twinkl" w:hAnsi="Twinkl"/>
                <w:b/>
                <w:bCs/>
              </w:rPr>
              <w:lastRenderedPageBreak/>
              <w:t>Nursery Summer</w:t>
            </w:r>
          </w:p>
          <w:p w14:paraId="36F9FD4E" w14:textId="77777777" w:rsidR="00E02FEC" w:rsidRDefault="00E02FEC" w:rsidP="003667AE">
            <w:pPr>
              <w:tabs>
                <w:tab w:val="left" w:pos="2440"/>
              </w:tabs>
              <w:rPr>
                <w:rFonts w:ascii="Twinkl" w:hAnsi="Twinkl"/>
                <w:b/>
                <w:bCs/>
              </w:rPr>
            </w:pPr>
          </w:p>
          <w:p w14:paraId="37A76A24" w14:textId="7193DDCE" w:rsidR="00E02FEC" w:rsidRPr="003667AE" w:rsidRDefault="00E02FEC" w:rsidP="003667AE">
            <w:pPr>
              <w:tabs>
                <w:tab w:val="left" w:pos="2440"/>
              </w:tabs>
              <w:rPr>
                <w:rFonts w:ascii="Twinkl" w:hAnsi="Twinkl"/>
                <w:b/>
                <w:bCs/>
              </w:rPr>
            </w:pPr>
            <w:r>
              <w:rPr>
                <w:rFonts w:ascii="Twinkl" w:hAnsi="Twinkl"/>
                <w:b/>
                <w:bCs/>
              </w:rPr>
              <w:t xml:space="preserve">Rodger Hargreaves didn’t link to a particular art movement however, links to illustration </w:t>
            </w:r>
          </w:p>
        </w:tc>
        <w:tc>
          <w:tcPr>
            <w:tcW w:w="5953" w:type="dxa"/>
          </w:tcPr>
          <w:p w14:paraId="57F4A51C" w14:textId="77777777" w:rsidR="003667AE" w:rsidRDefault="002856DA" w:rsidP="003667AE">
            <w:pPr>
              <w:tabs>
                <w:tab w:val="left" w:pos="2440"/>
              </w:tabs>
              <w:rPr>
                <w:rFonts w:ascii="Twinkl" w:hAnsi="Twinkl"/>
                <w:b/>
                <w:bCs/>
              </w:rPr>
            </w:pPr>
            <w:r>
              <w:rPr>
                <w:rFonts w:ascii="Twinkl" w:hAnsi="Twinkl"/>
                <w:b/>
                <w:bCs/>
              </w:rPr>
              <w:t xml:space="preserve">Rodger Hargreaves </w:t>
            </w:r>
          </w:p>
          <w:p w14:paraId="319B5C1E" w14:textId="77777777" w:rsidR="00A60E6A" w:rsidRDefault="00A60E6A" w:rsidP="003667AE">
            <w:pPr>
              <w:tabs>
                <w:tab w:val="left" w:pos="2440"/>
              </w:tabs>
              <w:rPr>
                <w:rFonts w:ascii="Twinkl" w:hAnsi="Twinkl"/>
                <w:b/>
                <w:bCs/>
              </w:rPr>
            </w:pPr>
            <w:r w:rsidRPr="00A60E6A">
              <w:rPr>
                <w:rFonts w:ascii="Twinkl" w:hAnsi="Twinkl"/>
                <w:b/>
                <w:bCs/>
                <w:noProof/>
              </w:rPr>
              <w:drawing>
                <wp:inline distT="0" distB="0" distL="0" distR="0" wp14:anchorId="16C25D1D" wp14:editId="427B8042">
                  <wp:extent cx="1952625" cy="129949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958551" cy="1303438"/>
                          </a:xfrm>
                          <a:prstGeom prst="rect">
                            <a:avLst/>
                          </a:prstGeom>
                        </pic:spPr>
                      </pic:pic>
                    </a:graphicData>
                  </a:graphic>
                </wp:inline>
              </w:drawing>
            </w:r>
          </w:p>
          <w:p w14:paraId="0BFBA1E6" w14:textId="29A4F618" w:rsidR="00A60E6A" w:rsidRDefault="00A60E6A" w:rsidP="003667AE">
            <w:pPr>
              <w:tabs>
                <w:tab w:val="left" w:pos="2440"/>
              </w:tabs>
              <w:rPr>
                <w:rFonts w:ascii="Twinkl" w:hAnsi="Twinkl"/>
                <w:b/>
                <w:bCs/>
              </w:rPr>
            </w:pPr>
            <w:r>
              <w:rPr>
                <w:rFonts w:ascii="Twinkl" w:hAnsi="Twinkl"/>
                <w:b/>
                <w:bCs/>
              </w:rPr>
              <w:t>Little Miss Sunshine, 1981</w:t>
            </w:r>
          </w:p>
          <w:p w14:paraId="4968964D" w14:textId="77777777" w:rsidR="00A60E6A" w:rsidRDefault="00A60E6A" w:rsidP="003667AE">
            <w:pPr>
              <w:tabs>
                <w:tab w:val="left" w:pos="2440"/>
              </w:tabs>
              <w:rPr>
                <w:rFonts w:ascii="Twinkl" w:hAnsi="Twinkl"/>
                <w:b/>
                <w:bCs/>
              </w:rPr>
            </w:pPr>
          </w:p>
          <w:p w14:paraId="18BB33EB" w14:textId="77777777" w:rsidR="00A60E6A" w:rsidRDefault="00A60E6A" w:rsidP="003667AE">
            <w:pPr>
              <w:tabs>
                <w:tab w:val="left" w:pos="2440"/>
              </w:tabs>
              <w:rPr>
                <w:rFonts w:ascii="Twinkl" w:hAnsi="Twinkl"/>
                <w:b/>
                <w:bCs/>
              </w:rPr>
            </w:pPr>
            <w:r w:rsidRPr="00A60E6A">
              <w:rPr>
                <w:rFonts w:ascii="Twinkl" w:hAnsi="Twinkl"/>
                <w:b/>
                <w:bCs/>
                <w:noProof/>
              </w:rPr>
              <w:drawing>
                <wp:inline distT="0" distB="0" distL="0" distR="0" wp14:anchorId="38495E09" wp14:editId="61690743">
                  <wp:extent cx="2181225" cy="1693255"/>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185286" cy="1696408"/>
                          </a:xfrm>
                          <a:prstGeom prst="rect">
                            <a:avLst/>
                          </a:prstGeom>
                        </pic:spPr>
                      </pic:pic>
                    </a:graphicData>
                  </a:graphic>
                </wp:inline>
              </w:drawing>
            </w:r>
          </w:p>
          <w:p w14:paraId="2C9FA977" w14:textId="48E9EF09" w:rsidR="00A60E6A" w:rsidRPr="003667AE" w:rsidRDefault="00A60E6A" w:rsidP="003667AE">
            <w:pPr>
              <w:tabs>
                <w:tab w:val="left" w:pos="2440"/>
              </w:tabs>
              <w:rPr>
                <w:rFonts w:ascii="Twinkl" w:hAnsi="Twinkl"/>
                <w:b/>
                <w:bCs/>
              </w:rPr>
            </w:pPr>
            <w:r>
              <w:rPr>
                <w:rFonts w:ascii="Twinkl" w:hAnsi="Twinkl"/>
                <w:b/>
                <w:bCs/>
              </w:rPr>
              <w:t>Mr Tickle, 1971</w:t>
            </w:r>
          </w:p>
        </w:tc>
        <w:tc>
          <w:tcPr>
            <w:tcW w:w="6888" w:type="dxa"/>
          </w:tcPr>
          <w:p w14:paraId="04351187" w14:textId="12DD9D3D" w:rsidR="003667AE" w:rsidRPr="003667AE" w:rsidRDefault="00B3350A" w:rsidP="003667AE">
            <w:pPr>
              <w:tabs>
                <w:tab w:val="left" w:pos="2440"/>
              </w:tabs>
              <w:rPr>
                <w:rFonts w:ascii="Twinkl" w:hAnsi="Twinkl"/>
                <w:b/>
                <w:bCs/>
              </w:rPr>
            </w:pPr>
            <w:r w:rsidRPr="00B3350A">
              <w:rPr>
                <w:rFonts w:ascii="Twinkl" w:hAnsi="Twinkl"/>
                <w:b/>
                <w:bCs/>
                <w:noProof/>
              </w:rPr>
              <w:drawing>
                <wp:inline distT="0" distB="0" distL="0" distR="0" wp14:anchorId="5AE5E175" wp14:editId="1D079E37">
                  <wp:extent cx="2400300" cy="1773299"/>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406554" cy="1777919"/>
                          </a:xfrm>
                          <a:prstGeom prst="rect">
                            <a:avLst/>
                          </a:prstGeom>
                        </pic:spPr>
                      </pic:pic>
                    </a:graphicData>
                  </a:graphic>
                </wp:inline>
              </w:drawing>
            </w:r>
          </w:p>
        </w:tc>
      </w:tr>
      <w:tr w:rsidR="00700B7E" w:rsidRPr="003667AE" w14:paraId="59561DAD" w14:textId="77777777" w:rsidTr="00811C97">
        <w:tc>
          <w:tcPr>
            <w:tcW w:w="2547" w:type="dxa"/>
          </w:tcPr>
          <w:p w14:paraId="016688BA" w14:textId="61404790" w:rsidR="003667AE" w:rsidRPr="003667AE" w:rsidRDefault="003667AE" w:rsidP="003667AE">
            <w:pPr>
              <w:tabs>
                <w:tab w:val="left" w:pos="2440"/>
              </w:tabs>
              <w:rPr>
                <w:rFonts w:ascii="Twinkl" w:hAnsi="Twinkl"/>
                <w:b/>
                <w:bCs/>
              </w:rPr>
            </w:pPr>
            <w:r w:rsidRPr="003667AE">
              <w:rPr>
                <w:rFonts w:ascii="Twinkl" w:hAnsi="Twinkl"/>
                <w:b/>
                <w:bCs/>
              </w:rPr>
              <w:t>Reception Autumn</w:t>
            </w:r>
          </w:p>
        </w:tc>
        <w:tc>
          <w:tcPr>
            <w:tcW w:w="5953" w:type="dxa"/>
          </w:tcPr>
          <w:p w14:paraId="0B33B9F9" w14:textId="77777777" w:rsidR="00ED4FB8" w:rsidRDefault="00ED4FB8" w:rsidP="003667AE">
            <w:pPr>
              <w:tabs>
                <w:tab w:val="left" w:pos="2440"/>
              </w:tabs>
              <w:rPr>
                <w:rFonts w:ascii="Twinkl" w:hAnsi="Twinkl"/>
                <w:b/>
                <w:bCs/>
              </w:rPr>
            </w:pPr>
            <w:r>
              <w:rPr>
                <w:rFonts w:ascii="Twinkl" w:hAnsi="Twinkl"/>
                <w:b/>
                <w:bCs/>
              </w:rPr>
              <w:t>Andy Goldsworthy</w:t>
            </w:r>
          </w:p>
          <w:p w14:paraId="6F0E75A6" w14:textId="56BC2F49" w:rsidR="003667AE" w:rsidRDefault="00ED4FB8" w:rsidP="003667AE">
            <w:pPr>
              <w:tabs>
                <w:tab w:val="left" w:pos="2440"/>
              </w:tabs>
              <w:rPr>
                <w:rFonts w:ascii="Twinkl" w:hAnsi="Twinkl"/>
                <w:b/>
                <w:bCs/>
              </w:rPr>
            </w:pPr>
            <w:r w:rsidRPr="00ED4FB8">
              <w:rPr>
                <w:rFonts w:ascii="Twinkl" w:hAnsi="Twinkl"/>
                <w:b/>
                <w:bCs/>
                <w:noProof/>
              </w:rPr>
              <w:drawing>
                <wp:inline distT="0" distB="0" distL="0" distR="0" wp14:anchorId="4E2ADA7F" wp14:editId="6E5802F4">
                  <wp:extent cx="1912620" cy="1592844"/>
                  <wp:effectExtent l="0" t="0" r="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925540" cy="1603604"/>
                          </a:xfrm>
                          <a:prstGeom prst="rect">
                            <a:avLst/>
                          </a:prstGeom>
                        </pic:spPr>
                      </pic:pic>
                    </a:graphicData>
                  </a:graphic>
                </wp:inline>
              </w:drawing>
            </w:r>
          </w:p>
          <w:p w14:paraId="0C6EF08B" w14:textId="5C71A8FF" w:rsidR="00ED4FB8" w:rsidRPr="001D3E87" w:rsidRDefault="001D3E87" w:rsidP="003667AE">
            <w:pPr>
              <w:tabs>
                <w:tab w:val="left" w:pos="2440"/>
              </w:tabs>
              <w:rPr>
                <w:rFonts w:ascii="Twinkl" w:hAnsi="Twinkl"/>
                <w:b/>
                <w:bCs/>
                <w:i/>
                <w:iCs/>
                <w:color w:val="000000" w:themeColor="text1"/>
                <w:sz w:val="28"/>
                <w:szCs w:val="28"/>
              </w:rPr>
            </w:pPr>
            <w:r w:rsidRPr="001D3E87">
              <w:rPr>
                <w:rStyle w:val="Emphasis"/>
                <w:rFonts w:ascii="Twinkl" w:hAnsi="Twinkl"/>
                <w:b/>
                <w:bCs/>
                <w:i w:val="0"/>
                <w:iCs w:val="0"/>
                <w:color w:val="000000" w:themeColor="text1"/>
                <w:spacing w:val="8"/>
                <w:shd w:val="clear" w:color="auto" w:fill="FBFBFB"/>
              </w:rPr>
              <w:t>Rowan Leaves and Hole (1987)</w:t>
            </w:r>
          </w:p>
          <w:p w14:paraId="16D5B05D" w14:textId="1458A4B9" w:rsidR="001D3E87" w:rsidRDefault="001D3E87" w:rsidP="003667AE">
            <w:pPr>
              <w:tabs>
                <w:tab w:val="left" w:pos="2440"/>
              </w:tabs>
              <w:rPr>
                <w:rFonts w:ascii="Twinkl" w:hAnsi="Twinkl"/>
                <w:b/>
                <w:bCs/>
              </w:rPr>
            </w:pPr>
            <w:r w:rsidRPr="001D3E87">
              <w:rPr>
                <w:rFonts w:ascii="Twinkl" w:hAnsi="Twinkl"/>
                <w:b/>
                <w:bCs/>
                <w:noProof/>
              </w:rPr>
              <w:lastRenderedPageBreak/>
              <w:drawing>
                <wp:inline distT="0" distB="0" distL="0" distR="0" wp14:anchorId="7969B159" wp14:editId="66C59346">
                  <wp:extent cx="3048264" cy="2263336"/>
                  <wp:effectExtent l="0" t="0" r="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048264" cy="2263336"/>
                          </a:xfrm>
                          <a:prstGeom prst="rect">
                            <a:avLst/>
                          </a:prstGeom>
                        </pic:spPr>
                      </pic:pic>
                    </a:graphicData>
                  </a:graphic>
                </wp:inline>
              </w:drawing>
            </w:r>
          </w:p>
          <w:p w14:paraId="5598090F" w14:textId="26ED8A2B" w:rsidR="00ED4FB8" w:rsidRPr="000B6553" w:rsidRDefault="001D3E87" w:rsidP="003667AE">
            <w:pPr>
              <w:tabs>
                <w:tab w:val="left" w:pos="2440"/>
              </w:tabs>
              <w:rPr>
                <w:rFonts w:ascii="Twinkl" w:hAnsi="Twinkl"/>
                <w:b/>
                <w:bCs/>
              </w:rPr>
            </w:pPr>
            <w:r w:rsidRPr="000B6553">
              <w:rPr>
                <w:rFonts w:ascii="Twinkl" w:hAnsi="Twinkl"/>
                <w:b/>
                <w:bCs/>
              </w:rPr>
              <w:t>Sycamore leaves edging the roots of a sycamore tree, 2013</w:t>
            </w:r>
          </w:p>
        </w:tc>
        <w:tc>
          <w:tcPr>
            <w:tcW w:w="6888" w:type="dxa"/>
          </w:tcPr>
          <w:p w14:paraId="44A06BD8" w14:textId="0E5F061D" w:rsidR="003667AE" w:rsidRPr="003667AE" w:rsidRDefault="00B3732B" w:rsidP="003667AE">
            <w:pPr>
              <w:tabs>
                <w:tab w:val="left" w:pos="2440"/>
              </w:tabs>
              <w:rPr>
                <w:rFonts w:ascii="Twinkl" w:hAnsi="Twinkl"/>
                <w:b/>
                <w:bCs/>
              </w:rPr>
            </w:pPr>
            <w:r w:rsidRPr="00B3732B">
              <w:rPr>
                <w:rFonts w:ascii="Twinkl" w:hAnsi="Twinkl"/>
                <w:b/>
                <w:bCs/>
                <w:noProof/>
              </w:rPr>
              <w:lastRenderedPageBreak/>
              <w:drawing>
                <wp:inline distT="0" distB="0" distL="0" distR="0" wp14:anchorId="6E7A2CF9" wp14:editId="601C2D43">
                  <wp:extent cx="3177815" cy="2255715"/>
                  <wp:effectExtent l="0" t="0" r="381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177815" cy="2255715"/>
                          </a:xfrm>
                          <a:prstGeom prst="rect">
                            <a:avLst/>
                          </a:prstGeom>
                        </pic:spPr>
                      </pic:pic>
                    </a:graphicData>
                  </a:graphic>
                </wp:inline>
              </w:drawing>
            </w:r>
          </w:p>
        </w:tc>
      </w:tr>
      <w:tr w:rsidR="00700B7E" w:rsidRPr="003667AE" w14:paraId="5FC5A18F" w14:textId="77777777" w:rsidTr="00811C97">
        <w:tc>
          <w:tcPr>
            <w:tcW w:w="2547" w:type="dxa"/>
          </w:tcPr>
          <w:p w14:paraId="57BD5861" w14:textId="47BA7E5C" w:rsidR="003667AE" w:rsidRPr="003667AE" w:rsidRDefault="003667AE" w:rsidP="003667AE">
            <w:pPr>
              <w:tabs>
                <w:tab w:val="left" w:pos="2440"/>
              </w:tabs>
              <w:rPr>
                <w:rFonts w:ascii="Twinkl" w:hAnsi="Twinkl"/>
                <w:b/>
                <w:bCs/>
              </w:rPr>
            </w:pPr>
            <w:r w:rsidRPr="003667AE">
              <w:rPr>
                <w:rFonts w:ascii="Twinkl" w:hAnsi="Twinkl"/>
                <w:b/>
                <w:bCs/>
              </w:rPr>
              <w:t>Reception Spring</w:t>
            </w:r>
          </w:p>
        </w:tc>
        <w:tc>
          <w:tcPr>
            <w:tcW w:w="5953" w:type="dxa"/>
          </w:tcPr>
          <w:p w14:paraId="08E23B95" w14:textId="77777777" w:rsidR="008F6424" w:rsidRDefault="00001E0C" w:rsidP="003667AE">
            <w:pPr>
              <w:tabs>
                <w:tab w:val="left" w:pos="2440"/>
              </w:tabs>
              <w:rPr>
                <w:rFonts w:ascii="Twinkl" w:hAnsi="Twinkl"/>
                <w:b/>
                <w:bCs/>
              </w:rPr>
            </w:pPr>
            <w:r>
              <w:rPr>
                <w:rFonts w:ascii="Twinkl" w:hAnsi="Twinkl"/>
                <w:b/>
                <w:bCs/>
              </w:rPr>
              <w:t>Hannah Bullen-</w:t>
            </w:r>
            <w:proofErr w:type="spellStart"/>
            <w:r>
              <w:rPr>
                <w:rFonts w:ascii="Twinkl" w:hAnsi="Twinkl"/>
                <w:b/>
                <w:bCs/>
              </w:rPr>
              <w:t>Ryner</w:t>
            </w:r>
            <w:proofErr w:type="spellEnd"/>
          </w:p>
          <w:p w14:paraId="1B32E8D3" w14:textId="6CA173BE" w:rsidR="00001E0C" w:rsidRDefault="00001E0C" w:rsidP="003667AE">
            <w:pPr>
              <w:tabs>
                <w:tab w:val="left" w:pos="2440"/>
              </w:tabs>
              <w:rPr>
                <w:rFonts w:ascii="Twinkl" w:hAnsi="Twinkl"/>
                <w:b/>
                <w:bCs/>
              </w:rPr>
            </w:pPr>
            <w:r w:rsidRPr="00001E0C">
              <w:rPr>
                <w:rFonts w:ascii="Twinkl" w:hAnsi="Twinkl"/>
                <w:b/>
                <w:bCs/>
                <w:noProof/>
              </w:rPr>
              <w:drawing>
                <wp:inline distT="0" distB="0" distL="0" distR="0" wp14:anchorId="14C131D4" wp14:editId="36DA1969">
                  <wp:extent cx="2095500" cy="1828722"/>
                  <wp:effectExtent l="0" t="0" r="0"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102867" cy="1835151"/>
                          </a:xfrm>
                          <a:prstGeom prst="rect">
                            <a:avLst/>
                          </a:prstGeom>
                        </pic:spPr>
                      </pic:pic>
                    </a:graphicData>
                  </a:graphic>
                </wp:inline>
              </w:drawing>
            </w:r>
          </w:p>
          <w:p w14:paraId="08FA6D97" w14:textId="20934DFC" w:rsidR="00001E0C" w:rsidRDefault="00817A93" w:rsidP="003667AE">
            <w:pPr>
              <w:tabs>
                <w:tab w:val="left" w:pos="2440"/>
              </w:tabs>
              <w:rPr>
                <w:rFonts w:ascii="Twinkl" w:hAnsi="Twinkl"/>
                <w:b/>
                <w:bCs/>
              </w:rPr>
            </w:pPr>
            <w:r>
              <w:rPr>
                <w:rFonts w:ascii="Twinkl" w:hAnsi="Twinkl"/>
                <w:b/>
                <w:bCs/>
              </w:rPr>
              <w:t>A bird on my finger, 2020</w:t>
            </w:r>
          </w:p>
          <w:p w14:paraId="40E3A3F9" w14:textId="5C67313F" w:rsidR="00001E0C" w:rsidRDefault="00001E0C" w:rsidP="003667AE">
            <w:pPr>
              <w:tabs>
                <w:tab w:val="left" w:pos="2440"/>
              </w:tabs>
              <w:rPr>
                <w:rFonts w:ascii="Twinkl" w:hAnsi="Twinkl"/>
                <w:b/>
                <w:bCs/>
              </w:rPr>
            </w:pPr>
            <w:r w:rsidRPr="00001E0C">
              <w:rPr>
                <w:rFonts w:ascii="Twinkl" w:hAnsi="Twinkl"/>
                <w:b/>
                <w:bCs/>
                <w:noProof/>
              </w:rPr>
              <w:lastRenderedPageBreak/>
              <w:drawing>
                <wp:inline distT="0" distB="0" distL="0" distR="0" wp14:anchorId="7D33E9CA" wp14:editId="0BFE1827">
                  <wp:extent cx="2102271" cy="211836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111596" cy="2127756"/>
                          </a:xfrm>
                          <a:prstGeom prst="rect">
                            <a:avLst/>
                          </a:prstGeom>
                        </pic:spPr>
                      </pic:pic>
                    </a:graphicData>
                  </a:graphic>
                </wp:inline>
              </w:drawing>
            </w:r>
          </w:p>
          <w:p w14:paraId="7DD91BFE" w14:textId="27A796CC" w:rsidR="00817A93" w:rsidRDefault="00817A93" w:rsidP="003667AE">
            <w:pPr>
              <w:tabs>
                <w:tab w:val="left" w:pos="2440"/>
              </w:tabs>
              <w:rPr>
                <w:rFonts w:ascii="Twinkl" w:hAnsi="Twinkl"/>
                <w:b/>
                <w:bCs/>
              </w:rPr>
            </w:pPr>
            <w:r>
              <w:rPr>
                <w:rFonts w:ascii="Twinkl" w:hAnsi="Twinkl"/>
                <w:b/>
                <w:bCs/>
              </w:rPr>
              <w:t>Tiger, 2020</w:t>
            </w:r>
          </w:p>
          <w:p w14:paraId="15F4559C" w14:textId="4E237245" w:rsidR="00817A93" w:rsidRPr="003667AE" w:rsidRDefault="00817A93" w:rsidP="003667AE">
            <w:pPr>
              <w:tabs>
                <w:tab w:val="left" w:pos="2440"/>
              </w:tabs>
              <w:rPr>
                <w:rFonts w:ascii="Twinkl" w:hAnsi="Twinkl"/>
                <w:b/>
                <w:bCs/>
              </w:rPr>
            </w:pPr>
          </w:p>
        </w:tc>
        <w:tc>
          <w:tcPr>
            <w:tcW w:w="6888" w:type="dxa"/>
          </w:tcPr>
          <w:p w14:paraId="1A9A3717" w14:textId="77777777" w:rsidR="008F6424" w:rsidRDefault="00001E0C" w:rsidP="003667AE">
            <w:pPr>
              <w:tabs>
                <w:tab w:val="left" w:pos="2440"/>
              </w:tabs>
              <w:rPr>
                <w:rFonts w:ascii="Twinkl" w:hAnsi="Twinkl"/>
                <w:b/>
                <w:bCs/>
              </w:rPr>
            </w:pPr>
            <w:r>
              <w:rPr>
                <w:rFonts w:ascii="Twinkl" w:hAnsi="Twinkl"/>
                <w:b/>
                <w:bCs/>
              </w:rPr>
              <w:lastRenderedPageBreak/>
              <w:t xml:space="preserve">Sculpture/ other media </w:t>
            </w:r>
          </w:p>
          <w:p w14:paraId="59850961" w14:textId="6D9C273D" w:rsidR="00013D9F" w:rsidRPr="003667AE" w:rsidRDefault="00013D9F" w:rsidP="003667AE">
            <w:pPr>
              <w:tabs>
                <w:tab w:val="left" w:pos="2440"/>
              </w:tabs>
              <w:rPr>
                <w:rFonts w:ascii="Twinkl" w:hAnsi="Twinkl"/>
                <w:b/>
                <w:bCs/>
              </w:rPr>
            </w:pPr>
            <w:r w:rsidRPr="00013D9F">
              <w:rPr>
                <w:rFonts w:ascii="Twinkl" w:hAnsi="Twinkl"/>
                <w:b/>
                <w:bCs/>
                <w:noProof/>
              </w:rPr>
              <w:drawing>
                <wp:inline distT="0" distB="0" distL="0" distR="0" wp14:anchorId="14E04F5F" wp14:editId="0A92AACB">
                  <wp:extent cx="2296211" cy="2157047"/>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301358" cy="2161882"/>
                          </a:xfrm>
                          <a:prstGeom prst="rect">
                            <a:avLst/>
                          </a:prstGeom>
                        </pic:spPr>
                      </pic:pic>
                    </a:graphicData>
                  </a:graphic>
                </wp:inline>
              </w:drawing>
            </w:r>
          </w:p>
        </w:tc>
      </w:tr>
      <w:tr w:rsidR="00700B7E" w:rsidRPr="003667AE" w14:paraId="032961ED" w14:textId="77777777" w:rsidTr="00811C97">
        <w:tc>
          <w:tcPr>
            <w:tcW w:w="2547" w:type="dxa"/>
          </w:tcPr>
          <w:p w14:paraId="3BD3C430" w14:textId="237761D5" w:rsidR="003667AE" w:rsidRPr="003667AE" w:rsidRDefault="003667AE" w:rsidP="003667AE">
            <w:pPr>
              <w:tabs>
                <w:tab w:val="left" w:pos="2440"/>
              </w:tabs>
              <w:rPr>
                <w:rFonts w:ascii="Twinkl" w:hAnsi="Twinkl"/>
                <w:b/>
                <w:bCs/>
              </w:rPr>
            </w:pPr>
            <w:r w:rsidRPr="003667AE">
              <w:rPr>
                <w:rFonts w:ascii="Twinkl" w:hAnsi="Twinkl"/>
                <w:b/>
                <w:bCs/>
              </w:rPr>
              <w:t xml:space="preserve">Reception Summer </w:t>
            </w:r>
          </w:p>
        </w:tc>
        <w:tc>
          <w:tcPr>
            <w:tcW w:w="5953" w:type="dxa"/>
          </w:tcPr>
          <w:p w14:paraId="5348C71A" w14:textId="77777777" w:rsidR="008F6424" w:rsidRDefault="008F6424" w:rsidP="008F6424">
            <w:pPr>
              <w:tabs>
                <w:tab w:val="left" w:pos="2440"/>
              </w:tabs>
              <w:rPr>
                <w:rFonts w:ascii="Twinkl" w:hAnsi="Twinkl"/>
                <w:b/>
                <w:bCs/>
              </w:rPr>
            </w:pPr>
            <w:r>
              <w:rPr>
                <w:rFonts w:ascii="Twinkl" w:hAnsi="Twinkl"/>
                <w:b/>
                <w:bCs/>
              </w:rPr>
              <w:t>W</w:t>
            </w:r>
            <w:r w:rsidRPr="00E427EE">
              <w:rPr>
                <w:rFonts w:ascii="Twinkl" w:hAnsi="Twinkl"/>
                <w:b/>
                <w:bCs/>
              </w:rPr>
              <w:t xml:space="preserve">assily </w:t>
            </w:r>
            <w:r>
              <w:rPr>
                <w:rFonts w:ascii="Twinkl" w:hAnsi="Twinkl"/>
                <w:b/>
                <w:bCs/>
              </w:rPr>
              <w:t>K</w:t>
            </w:r>
            <w:r w:rsidRPr="00E427EE">
              <w:rPr>
                <w:rFonts w:ascii="Twinkl" w:hAnsi="Twinkl"/>
                <w:b/>
                <w:bCs/>
              </w:rPr>
              <w:t>andinsky</w:t>
            </w:r>
          </w:p>
          <w:p w14:paraId="2A0B24A9" w14:textId="77777777" w:rsidR="008F6424" w:rsidRDefault="008F6424" w:rsidP="008F6424">
            <w:pPr>
              <w:tabs>
                <w:tab w:val="left" w:pos="2440"/>
              </w:tabs>
              <w:rPr>
                <w:rFonts w:ascii="Twinkl" w:hAnsi="Twinkl"/>
                <w:b/>
                <w:bCs/>
              </w:rPr>
            </w:pPr>
            <w:r w:rsidRPr="00E427EE">
              <w:rPr>
                <w:rFonts w:ascii="Twinkl" w:hAnsi="Twinkl"/>
                <w:b/>
                <w:bCs/>
                <w:noProof/>
              </w:rPr>
              <w:drawing>
                <wp:inline distT="0" distB="0" distL="0" distR="0" wp14:anchorId="785C15A7" wp14:editId="7FB78FBD">
                  <wp:extent cx="1735655" cy="2250831"/>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39028" cy="2255205"/>
                          </a:xfrm>
                          <a:prstGeom prst="rect">
                            <a:avLst/>
                          </a:prstGeom>
                        </pic:spPr>
                      </pic:pic>
                    </a:graphicData>
                  </a:graphic>
                </wp:inline>
              </w:drawing>
            </w:r>
          </w:p>
          <w:p w14:paraId="088A36AC" w14:textId="77777777" w:rsidR="008F6424" w:rsidRDefault="008F6424" w:rsidP="008F6424">
            <w:pPr>
              <w:tabs>
                <w:tab w:val="left" w:pos="2440"/>
              </w:tabs>
              <w:rPr>
                <w:rFonts w:ascii="Twinkl" w:hAnsi="Twinkl"/>
                <w:b/>
                <w:bCs/>
              </w:rPr>
            </w:pPr>
            <w:r>
              <w:rPr>
                <w:rFonts w:ascii="Twinkl" w:hAnsi="Twinkl"/>
                <w:b/>
                <w:bCs/>
              </w:rPr>
              <w:t xml:space="preserve">Squares with concentric circles, 1913 </w:t>
            </w:r>
          </w:p>
          <w:p w14:paraId="39601EB4" w14:textId="77777777" w:rsidR="008F6424" w:rsidRDefault="008F6424" w:rsidP="008F6424">
            <w:pPr>
              <w:tabs>
                <w:tab w:val="left" w:pos="2440"/>
              </w:tabs>
              <w:rPr>
                <w:rFonts w:ascii="Twinkl" w:hAnsi="Twinkl"/>
                <w:b/>
                <w:bCs/>
              </w:rPr>
            </w:pPr>
          </w:p>
          <w:p w14:paraId="3786BE67" w14:textId="77777777" w:rsidR="008F6424" w:rsidRDefault="008F6424" w:rsidP="008F6424">
            <w:pPr>
              <w:tabs>
                <w:tab w:val="left" w:pos="2440"/>
              </w:tabs>
              <w:rPr>
                <w:rFonts w:ascii="Twinkl" w:hAnsi="Twinkl"/>
                <w:b/>
                <w:bCs/>
              </w:rPr>
            </w:pPr>
            <w:r w:rsidRPr="00E427EE">
              <w:rPr>
                <w:rFonts w:ascii="Twinkl" w:hAnsi="Twinkl"/>
                <w:b/>
                <w:bCs/>
                <w:noProof/>
              </w:rPr>
              <w:lastRenderedPageBreak/>
              <w:drawing>
                <wp:inline distT="0" distB="0" distL="0" distR="0" wp14:anchorId="40125167" wp14:editId="19C9AD1E">
                  <wp:extent cx="1893277" cy="1884116"/>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903709" cy="1894497"/>
                          </a:xfrm>
                          <a:prstGeom prst="rect">
                            <a:avLst/>
                          </a:prstGeom>
                        </pic:spPr>
                      </pic:pic>
                    </a:graphicData>
                  </a:graphic>
                </wp:inline>
              </w:drawing>
            </w:r>
          </w:p>
          <w:p w14:paraId="461A4C17" w14:textId="4743352F" w:rsidR="003667AE" w:rsidRPr="003667AE" w:rsidRDefault="008F6424" w:rsidP="008F6424">
            <w:pPr>
              <w:tabs>
                <w:tab w:val="left" w:pos="2440"/>
              </w:tabs>
              <w:rPr>
                <w:rFonts w:ascii="Twinkl" w:hAnsi="Twinkl"/>
                <w:b/>
                <w:bCs/>
              </w:rPr>
            </w:pPr>
            <w:r>
              <w:rPr>
                <w:rFonts w:ascii="Twinkl" w:hAnsi="Twinkl"/>
                <w:b/>
                <w:bCs/>
              </w:rPr>
              <w:t>Circles within a circle, 1923</w:t>
            </w:r>
          </w:p>
        </w:tc>
        <w:tc>
          <w:tcPr>
            <w:tcW w:w="6888" w:type="dxa"/>
          </w:tcPr>
          <w:p w14:paraId="79E5E259" w14:textId="415D29B6" w:rsidR="003667AE" w:rsidRPr="003667AE" w:rsidRDefault="008F6424" w:rsidP="003667AE">
            <w:pPr>
              <w:tabs>
                <w:tab w:val="left" w:pos="2440"/>
              </w:tabs>
              <w:rPr>
                <w:rFonts w:ascii="Twinkl" w:hAnsi="Twinkl"/>
                <w:b/>
                <w:bCs/>
              </w:rPr>
            </w:pPr>
            <w:r w:rsidRPr="00254063">
              <w:rPr>
                <w:rFonts w:ascii="Twinkl" w:hAnsi="Twinkl"/>
                <w:b/>
                <w:bCs/>
                <w:noProof/>
              </w:rPr>
              <w:lastRenderedPageBreak/>
              <w:drawing>
                <wp:inline distT="0" distB="0" distL="0" distR="0" wp14:anchorId="2E15F479" wp14:editId="1B509921">
                  <wp:extent cx="2880610" cy="2072820"/>
                  <wp:effectExtent l="0" t="0" r="0"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80610" cy="2072820"/>
                          </a:xfrm>
                          <a:prstGeom prst="rect">
                            <a:avLst/>
                          </a:prstGeom>
                        </pic:spPr>
                      </pic:pic>
                    </a:graphicData>
                  </a:graphic>
                </wp:inline>
              </w:drawing>
            </w:r>
          </w:p>
        </w:tc>
      </w:tr>
      <w:tr w:rsidR="00700B7E" w:rsidRPr="003667AE" w14:paraId="5B0B056A" w14:textId="77777777" w:rsidTr="00811C97">
        <w:tc>
          <w:tcPr>
            <w:tcW w:w="2547" w:type="dxa"/>
          </w:tcPr>
          <w:p w14:paraId="4180B8FB" w14:textId="419B4C54" w:rsidR="003667AE" w:rsidRPr="003667AE" w:rsidRDefault="003667AE" w:rsidP="003667AE">
            <w:pPr>
              <w:tabs>
                <w:tab w:val="left" w:pos="2440"/>
              </w:tabs>
              <w:rPr>
                <w:rFonts w:ascii="Twinkl" w:hAnsi="Twinkl"/>
                <w:b/>
                <w:bCs/>
              </w:rPr>
            </w:pPr>
            <w:r w:rsidRPr="003667AE">
              <w:rPr>
                <w:rFonts w:ascii="Twinkl" w:hAnsi="Twinkl"/>
                <w:b/>
                <w:bCs/>
              </w:rPr>
              <w:t>Year 1 Autumn</w:t>
            </w:r>
          </w:p>
        </w:tc>
        <w:tc>
          <w:tcPr>
            <w:tcW w:w="5953" w:type="dxa"/>
          </w:tcPr>
          <w:p w14:paraId="0F71BE3B" w14:textId="77777777" w:rsidR="000332C4" w:rsidRDefault="000332C4" w:rsidP="003667AE">
            <w:pPr>
              <w:tabs>
                <w:tab w:val="left" w:pos="2440"/>
              </w:tabs>
              <w:rPr>
                <w:rFonts w:ascii="Twinkl" w:hAnsi="Twinkl"/>
                <w:b/>
                <w:bCs/>
              </w:rPr>
            </w:pPr>
            <w:r>
              <w:rPr>
                <w:rFonts w:ascii="Twinkl" w:hAnsi="Twinkl"/>
                <w:b/>
                <w:bCs/>
              </w:rPr>
              <w:t xml:space="preserve">Alma Thomas </w:t>
            </w:r>
          </w:p>
          <w:p w14:paraId="28269920" w14:textId="4C08FA28" w:rsidR="00AB2212" w:rsidRDefault="00E57CC8" w:rsidP="003667AE">
            <w:pPr>
              <w:tabs>
                <w:tab w:val="left" w:pos="2440"/>
              </w:tabs>
              <w:rPr>
                <w:rFonts w:ascii="Twinkl" w:hAnsi="Twinkl"/>
                <w:b/>
                <w:bCs/>
              </w:rPr>
            </w:pPr>
            <w:r w:rsidRPr="00E57CC8">
              <w:rPr>
                <w:rFonts w:ascii="Twinkl" w:hAnsi="Twinkl"/>
                <w:b/>
                <w:bCs/>
                <w:noProof/>
              </w:rPr>
              <w:drawing>
                <wp:inline distT="0" distB="0" distL="0" distR="0" wp14:anchorId="6751B161" wp14:editId="440ED2FE">
                  <wp:extent cx="2352692" cy="2305067"/>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352692" cy="2305067"/>
                          </a:xfrm>
                          <a:prstGeom prst="rect">
                            <a:avLst/>
                          </a:prstGeom>
                        </pic:spPr>
                      </pic:pic>
                    </a:graphicData>
                  </a:graphic>
                </wp:inline>
              </w:drawing>
            </w:r>
            <w:r>
              <w:rPr>
                <w:rFonts w:ascii="Twinkl" w:hAnsi="Twinkl"/>
                <w:b/>
                <w:bCs/>
              </w:rPr>
              <w:t xml:space="preserve"> </w:t>
            </w:r>
          </w:p>
          <w:p w14:paraId="3732E14E" w14:textId="64604160" w:rsidR="003667AE" w:rsidRDefault="00E57CC8" w:rsidP="003667AE">
            <w:pPr>
              <w:tabs>
                <w:tab w:val="left" w:pos="2440"/>
              </w:tabs>
              <w:rPr>
                <w:rFonts w:ascii="Twinkl" w:hAnsi="Twinkl"/>
                <w:b/>
                <w:bCs/>
              </w:rPr>
            </w:pPr>
            <w:r>
              <w:rPr>
                <w:rFonts w:ascii="Twinkl" w:hAnsi="Twinkl"/>
                <w:b/>
                <w:bCs/>
              </w:rPr>
              <w:t>Splash Down</w:t>
            </w:r>
            <w:r w:rsidR="00817A93">
              <w:rPr>
                <w:rFonts w:ascii="Twinkl" w:hAnsi="Twinkl"/>
                <w:b/>
                <w:bCs/>
              </w:rPr>
              <w:t>, 1970</w:t>
            </w:r>
          </w:p>
          <w:p w14:paraId="29CE1AB4" w14:textId="2606D381" w:rsidR="00E57CC8" w:rsidRDefault="00E57CC8" w:rsidP="003667AE">
            <w:pPr>
              <w:tabs>
                <w:tab w:val="left" w:pos="2440"/>
              </w:tabs>
              <w:rPr>
                <w:rFonts w:ascii="Twinkl" w:hAnsi="Twinkl"/>
                <w:b/>
                <w:bCs/>
              </w:rPr>
            </w:pPr>
            <w:r>
              <w:rPr>
                <w:rFonts w:ascii="Twinkl" w:hAnsi="Twinkl"/>
                <w:b/>
                <w:bCs/>
                <w:noProof/>
              </w:rPr>
              <w:lastRenderedPageBreak/>
              <w:drawing>
                <wp:inline distT="0" distB="0" distL="0" distR="0" wp14:anchorId="3BB1AEAC" wp14:editId="7EF8B363">
                  <wp:extent cx="2400300" cy="23622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00300" cy="2362200"/>
                          </a:xfrm>
                          <a:prstGeom prst="rect">
                            <a:avLst/>
                          </a:prstGeom>
                          <a:noFill/>
                        </pic:spPr>
                      </pic:pic>
                    </a:graphicData>
                  </a:graphic>
                </wp:inline>
              </w:drawing>
            </w:r>
          </w:p>
          <w:p w14:paraId="5DB758F3" w14:textId="567A0A70" w:rsidR="00E57CC8" w:rsidRDefault="00817A93" w:rsidP="003667AE">
            <w:pPr>
              <w:tabs>
                <w:tab w:val="left" w:pos="2440"/>
              </w:tabs>
              <w:rPr>
                <w:rFonts w:ascii="Twinkl" w:hAnsi="Twinkl"/>
                <w:b/>
                <w:bCs/>
              </w:rPr>
            </w:pPr>
            <w:r>
              <w:rPr>
                <w:rFonts w:ascii="Twinkl" w:hAnsi="Twinkl"/>
                <w:b/>
                <w:bCs/>
              </w:rPr>
              <w:t>A fantastic sunset, 1970</w:t>
            </w:r>
          </w:p>
          <w:p w14:paraId="02455133" w14:textId="35FA4860" w:rsidR="00E57CC8" w:rsidRPr="003667AE" w:rsidRDefault="00E57CC8" w:rsidP="003667AE">
            <w:pPr>
              <w:tabs>
                <w:tab w:val="left" w:pos="2440"/>
              </w:tabs>
              <w:rPr>
                <w:rFonts w:ascii="Twinkl" w:hAnsi="Twinkl"/>
                <w:b/>
                <w:bCs/>
              </w:rPr>
            </w:pPr>
          </w:p>
        </w:tc>
        <w:tc>
          <w:tcPr>
            <w:tcW w:w="6888" w:type="dxa"/>
          </w:tcPr>
          <w:p w14:paraId="3848C71A" w14:textId="1C5276AF" w:rsidR="003667AE" w:rsidRPr="003667AE" w:rsidRDefault="00E57CC8" w:rsidP="003667AE">
            <w:pPr>
              <w:tabs>
                <w:tab w:val="left" w:pos="2440"/>
              </w:tabs>
              <w:rPr>
                <w:rFonts w:ascii="Twinkl" w:hAnsi="Twinkl"/>
                <w:b/>
                <w:bCs/>
              </w:rPr>
            </w:pPr>
            <w:r w:rsidRPr="00E57CC8">
              <w:rPr>
                <w:rFonts w:ascii="Twinkl" w:hAnsi="Twinkl"/>
                <w:b/>
                <w:bCs/>
                <w:noProof/>
              </w:rPr>
              <w:lastRenderedPageBreak/>
              <w:drawing>
                <wp:inline distT="0" distB="0" distL="0" distR="0" wp14:anchorId="229FD89D" wp14:editId="6945CBFC">
                  <wp:extent cx="2524143" cy="2533669"/>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524143" cy="2533669"/>
                          </a:xfrm>
                          <a:prstGeom prst="rect">
                            <a:avLst/>
                          </a:prstGeom>
                        </pic:spPr>
                      </pic:pic>
                    </a:graphicData>
                  </a:graphic>
                </wp:inline>
              </w:drawing>
            </w:r>
          </w:p>
        </w:tc>
      </w:tr>
      <w:tr w:rsidR="00700B7E" w:rsidRPr="003667AE" w14:paraId="4D2EBFB6" w14:textId="77777777" w:rsidTr="00811C97">
        <w:tc>
          <w:tcPr>
            <w:tcW w:w="2547" w:type="dxa"/>
          </w:tcPr>
          <w:p w14:paraId="4196BAF6" w14:textId="44D5AD6A" w:rsidR="003667AE" w:rsidRPr="003667AE" w:rsidRDefault="003667AE" w:rsidP="003667AE">
            <w:pPr>
              <w:tabs>
                <w:tab w:val="left" w:pos="2440"/>
              </w:tabs>
              <w:rPr>
                <w:rFonts w:ascii="Twinkl" w:hAnsi="Twinkl"/>
                <w:b/>
                <w:bCs/>
              </w:rPr>
            </w:pPr>
            <w:r w:rsidRPr="003667AE">
              <w:rPr>
                <w:rFonts w:ascii="Twinkl" w:hAnsi="Twinkl"/>
                <w:b/>
                <w:bCs/>
              </w:rPr>
              <w:t>Year 1 Spring</w:t>
            </w:r>
          </w:p>
        </w:tc>
        <w:tc>
          <w:tcPr>
            <w:tcW w:w="5953" w:type="dxa"/>
          </w:tcPr>
          <w:p w14:paraId="57053B61" w14:textId="77777777" w:rsidR="003667AE" w:rsidRDefault="00967531" w:rsidP="003667AE">
            <w:pPr>
              <w:tabs>
                <w:tab w:val="left" w:pos="2440"/>
              </w:tabs>
              <w:rPr>
                <w:rFonts w:ascii="Twinkl" w:hAnsi="Twinkl"/>
                <w:b/>
                <w:bCs/>
              </w:rPr>
            </w:pPr>
            <w:r>
              <w:rPr>
                <w:rFonts w:ascii="Twinkl" w:hAnsi="Twinkl"/>
                <w:b/>
                <w:bCs/>
              </w:rPr>
              <w:t xml:space="preserve">Monet </w:t>
            </w:r>
          </w:p>
          <w:p w14:paraId="51672F1B" w14:textId="77777777" w:rsidR="00A85250" w:rsidRDefault="00A85250" w:rsidP="003667AE">
            <w:pPr>
              <w:tabs>
                <w:tab w:val="left" w:pos="2440"/>
              </w:tabs>
              <w:rPr>
                <w:rFonts w:ascii="Twinkl" w:hAnsi="Twinkl"/>
                <w:b/>
                <w:bCs/>
              </w:rPr>
            </w:pPr>
            <w:r w:rsidRPr="00A85250">
              <w:rPr>
                <w:rFonts w:ascii="Twinkl" w:hAnsi="Twinkl"/>
                <w:b/>
                <w:bCs/>
                <w:noProof/>
              </w:rPr>
              <w:drawing>
                <wp:inline distT="0" distB="0" distL="0" distR="0" wp14:anchorId="1459FCB5" wp14:editId="4F3E4D3A">
                  <wp:extent cx="1688548" cy="1638300"/>
                  <wp:effectExtent l="0" t="0" r="698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694676" cy="1644246"/>
                          </a:xfrm>
                          <a:prstGeom prst="rect">
                            <a:avLst/>
                          </a:prstGeom>
                        </pic:spPr>
                      </pic:pic>
                    </a:graphicData>
                  </a:graphic>
                </wp:inline>
              </w:drawing>
            </w:r>
          </w:p>
          <w:p w14:paraId="36724EB3" w14:textId="77777777" w:rsidR="00A85250" w:rsidRDefault="00A85250" w:rsidP="003667AE">
            <w:pPr>
              <w:tabs>
                <w:tab w:val="left" w:pos="2440"/>
              </w:tabs>
              <w:rPr>
                <w:rFonts w:ascii="Twinkl" w:hAnsi="Twinkl"/>
                <w:b/>
                <w:bCs/>
              </w:rPr>
            </w:pPr>
            <w:r>
              <w:rPr>
                <w:rFonts w:ascii="Twinkl" w:hAnsi="Twinkl"/>
                <w:b/>
                <w:bCs/>
              </w:rPr>
              <w:t>The Water Lily Pond</w:t>
            </w:r>
            <w:r w:rsidR="009A7738">
              <w:rPr>
                <w:rFonts w:ascii="Twinkl" w:hAnsi="Twinkl"/>
                <w:b/>
                <w:bCs/>
              </w:rPr>
              <w:t>, 1899</w:t>
            </w:r>
          </w:p>
          <w:p w14:paraId="32A5829D" w14:textId="77777777" w:rsidR="009A7738" w:rsidRDefault="009A7738" w:rsidP="003667AE">
            <w:pPr>
              <w:tabs>
                <w:tab w:val="left" w:pos="2440"/>
              </w:tabs>
              <w:rPr>
                <w:rFonts w:ascii="Twinkl" w:hAnsi="Twinkl"/>
                <w:b/>
                <w:bCs/>
              </w:rPr>
            </w:pPr>
          </w:p>
          <w:p w14:paraId="51783B92" w14:textId="77777777" w:rsidR="009A7738" w:rsidRDefault="009A7738" w:rsidP="003667AE">
            <w:pPr>
              <w:tabs>
                <w:tab w:val="left" w:pos="2440"/>
              </w:tabs>
              <w:rPr>
                <w:rFonts w:ascii="Twinkl" w:hAnsi="Twinkl"/>
                <w:b/>
                <w:bCs/>
              </w:rPr>
            </w:pPr>
            <w:r w:rsidRPr="009A7738">
              <w:rPr>
                <w:rFonts w:ascii="Twinkl" w:hAnsi="Twinkl"/>
                <w:b/>
                <w:bCs/>
                <w:noProof/>
              </w:rPr>
              <w:drawing>
                <wp:inline distT="0" distB="0" distL="0" distR="0" wp14:anchorId="080EE054" wp14:editId="376E5BB6">
                  <wp:extent cx="2628900" cy="1260329"/>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644688" cy="1267898"/>
                          </a:xfrm>
                          <a:prstGeom prst="rect">
                            <a:avLst/>
                          </a:prstGeom>
                        </pic:spPr>
                      </pic:pic>
                    </a:graphicData>
                  </a:graphic>
                </wp:inline>
              </w:drawing>
            </w:r>
          </w:p>
          <w:p w14:paraId="4E8F5771" w14:textId="40DDDDE2" w:rsidR="009A7738" w:rsidRPr="003667AE" w:rsidRDefault="009A7738" w:rsidP="003667AE">
            <w:pPr>
              <w:tabs>
                <w:tab w:val="left" w:pos="2440"/>
              </w:tabs>
              <w:rPr>
                <w:rFonts w:ascii="Twinkl" w:hAnsi="Twinkl"/>
                <w:b/>
                <w:bCs/>
              </w:rPr>
            </w:pPr>
            <w:r>
              <w:rPr>
                <w:rFonts w:ascii="Twinkl" w:hAnsi="Twinkl"/>
                <w:b/>
                <w:bCs/>
              </w:rPr>
              <w:t>Water-</w:t>
            </w:r>
            <w:proofErr w:type="spellStart"/>
            <w:r>
              <w:rPr>
                <w:rFonts w:ascii="Twinkl" w:hAnsi="Twinkl"/>
                <w:b/>
                <w:bCs/>
              </w:rPr>
              <w:t>Lillies</w:t>
            </w:r>
            <w:proofErr w:type="spellEnd"/>
            <w:r>
              <w:rPr>
                <w:rFonts w:ascii="Twinkl" w:hAnsi="Twinkl"/>
                <w:b/>
                <w:bCs/>
              </w:rPr>
              <w:t>, 1916</w:t>
            </w:r>
          </w:p>
        </w:tc>
        <w:tc>
          <w:tcPr>
            <w:tcW w:w="6888" w:type="dxa"/>
          </w:tcPr>
          <w:p w14:paraId="2B24D492" w14:textId="77777777" w:rsidR="003667AE" w:rsidRDefault="00967531" w:rsidP="003667AE">
            <w:pPr>
              <w:tabs>
                <w:tab w:val="left" w:pos="2440"/>
              </w:tabs>
              <w:rPr>
                <w:rFonts w:ascii="Twinkl" w:hAnsi="Twinkl"/>
                <w:b/>
                <w:bCs/>
              </w:rPr>
            </w:pPr>
            <w:r w:rsidRPr="00967531">
              <w:rPr>
                <w:rFonts w:ascii="Twinkl" w:hAnsi="Twinkl"/>
                <w:b/>
                <w:bCs/>
                <w:noProof/>
              </w:rPr>
              <w:drawing>
                <wp:inline distT="0" distB="0" distL="0" distR="0" wp14:anchorId="4B1AACBD" wp14:editId="5B2CC0B0">
                  <wp:extent cx="2879601" cy="210502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883705" cy="2108025"/>
                          </a:xfrm>
                          <a:prstGeom prst="rect">
                            <a:avLst/>
                          </a:prstGeom>
                        </pic:spPr>
                      </pic:pic>
                    </a:graphicData>
                  </a:graphic>
                </wp:inline>
              </w:drawing>
            </w:r>
          </w:p>
          <w:p w14:paraId="6C1A6F5A" w14:textId="5EE8FC53" w:rsidR="00A85250" w:rsidRPr="003667AE" w:rsidRDefault="00A85250" w:rsidP="003667AE">
            <w:pPr>
              <w:tabs>
                <w:tab w:val="left" w:pos="2440"/>
              </w:tabs>
              <w:rPr>
                <w:rFonts w:ascii="Twinkl" w:hAnsi="Twinkl"/>
                <w:b/>
                <w:bCs/>
              </w:rPr>
            </w:pPr>
          </w:p>
        </w:tc>
      </w:tr>
      <w:tr w:rsidR="00700B7E" w:rsidRPr="003667AE" w14:paraId="41D7EC15" w14:textId="77777777" w:rsidTr="00811C97">
        <w:tc>
          <w:tcPr>
            <w:tcW w:w="2547" w:type="dxa"/>
          </w:tcPr>
          <w:p w14:paraId="5DB6EBE7" w14:textId="633F5660" w:rsidR="003667AE" w:rsidRPr="003667AE" w:rsidRDefault="003667AE" w:rsidP="003667AE">
            <w:pPr>
              <w:tabs>
                <w:tab w:val="left" w:pos="2440"/>
              </w:tabs>
              <w:rPr>
                <w:rFonts w:ascii="Twinkl" w:hAnsi="Twinkl"/>
                <w:b/>
                <w:bCs/>
              </w:rPr>
            </w:pPr>
            <w:r w:rsidRPr="003667AE">
              <w:rPr>
                <w:rFonts w:ascii="Twinkl" w:hAnsi="Twinkl"/>
                <w:b/>
                <w:bCs/>
              </w:rPr>
              <w:lastRenderedPageBreak/>
              <w:t>Year 1 Summer</w:t>
            </w:r>
          </w:p>
        </w:tc>
        <w:tc>
          <w:tcPr>
            <w:tcW w:w="5953" w:type="dxa"/>
          </w:tcPr>
          <w:p w14:paraId="223458B3" w14:textId="77777777" w:rsidR="003667AE" w:rsidRDefault="002C17A1" w:rsidP="003667AE">
            <w:pPr>
              <w:tabs>
                <w:tab w:val="left" w:pos="2440"/>
              </w:tabs>
              <w:rPr>
                <w:rFonts w:ascii="Twinkl" w:hAnsi="Twinkl"/>
                <w:b/>
                <w:bCs/>
              </w:rPr>
            </w:pPr>
            <w:r>
              <w:rPr>
                <w:rFonts w:ascii="Twinkl" w:hAnsi="Twinkl"/>
                <w:b/>
                <w:bCs/>
              </w:rPr>
              <w:t>Ernst Haeckel</w:t>
            </w:r>
          </w:p>
          <w:p w14:paraId="111DD4FF" w14:textId="317F8BE1" w:rsidR="002C17A1" w:rsidRDefault="002C17A1" w:rsidP="003667AE">
            <w:pPr>
              <w:tabs>
                <w:tab w:val="left" w:pos="2440"/>
              </w:tabs>
              <w:rPr>
                <w:rFonts w:ascii="Twinkl" w:hAnsi="Twinkl"/>
                <w:b/>
                <w:bCs/>
              </w:rPr>
            </w:pPr>
            <w:r w:rsidRPr="002C17A1">
              <w:rPr>
                <w:rFonts w:ascii="Twinkl" w:hAnsi="Twinkl"/>
                <w:b/>
                <w:bCs/>
                <w:noProof/>
              </w:rPr>
              <w:drawing>
                <wp:inline distT="0" distB="0" distL="0" distR="0" wp14:anchorId="3EFF3E4F" wp14:editId="36F06791">
                  <wp:extent cx="2074460" cy="2961574"/>
                  <wp:effectExtent l="0" t="0" r="254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081341" cy="2971397"/>
                          </a:xfrm>
                          <a:prstGeom prst="rect">
                            <a:avLst/>
                          </a:prstGeom>
                        </pic:spPr>
                      </pic:pic>
                    </a:graphicData>
                  </a:graphic>
                </wp:inline>
              </w:drawing>
            </w:r>
          </w:p>
          <w:p w14:paraId="052606D7" w14:textId="075D49B7" w:rsidR="00817A93" w:rsidRPr="00817A93" w:rsidRDefault="00817A93" w:rsidP="003667AE">
            <w:pPr>
              <w:tabs>
                <w:tab w:val="left" w:pos="2440"/>
              </w:tabs>
              <w:rPr>
                <w:rFonts w:ascii="Twinkl" w:hAnsi="Twinkl"/>
                <w:b/>
                <w:bCs/>
              </w:rPr>
            </w:pPr>
            <w:proofErr w:type="spellStart"/>
            <w:r w:rsidRPr="00817A93">
              <w:rPr>
                <w:rStyle w:val="Strong"/>
                <w:rFonts w:ascii="Twinkl" w:hAnsi="Twinkl" w:cs="Arial"/>
                <w:color w:val="0A0A0A"/>
                <w:shd w:val="clear" w:color="auto" w:fill="FFFFFF"/>
              </w:rPr>
              <w:t>Siphoneae</w:t>
            </w:r>
            <w:proofErr w:type="spellEnd"/>
            <w:r w:rsidRPr="00817A93">
              <w:rPr>
                <w:rStyle w:val="Strong"/>
                <w:rFonts w:ascii="Twinkl" w:hAnsi="Twinkl" w:cs="Arial"/>
                <w:color w:val="0A0A0A"/>
                <w:shd w:val="clear" w:color="auto" w:fill="FFFFFF"/>
              </w:rPr>
              <w:t>, 1904</w:t>
            </w:r>
          </w:p>
          <w:p w14:paraId="30F8D525" w14:textId="77777777" w:rsidR="002C17A1" w:rsidRDefault="002C17A1" w:rsidP="003667AE">
            <w:pPr>
              <w:tabs>
                <w:tab w:val="left" w:pos="2440"/>
              </w:tabs>
              <w:rPr>
                <w:rFonts w:ascii="Twinkl" w:hAnsi="Twinkl"/>
                <w:b/>
                <w:bCs/>
              </w:rPr>
            </w:pPr>
          </w:p>
          <w:p w14:paraId="291DE153" w14:textId="77777777" w:rsidR="002C17A1" w:rsidRDefault="002C17A1" w:rsidP="003667AE">
            <w:pPr>
              <w:tabs>
                <w:tab w:val="left" w:pos="2440"/>
              </w:tabs>
              <w:rPr>
                <w:rFonts w:ascii="Twinkl" w:hAnsi="Twinkl"/>
                <w:b/>
                <w:bCs/>
              </w:rPr>
            </w:pPr>
            <w:r>
              <w:rPr>
                <w:rFonts w:ascii="Twinkl" w:hAnsi="Twinkl"/>
                <w:b/>
                <w:bCs/>
              </w:rPr>
              <w:t xml:space="preserve">Ellsworth Kelly </w:t>
            </w:r>
          </w:p>
          <w:p w14:paraId="76B56D66" w14:textId="77777777" w:rsidR="002C17A1" w:rsidRDefault="002C17A1" w:rsidP="003667AE">
            <w:pPr>
              <w:tabs>
                <w:tab w:val="left" w:pos="2440"/>
              </w:tabs>
              <w:rPr>
                <w:rFonts w:ascii="Twinkl" w:hAnsi="Twinkl"/>
                <w:b/>
                <w:bCs/>
              </w:rPr>
            </w:pPr>
            <w:r w:rsidRPr="002C17A1">
              <w:rPr>
                <w:rFonts w:ascii="Twinkl" w:hAnsi="Twinkl"/>
                <w:b/>
                <w:bCs/>
                <w:noProof/>
              </w:rPr>
              <w:drawing>
                <wp:inline distT="0" distB="0" distL="0" distR="0" wp14:anchorId="1480C35B" wp14:editId="7748D1F7">
                  <wp:extent cx="2242899" cy="2906973"/>
                  <wp:effectExtent l="0" t="0" r="5080" b="825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246277" cy="2911351"/>
                          </a:xfrm>
                          <a:prstGeom prst="rect">
                            <a:avLst/>
                          </a:prstGeom>
                        </pic:spPr>
                      </pic:pic>
                    </a:graphicData>
                  </a:graphic>
                </wp:inline>
              </w:drawing>
            </w:r>
          </w:p>
          <w:p w14:paraId="4D84F2EE" w14:textId="18F952C6" w:rsidR="00817A93" w:rsidRPr="003667AE" w:rsidRDefault="00817A93" w:rsidP="003667AE">
            <w:pPr>
              <w:tabs>
                <w:tab w:val="left" w:pos="2440"/>
              </w:tabs>
              <w:rPr>
                <w:rFonts w:ascii="Twinkl" w:hAnsi="Twinkl"/>
                <w:b/>
                <w:bCs/>
              </w:rPr>
            </w:pPr>
            <w:r>
              <w:rPr>
                <w:rFonts w:ascii="Twinkl" w:hAnsi="Twinkl"/>
                <w:b/>
                <w:bCs/>
              </w:rPr>
              <w:lastRenderedPageBreak/>
              <w:t xml:space="preserve">Peach Branch, 1960 </w:t>
            </w:r>
          </w:p>
        </w:tc>
        <w:tc>
          <w:tcPr>
            <w:tcW w:w="6888" w:type="dxa"/>
          </w:tcPr>
          <w:p w14:paraId="00687187" w14:textId="3EDFC0CF" w:rsidR="003667AE" w:rsidRPr="003667AE" w:rsidRDefault="000C35A2" w:rsidP="003667AE">
            <w:pPr>
              <w:tabs>
                <w:tab w:val="left" w:pos="2440"/>
              </w:tabs>
              <w:rPr>
                <w:rFonts w:ascii="Twinkl" w:hAnsi="Twinkl"/>
                <w:b/>
                <w:bCs/>
              </w:rPr>
            </w:pPr>
            <w:r w:rsidRPr="000C35A2">
              <w:rPr>
                <w:rFonts w:ascii="Twinkl" w:hAnsi="Twinkl"/>
                <w:b/>
                <w:bCs/>
                <w:noProof/>
              </w:rPr>
              <w:lastRenderedPageBreak/>
              <w:drawing>
                <wp:inline distT="0" distB="0" distL="0" distR="0" wp14:anchorId="28F49659" wp14:editId="2D4A4FE7">
                  <wp:extent cx="2775044" cy="2033516"/>
                  <wp:effectExtent l="0" t="0" r="6350" b="508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788466" cy="2043351"/>
                          </a:xfrm>
                          <a:prstGeom prst="rect">
                            <a:avLst/>
                          </a:prstGeom>
                        </pic:spPr>
                      </pic:pic>
                    </a:graphicData>
                  </a:graphic>
                </wp:inline>
              </w:drawing>
            </w:r>
          </w:p>
        </w:tc>
      </w:tr>
      <w:tr w:rsidR="00700B7E" w:rsidRPr="003667AE" w14:paraId="24CF0F26" w14:textId="77777777" w:rsidTr="00811C97">
        <w:tc>
          <w:tcPr>
            <w:tcW w:w="2547" w:type="dxa"/>
          </w:tcPr>
          <w:p w14:paraId="47736CA9" w14:textId="5A6A0C56" w:rsidR="003667AE" w:rsidRPr="003667AE" w:rsidRDefault="003667AE" w:rsidP="003667AE">
            <w:pPr>
              <w:tabs>
                <w:tab w:val="left" w:pos="2440"/>
              </w:tabs>
              <w:rPr>
                <w:rFonts w:ascii="Twinkl" w:hAnsi="Twinkl"/>
                <w:b/>
                <w:bCs/>
              </w:rPr>
            </w:pPr>
            <w:r w:rsidRPr="003667AE">
              <w:rPr>
                <w:rFonts w:ascii="Twinkl" w:hAnsi="Twinkl"/>
                <w:b/>
                <w:bCs/>
              </w:rPr>
              <w:t xml:space="preserve">Year 2 Autumn </w:t>
            </w:r>
          </w:p>
        </w:tc>
        <w:tc>
          <w:tcPr>
            <w:tcW w:w="5953" w:type="dxa"/>
          </w:tcPr>
          <w:p w14:paraId="194EF7EE" w14:textId="73A02DB7" w:rsidR="003667AE" w:rsidRDefault="00367D30" w:rsidP="003667AE">
            <w:pPr>
              <w:tabs>
                <w:tab w:val="left" w:pos="2440"/>
              </w:tabs>
              <w:rPr>
                <w:rFonts w:ascii="Twinkl" w:hAnsi="Twinkl"/>
                <w:b/>
                <w:bCs/>
              </w:rPr>
            </w:pPr>
            <w:r>
              <w:rPr>
                <w:rFonts w:ascii="Twinkl" w:hAnsi="Twinkl"/>
                <w:b/>
                <w:bCs/>
              </w:rPr>
              <w:t xml:space="preserve">David Hockney </w:t>
            </w:r>
          </w:p>
          <w:p w14:paraId="47A3DCDD" w14:textId="1EC7869D" w:rsidR="00367D30" w:rsidRDefault="00367D30" w:rsidP="003667AE">
            <w:pPr>
              <w:tabs>
                <w:tab w:val="left" w:pos="2440"/>
              </w:tabs>
              <w:rPr>
                <w:rFonts w:ascii="Twinkl" w:hAnsi="Twinkl"/>
                <w:b/>
                <w:bCs/>
              </w:rPr>
            </w:pPr>
            <w:r w:rsidRPr="00367D30">
              <w:rPr>
                <w:rFonts w:ascii="Twinkl" w:hAnsi="Twinkl"/>
                <w:b/>
                <w:bCs/>
                <w:noProof/>
              </w:rPr>
              <w:drawing>
                <wp:inline distT="0" distB="0" distL="0" distR="0" wp14:anchorId="59A2392D" wp14:editId="65082B00">
                  <wp:extent cx="1676400" cy="111136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692815" cy="1122245"/>
                          </a:xfrm>
                          <a:prstGeom prst="rect">
                            <a:avLst/>
                          </a:prstGeom>
                        </pic:spPr>
                      </pic:pic>
                    </a:graphicData>
                  </a:graphic>
                </wp:inline>
              </w:drawing>
            </w:r>
          </w:p>
          <w:p w14:paraId="67840A4D" w14:textId="4CCB3763" w:rsidR="00016ADD" w:rsidRDefault="00016ADD" w:rsidP="003667AE">
            <w:pPr>
              <w:tabs>
                <w:tab w:val="left" w:pos="2440"/>
              </w:tabs>
              <w:rPr>
                <w:rFonts w:ascii="Twinkl" w:hAnsi="Twinkl"/>
                <w:b/>
                <w:bCs/>
              </w:rPr>
            </w:pPr>
            <w:r>
              <w:rPr>
                <w:rFonts w:ascii="Twinkl" w:hAnsi="Twinkl"/>
                <w:b/>
                <w:bCs/>
              </w:rPr>
              <w:t xml:space="preserve">The Arrival of Spring in </w:t>
            </w:r>
            <w:proofErr w:type="spellStart"/>
            <w:r>
              <w:rPr>
                <w:rFonts w:ascii="Twinkl" w:hAnsi="Twinkl"/>
                <w:b/>
                <w:bCs/>
              </w:rPr>
              <w:t>Woldgate</w:t>
            </w:r>
            <w:proofErr w:type="spellEnd"/>
            <w:r>
              <w:rPr>
                <w:rFonts w:ascii="Twinkl" w:hAnsi="Twinkl"/>
                <w:b/>
                <w:bCs/>
              </w:rPr>
              <w:t>, East Yorkshire, 2011</w:t>
            </w:r>
          </w:p>
          <w:p w14:paraId="2A1E7782" w14:textId="77777777" w:rsidR="00367D30" w:rsidRDefault="00367D30" w:rsidP="003667AE">
            <w:pPr>
              <w:tabs>
                <w:tab w:val="left" w:pos="2440"/>
              </w:tabs>
              <w:rPr>
                <w:rFonts w:ascii="Twinkl" w:hAnsi="Twinkl"/>
                <w:b/>
                <w:bCs/>
              </w:rPr>
            </w:pPr>
          </w:p>
          <w:p w14:paraId="4DD85F6B" w14:textId="77777777" w:rsidR="00367D30" w:rsidRDefault="00016ADD" w:rsidP="003667AE">
            <w:pPr>
              <w:tabs>
                <w:tab w:val="left" w:pos="2440"/>
              </w:tabs>
              <w:rPr>
                <w:rFonts w:ascii="Twinkl" w:hAnsi="Twinkl"/>
                <w:b/>
                <w:bCs/>
              </w:rPr>
            </w:pPr>
            <w:r w:rsidRPr="00016ADD">
              <w:rPr>
                <w:rFonts w:ascii="Twinkl" w:hAnsi="Twinkl"/>
                <w:b/>
                <w:bCs/>
                <w:noProof/>
              </w:rPr>
              <w:drawing>
                <wp:inline distT="0" distB="0" distL="0" distR="0" wp14:anchorId="0096557E" wp14:editId="2E3F3DD4">
                  <wp:extent cx="2472408" cy="900546"/>
                  <wp:effectExtent l="0" t="0" r="444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506825" cy="913082"/>
                          </a:xfrm>
                          <a:prstGeom prst="rect">
                            <a:avLst/>
                          </a:prstGeom>
                        </pic:spPr>
                      </pic:pic>
                    </a:graphicData>
                  </a:graphic>
                </wp:inline>
              </w:drawing>
            </w:r>
          </w:p>
          <w:p w14:paraId="321C58AD" w14:textId="35D57277" w:rsidR="00016ADD" w:rsidRPr="003667AE" w:rsidRDefault="00016ADD" w:rsidP="003667AE">
            <w:pPr>
              <w:tabs>
                <w:tab w:val="left" w:pos="2440"/>
              </w:tabs>
              <w:rPr>
                <w:rFonts w:ascii="Twinkl" w:hAnsi="Twinkl"/>
                <w:b/>
                <w:bCs/>
              </w:rPr>
            </w:pPr>
            <w:r>
              <w:rPr>
                <w:rFonts w:ascii="Twinkl" w:hAnsi="Twinkl"/>
                <w:b/>
                <w:bCs/>
              </w:rPr>
              <w:t xml:space="preserve">Three Trees Near </w:t>
            </w:r>
            <w:proofErr w:type="spellStart"/>
            <w:r>
              <w:rPr>
                <w:rFonts w:ascii="Twinkl" w:hAnsi="Twinkl"/>
                <w:b/>
                <w:bCs/>
              </w:rPr>
              <w:t>Thixendale</w:t>
            </w:r>
            <w:proofErr w:type="spellEnd"/>
            <w:r>
              <w:rPr>
                <w:rFonts w:ascii="Twinkl" w:hAnsi="Twinkl"/>
                <w:b/>
                <w:bCs/>
              </w:rPr>
              <w:t>, 2008</w:t>
            </w:r>
          </w:p>
        </w:tc>
        <w:tc>
          <w:tcPr>
            <w:tcW w:w="6888" w:type="dxa"/>
          </w:tcPr>
          <w:p w14:paraId="0482B10E" w14:textId="78555102" w:rsidR="003667AE" w:rsidRPr="003667AE" w:rsidRDefault="00367D30" w:rsidP="003667AE">
            <w:pPr>
              <w:tabs>
                <w:tab w:val="left" w:pos="2440"/>
              </w:tabs>
              <w:rPr>
                <w:rFonts w:ascii="Twinkl" w:hAnsi="Twinkl"/>
                <w:b/>
                <w:bCs/>
              </w:rPr>
            </w:pPr>
            <w:r w:rsidRPr="00367D30">
              <w:rPr>
                <w:rFonts w:ascii="Twinkl" w:hAnsi="Twinkl"/>
                <w:b/>
                <w:bCs/>
                <w:noProof/>
              </w:rPr>
              <w:drawing>
                <wp:inline distT="0" distB="0" distL="0" distR="0" wp14:anchorId="7C11B68E" wp14:editId="3D537A0A">
                  <wp:extent cx="1689639" cy="2278380"/>
                  <wp:effectExtent l="0" t="0" r="635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696195" cy="2287221"/>
                          </a:xfrm>
                          <a:prstGeom prst="rect">
                            <a:avLst/>
                          </a:prstGeom>
                        </pic:spPr>
                      </pic:pic>
                    </a:graphicData>
                  </a:graphic>
                </wp:inline>
              </w:drawing>
            </w:r>
          </w:p>
        </w:tc>
      </w:tr>
      <w:tr w:rsidR="00700B7E" w:rsidRPr="003667AE" w14:paraId="47729A44" w14:textId="77777777" w:rsidTr="00811C97">
        <w:tc>
          <w:tcPr>
            <w:tcW w:w="2547" w:type="dxa"/>
          </w:tcPr>
          <w:p w14:paraId="54E2B958" w14:textId="6B6688C6" w:rsidR="003667AE" w:rsidRPr="003667AE" w:rsidRDefault="003667AE" w:rsidP="003667AE">
            <w:pPr>
              <w:tabs>
                <w:tab w:val="left" w:pos="2440"/>
              </w:tabs>
              <w:rPr>
                <w:rFonts w:ascii="Twinkl" w:hAnsi="Twinkl"/>
                <w:b/>
                <w:bCs/>
              </w:rPr>
            </w:pPr>
            <w:r w:rsidRPr="003667AE">
              <w:rPr>
                <w:rFonts w:ascii="Twinkl" w:hAnsi="Twinkl"/>
                <w:b/>
                <w:bCs/>
              </w:rPr>
              <w:t xml:space="preserve">Year 2 Spring </w:t>
            </w:r>
          </w:p>
        </w:tc>
        <w:tc>
          <w:tcPr>
            <w:tcW w:w="5953" w:type="dxa"/>
          </w:tcPr>
          <w:p w14:paraId="6157014F" w14:textId="77777777" w:rsidR="003667AE" w:rsidRDefault="00880452" w:rsidP="003667AE">
            <w:pPr>
              <w:tabs>
                <w:tab w:val="left" w:pos="2440"/>
              </w:tabs>
              <w:rPr>
                <w:rFonts w:ascii="Twinkl" w:hAnsi="Twinkl"/>
                <w:b/>
                <w:bCs/>
              </w:rPr>
            </w:pPr>
            <w:r>
              <w:rPr>
                <w:rFonts w:ascii="Twinkl" w:hAnsi="Twinkl"/>
                <w:b/>
                <w:bCs/>
              </w:rPr>
              <w:t xml:space="preserve">Bridget Riley </w:t>
            </w:r>
          </w:p>
          <w:p w14:paraId="5403B1AF" w14:textId="77777777" w:rsidR="00A733D0" w:rsidRDefault="00A733D0" w:rsidP="003667AE">
            <w:pPr>
              <w:tabs>
                <w:tab w:val="left" w:pos="2440"/>
              </w:tabs>
              <w:rPr>
                <w:rFonts w:ascii="Twinkl" w:hAnsi="Twinkl"/>
                <w:b/>
                <w:bCs/>
              </w:rPr>
            </w:pPr>
            <w:r w:rsidRPr="00A733D0">
              <w:rPr>
                <w:rFonts w:ascii="Twinkl" w:hAnsi="Twinkl"/>
                <w:b/>
                <w:bCs/>
                <w:noProof/>
              </w:rPr>
              <w:drawing>
                <wp:inline distT="0" distB="0" distL="0" distR="0" wp14:anchorId="533A1CEC" wp14:editId="4F5893CE">
                  <wp:extent cx="2343150" cy="164137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flipV="1">
                            <a:off x="0" y="0"/>
                            <a:ext cx="2351604" cy="1647297"/>
                          </a:xfrm>
                          <a:prstGeom prst="rect">
                            <a:avLst/>
                          </a:prstGeom>
                        </pic:spPr>
                      </pic:pic>
                    </a:graphicData>
                  </a:graphic>
                </wp:inline>
              </w:drawing>
            </w:r>
          </w:p>
          <w:p w14:paraId="06F1F643" w14:textId="77777777" w:rsidR="00A733D0" w:rsidRDefault="00A733D0" w:rsidP="003667AE">
            <w:pPr>
              <w:tabs>
                <w:tab w:val="left" w:pos="2440"/>
              </w:tabs>
              <w:rPr>
                <w:rFonts w:ascii="Twinkl" w:hAnsi="Twinkl"/>
                <w:b/>
                <w:bCs/>
              </w:rPr>
            </w:pPr>
            <w:r>
              <w:rPr>
                <w:rFonts w:ascii="Twinkl" w:hAnsi="Twinkl"/>
                <w:b/>
                <w:bCs/>
              </w:rPr>
              <w:t xml:space="preserve">High sky, 1991 </w:t>
            </w:r>
          </w:p>
          <w:p w14:paraId="19CFF433" w14:textId="77777777" w:rsidR="00A733D0" w:rsidRDefault="00A733D0" w:rsidP="003667AE">
            <w:pPr>
              <w:tabs>
                <w:tab w:val="left" w:pos="2440"/>
              </w:tabs>
              <w:rPr>
                <w:rFonts w:ascii="Twinkl" w:hAnsi="Twinkl"/>
                <w:b/>
                <w:bCs/>
              </w:rPr>
            </w:pPr>
            <w:r w:rsidRPr="00A733D0">
              <w:rPr>
                <w:rFonts w:ascii="Twinkl" w:hAnsi="Twinkl"/>
                <w:b/>
                <w:bCs/>
                <w:noProof/>
              </w:rPr>
              <w:lastRenderedPageBreak/>
              <w:drawing>
                <wp:inline distT="0" distB="0" distL="0" distR="0" wp14:anchorId="7EB384A2" wp14:editId="049FAE99">
                  <wp:extent cx="2209800" cy="2116884"/>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215408" cy="2122256"/>
                          </a:xfrm>
                          <a:prstGeom prst="rect">
                            <a:avLst/>
                          </a:prstGeom>
                        </pic:spPr>
                      </pic:pic>
                    </a:graphicData>
                  </a:graphic>
                </wp:inline>
              </w:drawing>
            </w:r>
          </w:p>
          <w:p w14:paraId="18ED4721" w14:textId="52F1CF5A" w:rsidR="00A733D0" w:rsidRPr="003667AE" w:rsidRDefault="00A733D0" w:rsidP="003667AE">
            <w:pPr>
              <w:tabs>
                <w:tab w:val="left" w:pos="2440"/>
              </w:tabs>
              <w:rPr>
                <w:rFonts w:ascii="Twinkl" w:hAnsi="Twinkl"/>
                <w:b/>
                <w:bCs/>
              </w:rPr>
            </w:pPr>
            <w:r>
              <w:rPr>
                <w:rFonts w:ascii="Twinkl" w:hAnsi="Twinkl"/>
                <w:b/>
                <w:bCs/>
              </w:rPr>
              <w:t>Measure for measure, 2019</w:t>
            </w:r>
          </w:p>
        </w:tc>
        <w:tc>
          <w:tcPr>
            <w:tcW w:w="6888" w:type="dxa"/>
          </w:tcPr>
          <w:p w14:paraId="61CE6E84" w14:textId="7F804DDB" w:rsidR="003667AE" w:rsidRPr="003667AE" w:rsidRDefault="00A733D0" w:rsidP="003667AE">
            <w:pPr>
              <w:tabs>
                <w:tab w:val="left" w:pos="2440"/>
              </w:tabs>
              <w:rPr>
                <w:rFonts w:ascii="Twinkl" w:hAnsi="Twinkl"/>
                <w:b/>
                <w:bCs/>
              </w:rPr>
            </w:pPr>
            <w:r w:rsidRPr="00A733D0">
              <w:rPr>
                <w:rFonts w:ascii="Twinkl" w:hAnsi="Twinkl"/>
                <w:b/>
                <w:bCs/>
                <w:noProof/>
              </w:rPr>
              <w:lastRenderedPageBreak/>
              <w:drawing>
                <wp:inline distT="0" distB="0" distL="0" distR="0" wp14:anchorId="7837C5AA" wp14:editId="096F29DE">
                  <wp:extent cx="2476500" cy="152459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486668" cy="1530854"/>
                          </a:xfrm>
                          <a:prstGeom prst="rect">
                            <a:avLst/>
                          </a:prstGeom>
                        </pic:spPr>
                      </pic:pic>
                    </a:graphicData>
                  </a:graphic>
                </wp:inline>
              </w:drawing>
            </w:r>
          </w:p>
        </w:tc>
      </w:tr>
      <w:tr w:rsidR="00700B7E" w:rsidRPr="003667AE" w14:paraId="05CA3F0E" w14:textId="77777777" w:rsidTr="00811C97">
        <w:tc>
          <w:tcPr>
            <w:tcW w:w="2547" w:type="dxa"/>
          </w:tcPr>
          <w:p w14:paraId="640A157B" w14:textId="5C4AFF6A" w:rsidR="003667AE" w:rsidRPr="003667AE" w:rsidRDefault="003667AE" w:rsidP="003667AE">
            <w:pPr>
              <w:tabs>
                <w:tab w:val="left" w:pos="2440"/>
              </w:tabs>
              <w:rPr>
                <w:rFonts w:ascii="Twinkl" w:hAnsi="Twinkl"/>
                <w:b/>
                <w:bCs/>
              </w:rPr>
            </w:pPr>
            <w:r w:rsidRPr="003667AE">
              <w:rPr>
                <w:rFonts w:ascii="Twinkl" w:hAnsi="Twinkl"/>
                <w:b/>
                <w:bCs/>
              </w:rPr>
              <w:t>Year 2 Summer</w:t>
            </w:r>
          </w:p>
        </w:tc>
        <w:tc>
          <w:tcPr>
            <w:tcW w:w="5953" w:type="dxa"/>
          </w:tcPr>
          <w:p w14:paraId="241CFE5B" w14:textId="77777777" w:rsidR="003667AE" w:rsidRDefault="00F236E8" w:rsidP="003667AE">
            <w:pPr>
              <w:tabs>
                <w:tab w:val="left" w:pos="2440"/>
              </w:tabs>
              <w:rPr>
                <w:rFonts w:ascii="Twinkl" w:hAnsi="Twinkl"/>
                <w:b/>
                <w:bCs/>
              </w:rPr>
            </w:pPr>
            <w:r>
              <w:rPr>
                <w:rFonts w:ascii="Twinkl" w:hAnsi="Twinkl"/>
                <w:b/>
                <w:bCs/>
              </w:rPr>
              <w:t xml:space="preserve">Zaha Hadid </w:t>
            </w:r>
          </w:p>
          <w:p w14:paraId="272FC8B9" w14:textId="57527028" w:rsidR="00F236E8" w:rsidRDefault="00F236E8" w:rsidP="003667AE">
            <w:pPr>
              <w:tabs>
                <w:tab w:val="left" w:pos="2440"/>
              </w:tabs>
              <w:rPr>
                <w:rFonts w:ascii="Twinkl" w:hAnsi="Twinkl"/>
                <w:b/>
                <w:bCs/>
              </w:rPr>
            </w:pPr>
            <w:r w:rsidRPr="00F236E8">
              <w:rPr>
                <w:rFonts w:ascii="Twinkl" w:hAnsi="Twinkl"/>
                <w:b/>
                <w:bCs/>
                <w:noProof/>
              </w:rPr>
              <w:drawing>
                <wp:inline distT="0" distB="0" distL="0" distR="0" wp14:anchorId="45D047AB" wp14:editId="4464367F">
                  <wp:extent cx="2973617" cy="2060812"/>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988093" cy="2070844"/>
                          </a:xfrm>
                          <a:prstGeom prst="rect">
                            <a:avLst/>
                          </a:prstGeom>
                        </pic:spPr>
                      </pic:pic>
                    </a:graphicData>
                  </a:graphic>
                </wp:inline>
              </w:drawing>
            </w:r>
          </w:p>
          <w:p w14:paraId="10A59051" w14:textId="6E37E07C" w:rsidR="00817A93" w:rsidRPr="00817A93" w:rsidRDefault="00817A93" w:rsidP="003667AE">
            <w:pPr>
              <w:tabs>
                <w:tab w:val="left" w:pos="2440"/>
              </w:tabs>
              <w:rPr>
                <w:rFonts w:ascii="Twinkl" w:hAnsi="Twinkl"/>
                <w:b/>
                <w:bCs/>
              </w:rPr>
            </w:pPr>
            <w:r>
              <w:rPr>
                <w:rFonts w:ascii="Arial" w:hAnsi="Arial" w:cs="Arial"/>
                <w:color w:val="0A0A0A"/>
                <w:shd w:val="clear" w:color="auto" w:fill="FFFFFF"/>
              </w:rPr>
              <w:t> </w:t>
            </w:r>
            <w:r w:rsidRPr="00817A93">
              <w:rPr>
                <w:rFonts w:ascii="Twinkl" w:hAnsi="Twinkl" w:cs="Arial"/>
                <w:b/>
                <w:bCs/>
                <w:color w:val="0A0A0A"/>
                <w:shd w:val="clear" w:color="auto" w:fill="FFFFFF"/>
              </w:rPr>
              <w:t xml:space="preserve">Heydar Aliyev </w:t>
            </w:r>
            <w:proofErr w:type="spellStart"/>
            <w:r w:rsidRPr="00817A93">
              <w:rPr>
                <w:rFonts w:ascii="Twinkl" w:hAnsi="Twinkl" w:cs="Arial"/>
                <w:b/>
                <w:bCs/>
                <w:color w:val="0A0A0A"/>
                <w:shd w:val="clear" w:color="auto" w:fill="FFFFFF"/>
              </w:rPr>
              <w:t>Center</w:t>
            </w:r>
            <w:proofErr w:type="spellEnd"/>
            <w:r w:rsidRPr="00817A93">
              <w:rPr>
                <w:rFonts w:ascii="Twinkl" w:hAnsi="Twinkl" w:cs="Arial"/>
                <w:b/>
                <w:bCs/>
                <w:color w:val="0A0A0A"/>
                <w:shd w:val="clear" w:color="auto" w:fill="FFFFFF"/>
              </w:rPr>
              <w:t>, 2012</w:t>
            </w:r>
          </w:p>
          <w:p w14:paraId="3D913DA9" w14:textId="77777777" w:rsidR="00F236E8" w:rsidRDefault="00F236E8" w:rsidP="003667AE">
            <w:pPr>
              <w:tabs>
                <w:tab w:val="left" w:pos="2440"/>
              </w:tabs>
              <w:rPr>
                <w:rFonts w:ascii="Twinkl" w:hAnsi="Twinkl"/>
                <w:b/>
                <w:bCs/>
              </w:rPr>
            </w:pPr>
          </w:p>
          <w:p w14:paraId="2F708C37" w14:textId="0B4184E9" w:rsidR="00F236E8" w:rsidRDefault="00F236E8" w:rsidP="003667AE">
            <w:pPr>
              <w:tabs>
                <w:tab w:val="left" w:pos="2440"/>
              </w:tabs>
              <w:rPr>
                <w:rFonts w:ascii="Twinkl" w:hAnsi="Twinkl"/>
                <w:b/>
                <w:bCs/>
              </w:rPr>
            </w:pPr>
            <w:r w:rsidRPr="00F236E8">
              <w:rPr>
                <w:rFonts w:ascii="Twinkl" w:hAnsi="Twinkl"/>
                <w:b/>
                <w:bCs/>
                <w:noProof/>
              </w:rPr>
              <w:lastRenderedPageBreak/>
              <w:drawing>
                <wp:inline distT="0" distB="0" distL="0" distR="0" wp14:anchorId="6783105E" wp14:editId="44FCA6C5">
                  <wp:extent cx="1477624" cy="2538483"/>
                  <wp:effectExtent l="0" t="0" r="889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483433" cy="2548463"/>
                          </a:xfrm>
                          <a:prstGeom prst="rect">
                            <a:avLst/>
                          </a:prstGeom>
                        </pic:spPr>
                      </pic:pic>
                    </a:graphicData>
                  </a:graphic>
                </wp:inline>
              </w:drawing>
            </w:r>
          </w:p>
          <w:p w14:paraId="6B948707" w14:textId="126B3FEC" w:rsidR="00817A93" w:rsidRDefault="00817A93" w:rsidP="003667AE">
            <w:pPr>
              <w:tabs>
                <w:tab w:val="left" w:pos="2440"/>
              </w:tabs>
              <w:rPr>
                <w:rFonts w:ascii="Twinkl" w:hAnsi="Twinkl"/>
                <w:b/>
                <w:bCs/>
              </w:rPr>
            </w:pPr>
            <w:r>
              <w:rPr>
                <w:rFonts w:ascii="Twinkl" w:hAnsi="Twinkl"/>
                <w:b/>
                <w:bCs/>
              </w:rPr>
              <w:t>Tower C, 2021</w:t>
            </w:r>
          </w:p>
          <w:p w14:paraId="71E6E998" w14:textId="38C9C3FD" w:rsidR="00817A93" w:rsidRPr="003667AE" w:rsidRDefault="00817A93" w:rsidP="003667AE">
            <w:pPr>
              <w:tabs>
                <w:tab w:val="left" w:pos="2440"/>
              </w:tabs>
              <w:rPr>
                <w:rFonts w:ascii="Twinkl" w:hAnsi="Twinkl"/>
                <w:b/>
                <w:bCs/>
              </w:rPr>
            </w:pPr>
          </w:p>
        </w:tc>
        <w:tc>
          <w:tcPr>
            <w:tcW w:w="6888" w:type="dxa"/>
          </w:tcPr>
          <w:p w14:paraId="429C6B39" w14:textId="4B5A5D19" w:rsidR="003667AE" w:rsidRPr="003667AE" w:rsidRDefault="00A624C2" w:rsidP="003667AE">
            <w:pPr>
              <w:tabs>
                <w:tab w:val="left" w:pos="2440"/>
              </w:tabs>
              <w:rPr>
                <w:rFonts w:ascii="Twinkl" w:hAnsi="Twinkl"/>
                <w:b/>
                <w:bCs/>
              </w:rPr>
            </w:pPr>
            <w:r w:rsidRPr="00A624C2">
              <w:rPr>
                <w:rFonts w:ascii="Twinkl" w:hAnsi="Twinkl"/>
                <w:b/>
                <w:bCs/>
                <w:noProof/>
              </w:rPr>
              <w:lastRenderedPageBreak/>
              <w:drawing>
                <wp:inline distT="0" distB="0" distL="0" distR="0" wp14:anchorId="64B26FA2" wp14:editId="0A38D459">
                  <wp:extent cx="2129051" cy="2109518"/>
                  <wp:effectExtent l="0" t="0" r="5080" b="508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134570" cy="2114987"/>
                          </a:xfrm>
                          <a:prstGeom prst="rect">
                            <a:avLst/>
                          </a:prstGeom>
                        </pic:spPr>
                      </pic:pic>
                    </a:graphicData>
                  </a:graphic>
                </wp:inline>
              </w:drawing>
            </w:r>
          </w:p>
        </w:tc>
      </w:tr>
      <w:tr w:rsidR="00700B7E" w:rsidRPr="003667AE" w14:paraId="5099DF13" w14:textId="77777777" w:rsidTr="00811C97">
        <w:tc>
          <w:tcPr>
            <w:tcW w:w="2547" w:type="dxa"/>
          </w:tcPr>
          <w:p w14:paraId="36302886" w14:textId="0E3C685F" w:rsidR="003667AE" w:rsidRPr="003667AE" w:rsidRDefault="003667AE" w:rsidP="003667AE">
            <w:pPr>
              <w:tabs>
                <w:tab w:val="left" w:pos="2440"/>
              </w:tabs>
              <w:rPr>
                <w:rFonts w:ascii="Twinkl" w:hAnsi="Twinkl"/>
                <w:b/>
                <w:bCs/>
              </w:rPr>
            </w:pPr>
            <w:r w:rsidRPr="003667AE">
              <w:rPr>
                <w:rFonts w:ascii="Twinkl" w:hAnsi="Twinkl"/>
                <w:b/>
                <w:bCs/>
              </w:rPr>
              <w:t>Year 3 Autumn</w:t>
            </w:r>
          </w:p>
        </w:tc>
        <w:tc>
          <w:tcPr>
            <w:tcW w:w="5953" w:type="dxa"/>
          </w:tcPr>
          <w:p w14:paraId="7596B372" w14:textId="77777777" w:rsidR="009462B8" w:rsidRDefault="00817A93" w:rsidP="003667AE">
            <w:pPr>
              <w:tabs>
                <w:tab w:val="left" w:pos="2440"/>
              </w:tabs>
              <w:rPr>
                <w:rFonts w:ascii="Twinkl" w:hAnsi="Twinkl"/>
                <w:b/>
                <w:bCs/>
              </w:rPr>
            </w:pPr>
            <w:r w:rsidRPr="00817A93">
              <w:rPr>
                <w:rFonts w:ascii="Twinkl" w:hAnsi="Twinkl"/>
                <w:b/>
                <w:bCs/>
                <w:noProof/>
              </w:rPr>
              <w:drawing>
                <wp:inline distT="0" distB="0" distL="0" distR="0" wp14:anchorId="2268E022" wp14:editId="71B36092">
                  <wp:extent cx="2238704" cy="1661477"/>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249324" cy="1669359"/>
                          </a:xfrm>
                          <a:prstGeom prst="rect">
                            <a:avLst/>
                          </a:prstGeom>
                        </pic:spPr>
                      </pic:pic>
                    </a:graphicData>
                  </a:graphic>
                </wp:inline>
              </w:drawing>
            </w:r>
          </w:p>
          <w:p w14:paraId="0D7BD8CE" w14:textId="77777777" w:rsidR="00817A93" w:rsidRDefault="00817A93" w:rsidP="003667AE">
            <w:pPr>
              <w:tabs>
                <w:tab w:val="left" w:pos="2440"/>
              </w:tabs>
              <w:rPr>
                <w:rFonts w:ascii="Twinkl" w:hAnsi="Twinkl"/>
                <w:b/>
                <w:bCs/>
              </w:rPr>
            </w:pPr>
          </w:p>
          <w:p w14:paraId="708F74B8" w14:textId="253A0B81" w:rsidR="00817A93" w:rsidRPr="003667AE" w:rsidRDefault="00817A93" w:rsidP="003667AE">
            <w:pPr>
              <w:tabs>
                <w:tab w:val="left" w:pos="2440"/>
              </w:tabs>
              <w:rPr>
                <w:rFonts w:ascii="Twinkl" w:hAnsi="Twinkl"/>
                <w:b/>
                <w:bCs/>
              </w:rPr>
            </w:pPr>
            <w:r w:rsidRPr="00817A93">
              <w:rPr>
                <w:rFonts w:ascii="Twinkl" w:hAnsi="Twinkl"/>
                <w:b/>
                <w:bCs/>
                <w:noProof/>
              </w:rPr>
              <w:lastRenderedPageBreak/>
              <w:drawing>
                <wp:inline distT="0" distB="0" distL="0" distR="0" wp14:anchorId="3ED81906" wp14:editId="549A78F5">
                  <wp:extent cx="2037829" cy="2680138"/>
                  <wp:effectExtent l="0" t="0" r="635" b="635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045242" cy="2689888"/>
                          </a:xfrm>
                          <a:prstGeom prst="rect">
                            <a:avLst/>
                          </a:prstGeom>
                        </pic:spPr>
                      </pic:pic>
                    </a:graphicData>
                  </a:graphic>
                </wp:inline>
              </w:drawing>
            </w:r>
          </w:p>
        </w:tc>
        <w:tc>
          <w:tcPr>
            <w:tcW w:w="6888" w:type="dxa"/>
          </w:tcPr>
          <w:p w14:paraId="23934D2D" w14:textId="77777777" w:rsidR="003667AE" w:rsidRDefault="00995370" w:rsidP="003667AE">
            <w:pPr>
              <w:tabs>
                <w:tab w:val="left" w:pos="2440"/>
              </w:tabs>
              <w:rPr>
                <w:rFonts w:ascii="Twinkl" w:hAnsi="Twinkl"/>
                <w:b/>
                <w:bCs/>
              </w:rPr>
            </w:pPr>
            <w:r>
              <w:rPr>
                <w:rFonts w:ascii="Twinkl" w:hAnsi="Twinkl"/>
                <w:b/>
                <w:bCs/>
              </w:rPr>
              <w:lastRenderedPageBreak/>
              <w:t xml:space="preserve">Clay relief – rivers </w:t>
            </w:r>
          </w:p>
          <w:p w14:paraId="1E7285BC" w14:textId="77777777" w:rsidR="009F74AD" w:rsidRDefault="004364B4" w:rsidP="003667AE">
            <w:pPr>
              <w:tabs>
                <w:tab w:val="left" w:pos="2440"/>
              </w:tabs>
              <w:rPr>
                <w:rFonts w:ascii="Twinkl" w:hAnsi="Twinkl"/>
                <w:b/>
                <w:bCs/>
              </w:rPr>
            </w:pPr>
            <w:r w:rsidRPr="004364B4">
              <w:rPr>
                <w:rFonts w:ascii="Twinkl" w:hAnsi="Twinkl"/>
                <w:b/>
                <w:bCs/>
                <w:noProof/>
              </w:rPr>
              <w:drawing>
                <wp:inline distT="0" distB="0" distL="0" distR="0" wp14:anchorId="5E06A383" wp14:editId="2B984F1E">
                  <wp:extent cx="2210825" cy="1819275"/>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214073" cy="1821947"/>
                          </a:xfrm>
                          <a:prstGeom prst="rect">
                            <a:avLst/>
                          </a:prstGeom>
                        </pic:spPr>
                      </pic:pic>
                    </a:graphicData>
                  </a:graphic>
                </wp:inline>
              </w:drawing>
            </w:r>
          </w:p>
          <w:p w14:paraId="3C74C85B" w14:textId="77777777" w:rsidR="004364B4" w:rsidRDefault="004364B4" w:rsidP="003667AE">
            <w:pPr>
              <w:tabs>
                <w:tab w:val="left" w:pos="2440"/>
              </w:tabs>
              <w:rPr>
                <w:rFonts w:ascii="Twinkl" w:hAnsi="Twinkl"/>
                <w:b/>
                <w:bCs/>
              </w:rPr>
            </w:pPr>
          </w:p>
          <w:p w14:paraId="4A7DA117" w14:textId="01CCE699" w:rsidR="004364B4" w:rsidRPr="003667AE" w:rsidRDefault="004364B4" w:rsidP="003667AE">
            <w:pPr>
              <w:tabs>
                <w:tab w:val="left" w:pos="2440"/>
              </w:tabs>
              <w:rPr>
                <w:rFonts w:ascii="Twinkl" w:hAnsi="Twinkl"/>
                <w:b/>
                <w:bCs/>
              </w:rPr>
            </w:pPr>
            <w:r w:rsidRPr="004364B4">
              <w:rPr>
                <w:rFonts w:ascii="Twinkl" w:hAnsi="Twinkl"/>
                <w:b/>
                <w:bCs/>
                <w:noProof/>
              </w:rPr>
              <w:lastRenderedPageBreak/>
              <w:drawing>
                <wp:inline distT="0" distB="0" distL="0" distR="0" wp14:anchorId="2CB7282A" wp14:editId="5EF079A5">
                  <wp:extent cx="2183556" cy="1971675"/>
                  <wp:effectExtent l="0" t="0" r="762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188313" cy="1975970"/>
                          </a:xfrm>
                          <a:prstGeom prst="rect">
                            <a:avLst/>
                          </a:prstGeom>
                        </pic:spPr>
                      </pic:pic>
                    </a:graphicData>
                  </a:graphic>
                </wp:inline>
              </w:drawing>
            </w:r>
          </w:p>
        </w:tc>
      </w:tr>
      <w:tr w:rsidR="00700B7E" w:rsidRPr="003667AE" w14:paraId="04B0665A" w14:textId="77777777" w:rsidTr="00811C97">
        <w:tc>
          <w:tcPr>
            <w:tcW w:w="2547" w:type="dxa"/>
          </w:tcPr>
          <w:p w14:paraId="5E1AE8F1" w14:textId="2D0DFAF0" w:rsidR="003667AE" w:rsidRPr="003667AE" w:rsidRDefault="003667AE" w:rsidP="003667AE">
            <w:pPr>
              <w:tabs>
                <w:tab w:val="left" w:pos="2440"/>
              </w:tabs>
              <w:rPr>
                <w:rFonts w:ascii="Twinkl" w:hAnsi="Twinkl"/>
                <w:b/>
                <w:bCs/>
              </w:rPr>
            </w:pPr>
            <w:r w:rsidRPr="003667AE">
              <w:rPr>
                <w:rFonts w:ascii="Twinkl" w:hAnsi="Twinkl"/>
                <w:b/>
                <w:bCs/>
              </w:rPr>
              <w:lastRenderedPageBreak/>
              <w:t xml:space="preserve">Year 3 Spring </w:t>
            </w:r>
          </w:p>
        </w:tc>
        <w:tc>
          <w:tcPr>
            <w:tcW w:w="5953" w:type="dxa"/>
          </w:tcPr>
          <w:p w14:paraId="0A78CDE8" w14:textId="77777777" w:rsidR="003667AE" w:rsidRDefault="00E2484C" w:rsidP="003667AE">
            <w:pPr>
              <w:tabs>
                <w:tab w:val="left" w:pos="2440"/>
              </w:tabs>
              <w:rPr>
                <w:rFonts w:ascii="Twinkl" w:hAnsi="Twinkl"/>
                <w:b/>
                <w:bCs/>
              </w:rPr>
            </w:pPr>
            <w:r>
              <w:rPr>
                <w:rFonts w:ascii="Twinkl" w:hAnsi="Twinkl"/>
                <w:b/>
                <w:bCs/>
              </w:rPr>
              <w:t xml:space="preserve">Hundertwasser </w:t>
            </w:r>
          </w:p>
          <w:p w14:paraId="611D3E80" w14:textId="24DF05DB" w:rsidR="00700B7E" w:rsidRDefault="00700B7E" w:rsidP="003667AE">
            <w:pPr>
              <w:tabs>
                <w:tab w:val="left" w:pos="2440"/>
              </w:tabs>
              <w:rPr>
                <w:rFonts w:ascii="Twinkl" w:hAnsi="Twinkl"/>
                <w:b/>
                <w:bCs/>
              </w:rPr>
            </w:pPr>
            <w:r w:rsidRPr="00700B7E">
              <w:rPr>
                <w:rFonts w:ascii="Twinkl" w:hAnsi="Twinkl"/>
                <w:b/>
                <w:bCs/>
                <w:noProof/>
              </w:rPr>
              <w:drawing>
                <wp:inline distT="0" distB="0" distL="0" distR="0" wp14:anchorId="1AF06E34" wp14:editId="13B7F6B3">
                  <wp:extent cx="2257744" cy="1476375"/>
                  <wp:effectExtent l="0" t="0" r="952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269293" cy="1483927"/>
                          </a:xfrm>
                          <a:prstGeom prst="rect">
                            <a:avLst/>
                          </a:prstGeom>
                        </pic:spPr>
                      </pic:pic>
                    </a:graphicData>
                  </a:graphic>
                </wp:inline>
              </w:drawing>
            </w:r>
          </w:p>
          <w:p w14:paraId="52435346" w14:textId="6C53BC62" w:rsidR="00700B7E" w:rsidRPr="00700B7E" w:rsidRDefault="00700B7E" w:rsidP="003667AE">
            <w:pPr>
              <w:tabs>
                <w:tab w:val="left" w:pos="2440"/>
              </w:tabs>
              <w:rPr>
                <w:rFonts w:ascii="Twinkl" w:hAnsi="Twinkl"/>
                <w:b/>
                <w:bCs/>
              </w:rPr>
            </w:pPr>
            <w:r w:rsidRPr="00700B7E">
              <w:rPr>
                <w:rFonts w:ascii="Twinkl" w:hAnsi="Twinkl" w:cs="Arial"/>
                <w:b/>
                <w:bCs/>
                <w:color w:val="202122"/>
                <w:shd w:val="clear" w:color="auto" w:fill="F8F9FA"/>
              </w:rPr>
              <w:t xml:space="preserve">Hot Springs Village, Bad </w:t>
            </w:r>
            <w:proofErr w:type="spellStart"/>
            <w:r w:rsidRPr="00700B7E">
              <w:rPr>
                <w:rFonts w:ascii="Twinkl" w:hAnsi="Twinkl" w:cs="Arial"/>
                <w:b/>
                <w:bCs/>
                <w:color w:val="202122"/>
                <w:shd w:val="clear" w:color="auto" w:fill="F8F9FA"/>
              </w:rPr>
              <w:t>Blumau</w:t>
            </w:r>
            <w:proofErr w:type="spellEnd"/>
            <w:r w:rsidRPr="00700B7E">
              <w:rPr>
                <w:rFonts w:ascii="Twinkl" w:hAnsi="Twinkl" w:cs="Arial"/>
                <w:b/>
                <w:bCs/>
                <w:color w:val="202122"/>
                <w:shd w:val="clear" w:color="auto" w:fill="F8F9FA"/>
              </w:rPr>
              <w:t>, 1997</w:t>
            </w:r>
          </w:p>
          <w:p w14:paraId="2BDB9828" w14:textId="77777777" w:rsidR="00700B7E" w:rsidRDefault="00700B7E" w:rsidP="003667AE">
            <w:pPr>
              <w:tabs>
                <w:tab w:val="left" w:pos="2440"/>
              </w:tabs>
              <w:rPr>
                <w:rFonts w:ascii="Twinkl" w:hAnsi="Twinkl"/>
                <w:b/>
                <w:bCs/>
              </w:rPr>
            </w:pPr>
            <w:r w:rsidRPr="00700B7E">
              <w:rPr>
                <w:rFonts w:ascii="Twinkl" w:hAnsi="Twinkl"/>
                <w:b/>
                <w:bCs/>
                <w:noProof/>
              </w:rPr>
              <w:drawing>
                <wp:inline distT="0" distB="0" distL="0" distR="0" wp14:anchorId="05A8DC47" wp14:editId="1A51D6CD">
                  <wp:extent cx="2141839" cy="2028825"/>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147244" cy="2033944"/>
                          </a:xfrm>
                          <a:prstGeom prst="rect">
                            <a:avLst/>
                          </a:prstGeom>
                        </pic:spPr>
                      </pic:pic>
                    </a:graphicData>
                  </a:graphic>
                </wp:inline>
              </w:drawing>
            </w:r>
          </w:p>
          <w:p w14:paraId="49674BC1" w14:textId="20BAC3A9" w:rsidR="00700B7E" w:rsidRPr="00700B7E" w:rsidRDefault="00700B7E" w:rsidP="003667AE">
            <w:pPr>
              <w:tabs>
                <w:tab w:val="left" w:pos="2440"/>
              </w:tabs>
              <w:rPr>
                <w:rFonts w:ascii="Twinkl" w:hAnsi="Twinkl"/>
                <w:b/>
                <w:bCs/>
                <w:u w:val="single"/>
              </w:rPr>
            </w:pPr>
            <w:proofErr w:type="spellStart"/>
            <w:r w:rsidRPr="00700B7E">
              <w:rPr>
                <w:rFonts w:ascii="Twinkl" w:hAnsi="Twinkl" w:cs="Arial"/>
                <w:b/>
                <w:bCs/>
                <w:u w:val="single"/>
                <w:shd w:val="clear" w:color="auto" w:fill="F8F9FA"/>
              </w:rPr>
              <w:lastRenderedPageBreak/>
              <w:t>Hundertwasserhaus</w:t>
            </w:r>
            <w:proofErr w:type="spellEnd"/>
            <w:r w:rsidRPr="00700B7E">
              <w:rPr>
                <w:rFonts w:ascii="Twinkl" w:hAnsi="Twinkl"/>
                <w:b/>
                <w:bCs/>
                <w:u w:val="single"/>
              </w:rPr>
              <w:t xml:space="preserve">, </w:t>
            </w:r>
            <w:r>
              <w:rPr>
                <w:rFonts w:ascii="Twinkl" w:hAnsi="Twinkl"/>
                <w:b/>
                <w:bCs/>
                <w:u w:val="single"/>
              </w:rPr>
              <w:t>1985</w:t>
            </w:r>
          </w:p>
        </w:tc>
        <w:tc>
          <w:tcPr>
            <w:tcW w:w="6888" w:type="dxa"/>
          </w:tcPr>
          <w:p w14:paraId="1AD1FBAA" w14:textId="3EC9E3BF" w:rsidR="003667AE" w:rsidRPr="003667AE" w:rsidRDefault="00C54FDA" w:rsidP="003667AE">
            <w:pPr>
              <w:tabs>
                <w:tab w:val="left" w:pos="2440"/>
              </w:tabs>
              <w:rPr>
                <w:rFonts w:ascii="Twinkl" w:hAnsi="Twinkl"/>
                <w:b/>
                <w:bCs/>
              </w:rPr>
            </w:pPr>
            <w:r>
              <w:rPr>
                <w:rFonts w:ascii="Twinkl" w:hAnsi="Twinkl"/>
                <w:b/>
                <w:bCs/>
              </w:rPr>
              <w:lastRenderedPageBreak/>
              <w:t xml:space="preserve">Hundertwasser architecture </w:t>
            </w:r>
          </w:p>
        </w:tc>
      </w:tr>
      <w:tr w:rsidR="00700B7E" w:rsidRPr="003667AE" w14:paraId="42945767" w14:textId="77777777" w:rsidTr="00811C97">
        <w:tc>
          <w:tcPr>
            <w:tcW w:w="2547" w:type="dxa"/>
          </w:tcPr>
          <w:p w14:paraId="60C09D18" w14:textId="79F37A3F" w:rsidR="003667AE" w:rsidRPr="003667AE" w:rsidRDefault="003667AE" w:rsidP="003667AE">
            <w:pPr>
              <w:tabs>
                <w:tab w:val="left" w:pos="2440"/>
              </w:tabs>
              <w:rPr>
                <w:rFonts w:ascii="Twinkl" w:hAnsi="Twinkl"/>
                <w:b/>
                <w:bCs/>
              </w:rPr>
            </w:pPr>
            <w:r w:rsidRPr="003667AE">
              <w:rPr>
                <w:rFonts w:ascii="Twinkl" w:hAnsi="Twinkl"/>
                <w:b/>
                <w:bCs/>
              </w:rPr>
              <w:t>Year 3 Summer</w:t>
            </w:r>
          </w:p>
        </w:tc>
        <w:tc>
          <w:tcPr>
            <w:tcW w:w="5953" w:type="dxa"/>
          </w:tcPr>
          <w:p w14:paraId="504A321A" w14:textId="77777777" w:rsidR="00A565C7" w:rsidRDefault="00691133" w:rsidP="003667AE">
            <w:pPr>
              <w:tabs>
                <w:tab w:val="left" w:pos="2440"/>
              </w:tabs>
              <w:rPr>
                <w:rFonts w:ascii="Twinkl" w:hAnsi="Twinkl"/>
                <w:b/>
                <w:bCs/>
              </w:rPr>
            </w:pPr>
            <w:r>
              <w:rPr>
                <w:rFonts w:ascii="Twinkl" w:hAnsi="Twinkl"/>
                <w:b/>
                <w:bCs/>
              </w:rPr>
              <w:t xml:space="preserve">Andy Warhol </w:t>
            </w:r>
          </w:p>
          <w:p w14:paraId="4175A3F1" w14:textId="77777777" w:rsidR="00691133" w:rsidRDefault="00691133" w:rsidP="003667AE">
            <w:pPr>
              <w:tabs>
                <w:tab w:val="left" w:pos="2440"/>
              </w:tabs>
              <w:rPr>
                <w:rFonts w:ascii="Twinkl" w:hAnsi="Twinkl"/>
                <w:b/>
                <w:bCs/>
              </w:rPr>
            </w:pPr>
            <w:r w:rsidRPr="00691133">
              <w:rPr>
                <w:rFonts w:ascii="Twinkl" w:hAnsi="Twinkl"/>
                <w:b/>
                <w:bCs/>
                <w:noProof/>
              </w:rPr>
              <w:drawing>
                <wp:inline distT="0" distB="0" distL="0" distR="0" wp14:anchorId="7B46E4A0" wp14:editId="69BDC123">
                  <wp:extent cx="3025402" cy="2270957"/>
                  <wp:effectExtent l="0" t="0" r="381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025402" cy="2270957"/>
                          </a:xfrm>
                          <a:prstGeom prst="rect">
                            <a:avLst/>
                          </a:prstGeom>
                        </pic:spPr>
                      </pic:pic>
                    </a:graphicData>
                  </a:graphic>
                </wp:inline>
              </w:drawing>
            </w:r>
          </w:p>
          <w:p w14:paraId="1B85CC8A" w14:textId="1016693B" w:rsidR="00691133" w:rsidRDefault="00995370" w:rsidP="003667AE">
            <w:pPr>
              <w:tabs>
                <w:tab w:val="left" w:pos="2440"/>
              </w:tabs>
              <w:rPr>
                <w:rFonts w:ascii="Twinkl" w:hAnsi="Twinkl"/>
                <w:b/>
                <w:bCs/>
              </w:rPr>
            </w:pPr>
            <w:r>
              <w:rPr>
                <w:rFonts w:ascii="Twinkl" w:hAnsi="Twinkl"/>
                <w:b/>
                <w:bCs/>
              </w:rPr>
              <w:t>Vesuvius, 1985</w:t>
            </w:r>
          </w:p>
          <w:p w14:paraId="58579DA6" w14:textId="09D55831" w:rsidR="00691133" w:rsidRPr="003667AE" w:rsidRDefault="00691133" w:rsidP="003667AE">
            <w:pPr>
              <w:tabs>
                <w:tab w:val="left" w:pos="2440"/>
              </w:tabs>
              <w:rPr>
                <w:rFonts w:ascii="Twinkl" w:hAnsi="Twinkl"/>
                <w:b/>
                <w:bCs/>
              </w:rPr>
            </w:pPr>
            <w:r w:rsidRPr="00691133">
              <w:rPr>
                <w:rFonts w:ascii="Twinkl" w:hAnsi="Twinkl"/>
                <w:b/>
                <w:bCs/>
                <w:noProof/>
              </w:rPr>
              <w:drawing>
                <wp:inline distT="0" distB="0" distL="0" distR="0" wp14:anchorId="58A51209" wp14:editId="2315A213">
                  <wp:extent cx="2378035" cy="1911350"/>
                  <wp:effectExtent l="0" t="0" r="381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390982" cy="1921756"/>
                          </a:xfrm>
                          <a:prstGeom prst="rect">
                            <a:avLst/>
                          </a:prstGeom>
                        </pic:spPr>
                      </pic:pic>
                    </a:graphicData>
                  </a:graphic>
                </wp:inline>
              </w:drawing>
            </w:r>
          </w:p>
        </w:tc>
        <w:tc>
          <w:tcPr>
            <w:tcW w:w="6888" w:type="dxa"/>
          </w:tcPr>
          <w:p w14:paraId="3447D3C7" w14:textId="28A039F6" w:rsidR="003667AE" w:rsidRPr="003667AE" w:rsidRDefault="003667AE" w:rsidP="003667AE">
            <w:pPr>
              <w:tabs>
                <w:tab w:val="left" w:pos="2440"/>
              </w:tabs>
              <w:rPr>
                <w:rFonts w:ascii="Twinkl" w:hAnsi="Twinkl"/>
                <w:b/>
                <w:bCs/>
              </w:rPr>
            </w:pPr>
          </w:p>
        </w:tc>
      </w:tr>
      <w:tr w:rsidR="00700B7E" w:rsidRPr="003667AE" w14:paraId="50626751" w14:textId="77777777" w:rsidTr="00811C97">
        <w:tc>
          <w:tcPr>
            <w:tcW w:w="2547" w:type="dxa"/>
          </w:tcPr>
          <w:p w14:paraId="51E0D796" w14:textId="0725A63A" w:rsidR="003667AE" w:rsidRPr="003667AE" w:rsidRDefault="003667AE" w:rsidP="003667AE">
            <w:pPr>
              <w:tabs>
                <w:tab w:val="left" w:pos="2440"/>
              </w:tabs>
              <w:rPr>
                <w:rFonts w:ascii="Twinkl" w:hAnsi="Twinkl"/>
                <w:b/>
                <w:bCs/>
              </w:rPr>
            </w:pPr>
            <w:r w:rsidRPr="003667AE">
              <w:rPr>
                <w:rFonts w:ascii="Twinkl" w:hAnsi="Twinkl"/>
                <w:b/>
                <w:bCs/>
              </w:rPr>
              <w:t>Year 4 Autumn</w:t>
            </w:r>
          </w:p>
        </w:tc>
        <w:tc>
          <w:tcPr>
            <w:tcW w:w="5953" w:type="dxa"/>
          </w:tcPr>
          <w:p w14:paraId="41DF7D0D" w14:textId="06A602F3" w:rsidR="003667AE" w:rsidRDefault="003667AE" w:rsidP="003667AE">
            <w:pPr>
              <w:tabs>
                <w:tab w:val="left" w:pos="2440"/>
              </w:tabs>
              <w:rPr>
                <w:rFonts w:ascii="Twinkl" w:hAnsi="Twinkl"/>
                <w:b/>
                <w:bCs/>
              </w:rPr>
            </w:pPr>
            <w:r>
              <w:rPr>
                <w:rFonts w:ascii="Twinkl" w:hAnsi="Twinkl"/>
                <w:b/>
                <w:bCs/>
              </w:rPr>
              <w:t xml:space="preserve">Celtic cultural design </w:t>
            </w:r>
            <w:r w:rsidR="00E80E6B">
              <w:rPr>
                <w:rFonts w:ascii="Twinkl" w:hAnsi="Twinkl"/>
                <w:b/>
                <w:bCs/>
              </w:rPr>
              <w:t xml:space="preserve">/ Michael Carroll </w:t>
            </w:r>
          </w:p>
          <w:p w14:paraId="2BE51314" w14:textId="77777777" w:rsidR="001375FB" w:rsidRDefault="001375FB" w:rsidP="003667AE">
            <w:pPr>
              <w:tabs>
                <w:tab w:val="left" w:pos="2440"/>
              </w:tabs>
              <w:rPr>
                <w:rFonts w:ascii="Twinkl" w:hAnsi="Twinkl"/>
                <w:b/>
                <w:bCs/>
              </w:rPr>
            </w:pPr>
            <w:r w:rsidRPr="001375FB">
              <w:rPr>
                <w:rFonts w:ascii="Twinkl" w:hAnsi="Twinkl"/>
                <w:b/>
                <w:bCs/>
                <w:noProof/>
              </w:rPr>
              <w:drawing>
                <wp:inline distT="0" distB="0" distL="0" distR="0" wp14:anchorId="3DAE54DB" wp14:editId="6502304E">
                  <wp:extent cx="2301658" cy="1493520"/>
                  <wp:effectExtent l="0" t="0" r="381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310118" cy="1499009"/>
                          </a:xfrm>
                          <a:prstGeom prst="rect">
                            <a:avLst/>
                          </a:prstGeom>
                        </pic:spPr>
                      </pic:pic>
                    </a:graphicData>
                  </a:graphic>
                </wp:inline>
              </w:drawing>
            </w:r>
          </w:p>
          <w:p w14:paraId="0A67BA74" w14:textId="77777777" w:rsidR="001375FB" w:rsidRDefault="001375FB" w:rsidP="003667AE">
            <w:pPr>
              <w:tabs>
                <w:tab w:val="left" w:pos="2440"/>
              </w:tabs>
              <w:rPr>
                <w:rFonts w:ascii="Twinkl" w:hAnsi="Twinkl"/>
                <w:b/>
                <w:bCs/>
              </w:rPr>
            </w:pPr>
          </w:p>
          <w:p w14:paraId="723DE6B4" w14:textId="77777777" w:rsidR="001375FB" w:rsidRDefault="001375FB" w:rsidP="003667AE">
            <w:pPr>
              <w:tabs>
                <w:tab w:val="left" w:pos="2440"/>
              </w:tabs>
              <w:rPr>
                <w:rFonts w:ascii="Twinkl" w:hAnsi="Twinkl"/>
                <w:b/>
                <w:bCs/>
              </w:rPr>
            </w:pPr>
          </w:p>
          <w:p w14:paraId="39BB70E8" w14:textId="646F8156" w:rsidR="001375FB" w:rsidRPr="003667AE" w:rsidRDefault="001375FB" w:rsidP="003667AE">
            <w:pPr>
              <w:tabs>
                <w:tab w:val="left" w:pos="2440"/>
              </w:tabs>
              <w:rPr>
                <w:rFonts w:ascii="Twinkl" w:hAnsi="Twinkl"/>
                <w:b/>
                <w:bCs/>
              </w:rPr>
            </w:pPr>
            <w:r w:rsidRPr="001375FB">
              <w:rPr>
                <w:rFonts w:ascii="Twinkl" w:hAnsi="Twinkl"/>
                <w:b/>
                <w:bCs/>
                <w:noProof/>
              </w:rPr>
              <w:drawing>
                <wp:inline distT="0" distB="0" distL="0" distR="0" wp14:anchorId="24C1BBCD" wp14:editId="3719C9CC">
                  <wp:extent cx="2362200" cy="2242170"/>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371987" cy="2251460"/>
                          </a:xfrm>
                          <a:prstGeom prst="rect">
                            <a:avLst/>
                          </a:prstGeom>
                        </pic:spPr>
                      </pic:pic>
                    </a:graphicData>
                  </a:graphic>
                </wp:inline>
              </w:drawing>
            </w:r>
          </w:p>
        </w:tc>
        <w:tc>
          <w:tcPr>
            <w:tcW w:w="6888" w:type="dxa"/>
          </w:tcPr>
          <w:p w14:paraId="66E73ED5" w14:textId="6AAD0109" w:rsidR="003667AE" w:rsidRPr="003667AE" w:rsidRDefault="00F44A7D" w:rsidP="003667AE">
            <w:pPr>
              <w:tabs>
                <w:tab w:val="left" w:pos="2440"/>
              </w:tabs>
              <w:rPr>
                <w:rFonts w:ascii="Twinkl" w:hAnsi="Twinkl"/>
                <w:b/>
                <w:bCs/>
              </w:rPr>
            </w:pPr>
            <w:r>
              <w:rPr>
                <w:rFonts w:ascii="Twinkl" w:hAnsi="Twinkl"/>
                <w:b/>
                <w:bCs/>
              </w:rPr>
              <w:lastRenderedPageBreak/>
              <w:t>P</w:t>
            </w:r>
            <w:r w:rsidR="00925E99">
              <w:rPr>
                <w:rFonts w:ascii="Twinkl" w:hAnsi="Twinkl"/>
                <w:b/>
                <w:bCs/>
              </w:rPr>
              <w:t xml:space="preserve">rinting/ drawing </w:t>
            </w:r>
          </w:p>
        </w:tc>
      </w:tr>
      <w:tr w:rsidR="00700B7E" w:rsidRPr="003667AE" w14:paraId="4D381B4A" w14:textId="77777777" w:rsidTr="00811C97">
        <w:tc>
          <w:tcPr>
            <w:tcW w:w="2547" w:type="dxa"/>
          </w:tcPr>
          <w:p w14:paraId="3253D6C5" w14:textId="39C2FE07" w:rsidR="003667AE" w:rsidRPr="003667AE" w:rsidRDefault="003667AE" w:rsidP="003667AE">
            <w:pPr>
              <w:tabs>
                <w:tab w:val="left" w:pos="2440"/>
              </w:tabs>
              <w:rPr>
                <w:rFonts w:ascii="Twinkl" w:hAnsi="Twinkl"/>
                <w:b/>
                <w:bCs/>
              </w:rPr>
            </w:pPr>
            <w:r w:rsidRPr="003667AE">
              <w:rPr>
                <w:rFonts w:ascii="Twinkl" w:hAnsi="Twinkl"/>
                <w:b/>
                <w:bCs/>
              </w:rPr>
              <w:t>Year 4 Spring</w:t>
            </w:r>
          </w:p>
        </w:tc>
        <w:tc>
          <w:tcPr>
            <w:tcW w:w="5953" w:type="dxa"/>
          </w:tcPr>
          <w:p w14:paraId="52A18770" w14:textId="77777777" w:rsidR="003667AE" w:rsidRDefault="003667AE" w:rsidP="003667AE">
            <w:pPr>
              <w:tabs>
                <w:tab w:val="left" w:pos="2440"/>
              </w:tabs>
              <w:rPr>
                <w:rFonts w:ascii="Twinkl" w:hAnsi="Twinkl"/>
                <w:b/>
                <w:bCs/>
              </w:rPr>
            </w:pPr>
            <w:r>
              <w:rPr>
                <w:rFonts w:ascii="Twinkl" w:hAnsi="Twinkl"/>
                <w:b/>
                <w:bCs/>
              </w:rPr>
              <w:t xml:space="preserve">Barbara Hepworth </w:t>
            </w:r>
          </w:p>
          <w:p w14:paraId="0E1DDA96" w14:textId="77777777" w:rsidR="00252054" w:rsidRDefault="00252054" w:rsidP="003667AE">
            <w:pPr>
              <w:tabs>
                <w:tab w:val="left" w:pos="2440"/>
              </w:tabs>
              <w:rPr>
                <w:rFonts w:ascii="Twinkl" w:hAnsi="Twinkl"/>
                <w:b/>
                <w:bCs/>
              </w:rPr>
            </w:pPr>
            <w:r w:rsidRPr="00252054">
              <w:rPr>
                <w:rFonts w:ascii="Twinkl" w:hAnsi="Twinkl"/>
                <w:b/>
                <w:bCs/>
                <w:noProof/>
              </w:rPr>
              <w:drawing>
                <wp:inline distT="0" distB="0" distL="0" distR="0" wp14:anchorId="2C18C413" wp14:editId="15682989">
                  <wp:extent cx="1610553" cy="2127250"/>
                  <wp:effectExtent l="0" t="0" r="889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613820" cy="2131566"/>
                          </a:xfrm>
                          <a:prstGeom prst="rect">
                            <a:avLst/>
                          </a:prstGeom>
                        </pic:spPr>
                      </pic:pic>
                    </a:graphicData>
                  </a:graphic>
                </wp:inline>
              </w:drawing>
            </w:r>
          </w:p>
          <w:p w14:paraId="05A24BBE" w14:textId="5013EB07" w:rsidR="00252054" w:rsidRDefault="00016ADD" w:rsidP="003667AE">
            <w:pPr>
              <w:tabs>
                <w:tab w:val="left" w:pos="2440"/>
              </w:tabs>
              <w:rPr>
                <w:rFonts w:ascii="Twinkl" w:hAnsi="Twinkl"/>
                <w:b/>
                <w:bCs/>
              </w:rPr>
            </w:pPr>
            <w:r>
              <w:rPr>
                <w:rFonts w:ascii="Twinkl" w:hAnsi="Twinkl"/>
                <w:b/>
                <w:bCs/>
              </w:rPr>
              <w:t>Orpheus, 1956</w:t>
            </w:r>
          </w:p>
          <w:p w14:paraId="669CE739" w14:textId="77777777" w:rsidR="007D28F9" w:rsidRDefault="007D28F9" w:rsidP="003667AE">
            <w:pPr>
              <w:tabs>
                <w:tab w:val="left" w:pos="2440"/>
              </w:tabs>
              <w:rPr>
                <w:rFonts w:ascii="Twinkl" w:hAnsi="Twinkl"/>
                <w:b/>
                <w:bCs/>
              </w:rPr>
            </w:pPr>
            <w:r w:rsidRPr="007D28F9">
              <w:rPr>
                <w:rFonts w:ascii="Twinkl" w:hAnsi="Twinkl"/>
                <w:b/>
                <w:bCs/>
                <w:noProof/>
              </w:rPr>
              <w:lastRenderedPageBreak/>
              <w:drawing>
                <wp:inline distT="0" distB="0" distL="0" distR="0" wp14:anchorId="44492498" wp14:editId="407BCF77">
                  <wp:extent cx="2146300" cy="1865285"/>
                  <wp:effectExtent l="0" t="0" r="635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154106" cy="1872069"/>
                          </a:xfrm>
                          <a:prstGeom prst="rect">
                            <a:avLst/>
                          </a:prstGeom>
                        </pic:spPr>
                      </pic:pic>
                    </a:graphicData>
                  </a:graphic>
                </wp:inline>
              </w:drawing>
            </w:r>
          </w:p>
          <w:p w14:paraId="55630E7E" w14:textId="18F7213B" w:rsidR="00016ADD" w:rsidRPr="003667AE" w:rsidRDefault="00016ADD" w:rsidP="003667AE">
            <w:pPr>
              <w:tabs>
                <w:tab w:val="left" w:pos="2440"/>
              </w:tabs>
              <w:rPr>
                <w:rFonts w:ascii="Twinkl" w:hAnsi="Twinkl"/>
                <w:b/>
                <w:bCs/>
              </w:rPr>
            </w:pPr>
            <w:r>
              <w:rPr>
                <w:rFonts w:ascii="Twinkl" w:hAnsi="Twinkl"/>
                <w:b/>
                <w:bCs/>
              </w:rPr>
              <w:t>Stringed Figure, 1956</w:t>
            </w:r>
          </w:p>
        </w:tc>
        <w:tc>
          <w:tcPr>
            <w:tcW w:w="6888" w:type="dxa"/>
          </w:tcPr>
          <w:p w14:paraId="229BC40C" w14:textId="4F838A53" w:rsidR="004321D0" w:rsidRDefault="0029659B" w:rsidP="003667AE">
            <w:pPr>
              <w:tabs>
                <w:tab w:val="left" w:pos="2440"/>
              </w:tabs>
              <w:rPr>
                <w:rFonts w:ascii="Twinkl" w:hAnsi="Twinkl"/>
                <w:b/>
                <w:bCs/>
              </w:rPr>
            </w:pPr>
            <w:r w:rsidRPr="0029659B">
              <w:rPr>
                <w:rFonts w:ascii="Twinkl" w:hAnsi="Twinkl"/>
                <w:b/>
                <w:bCs/>
                <w:noProof/>
              </w:rPr>
              <w:lastRenderedPageBreak/>
              <w:drawing>
                <wp:anchor distT="0" distB="0" distL="114300" distR="114300" simplePos="0" relativeHeight="251681792" behindDoc="1" locked="0" layoutInCell="1" allowOverlap="1" wp14:anchorId="48FE3D28" wp14:editId="1700B336">
                  <wp:simplePos x="0" y="0"/>
                  <wp:positionH relativeFrom="column">
                    <wp:posOffset>-1905</wp:posOffset>
                  </wp:positionH>
                  <wp:positionV relativeFrom="paragraph">
                    <wp:posOffset>32385</wp:posOffset>
                  </wp:positionV>
                  <wp:extent cx="1760373" cy="1958510"/>
                  <wp:effectExtent l="0" t="0" r="0" b="3810"/>
                  <wp:wrapTight wrapText="bothSides">
                    <wp:wrapPolygon edited="0">
                      <wp:start x="0" y="0"/>
                      <wp:lineTo x="0" y="21432"/>
                      <wp:lineTo x="21273" y="21432"/>
                      <wp:lineTo x="21273" y="0"/>
                      <wp:lineTo x="0" y="0"/>
                    </wp:wrapPolygon>
                  </wp:wrapTight>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1760373" cy="1958510"/>
                          </a:xfrm>
                          <a:prstGeom prst="rect">
                            <a:avLst/>
                          </a:prstGeom>
                        </pic:spPr>
                      </pic:pic>
                    </a:graphicData>
                  </a:graphic>
                  <wp14:sizeRelH relativeFrom="page">
                    <wp14:pctWidth>0</wp14:pctWidth>
                  </wp14:sizeRelH>
                  <wp14:sizeRelV relativeFrom="page">
                    <wp14:pctHeight>0</wp14:pctHeight>
                  </wp14:sizeRelV>
                </wp:anchor>
              </w:drawing>
            </w:r>
          </w:p>
          <w:p w14:paraId="34172FD2" w14:textId="77777777" w:rsidR="004321D0" w:rsidRDefault="004321D0" w:rsidP="003667AE">
            <w:pPr>
              <w:tabs>
                <w:tab w:val="left" w:pos="2440"/>
              </w:tabs>
              <w:rPr>
                <w:rFonts w:ascii="Twinkl" w:hAnsi="Twinkl"/>
                <w:b/>
                <w:bCs/>
              </w:rPr>
            </w:pPr>
          </w:p>
          <w:p w14:paraId="77B40C2D" w14:textId="77777777" w:rsidR="0029659B" w:rsidRDefault="0029659B" w:rsidP="003667AE">
            <w:pPr>
              <w:tabs>
                <w:tab w:val="left" w:pos="2440"/>
              </w:tabs>
              <w:rPr>
                <w:rFonts w:ascii="Twinkl" w:hAnsi="Twinkl"/>
                <w:b/>
                <w:bCs/>
              </w:rPr>
            </w:pPr>
          </w:p>
          <w:p w14:paraId="3ABE9BF0" w14:textId="77777777" w:rsidR="0029659B" w:rsidRDefault="0029659B" w:rsidP="003667AE">
            <w:pPr>
              <w:tabs>
                <w:tab w:val="left" w:pos="2440"/>
              </w:tabs>
              <w:rPr>
                <w:rFonts w:ascii="Twinkl" w:hAnsi="Twinkl"/>
                <w:b/>
                <w:bCs/>
              </w:rPr>
            </w:pPr>
          </w:p>
          <w:p w14:paraId="3440483F" w14:textId="77777777" w:rsidR="0029659B" w:rsidRDefault="0029659B" w:rsidP="003667AE">
            <w:pPr>
              <w:tabs>
                <w:tab w:val="left" w:pos="2440"/>
              </w:tabs>
              <w:rPr>
                <w:rFonts w:ascii="Twinkl" w:hAnsi="Twinkl"/>
                <w:b/>
                <w:bCs/>
              </w:rPr>
            </w:pPr>
          </w:p>
          <w:p w14:paraId="744B81D6" w14:textId="77777777" w:rsidR="0029659B" w:rsidRDefault="0029659B" w:rsidP="003667AE">
            <w:pPr>
              <w:tabs>
                <w:tab w:val="left" w:pos="2440"/>
              </w:tabs>
              <w:rPr>
                <w:rFonts w:ascii="Twinkl" w:hAnsi="Twinkl"/>
                <w:b/>
                <w:bCs/>
              </w:rPr>
            </w:pPr>
          </w:p>
          <w:p w14:paraId="748ACF0A" w14:textId="77777777" w:rsidR="0029659B" w:rsidRDefault="0029659B" w:rsidP="003667AE">
            <w:pPr>
              <w:tabs>
                <w:tab w:val="left" w:pos="2440"/>
              </w:tabs>
              <w:rPr>
                <w:rFonts w:ascii="Twinkl" w:hAnsi="Twinkl"/>
                <w:b/>
                <w:bCs/>
              </w:rPr>
            </w:pPr>
          </w:p>
          <w:p w14:paraId="014042E8" w14:textId="77777777" w:rsidR="0029659B" w:rsidRDefault="0029659B" w:rsidP="003667AE">
            <w:pPr>
              <w:tabs>
                <w:tab w:val="left" w:pos="2440"/>
              </w:tabs>
              <w:rPr>
                <w:rFonts w:ascii="Twinkl" w:hAnsi="Twinkl"/>
                <w:b/>
                <w:bCs/>
              </w:rPr>
            </w:pPr>
          </w:p>
          <w:p w14:paraId="31B00C1B" w14:textId="77777777" w:rsidR="0029659B" w:rsidRDefault="0029659B" w:rsidP="003667AE">
            <w:pPr>
              <w:tabs>
                <w:tab w:val="left" w:pos="2440"/>
              </w:tabs>
              <w:rPr>
                <w:rFonts w:ascii="Twinkl" w:hAnsi="Twinkl"/>
                <w:b/>
                <w:bCs/>
              </w:rPr>
            </w:pPr>
          </w:p>
          <w:p w14:paraId="62ED7872" w14:textId="77777777" w:rsidR="0029659B" w:rsidRDefault="0029659B" w:rsidP="003667AE">
            <w:pPr>
              <w:tabs>
                <w:tab w:val="left" w:pos="2440"/>
              </w:tabs>
              <w:rPr>
                <w:rFonts w:ascii="Twinkl" w:hAnsi="Twinkl"/>
                <w:b/>
                <w:bCs/>
              </w:rPr>
            </w:pPr>
          </w:p>
          <w:p w14:paraId="6CDA7604" w14:textId="77777777" w:rsidR="0029659B" w:rsidRDefault="0029659B" w:rsidP="003667AE">
            <w:pPr>
              <w:tabs>
                <w:tab w:val="left" w:pos="2440"/>
              </w:tabs>
              <w:rPr>
                <w:rFonts w:ascii="Twinkl" w:hAnsi="Twinkl"/>
                <w:b/>
                <w:bCs/>
              </w:rPr>
            </w:pPr>
          </w:p>
          <w:p w14:paraId="3B3DFEB6" w14:textId="77777777" w:rsidR="0029659B" w:rsidRDefault="0029659B" w:rsidP="003667AE">
            <w:pPr>
              <w:tabs>
                <w:tab w:val="left" w:pos="2440"/>
              </w:tabs>
              <w:rPr>
                <w:rFonts w:ascii="Twinkl" w:hAnsi="Twinkl"/>
                <w:b/>
                <w:bCs/>
              </w:rPr>
            </w:pPr>
          </w:p>
          <w:p w14:paraId="37605BE0" w14:textId="77777777" w:rsidR="0029659B" w:rsidRDefault="0029659B" w:rsidP="003667AE">
            <w:pPr>
              <w:tabs>
                <w:tab w:val="left" w:pos="2440"/>
              </w:tabs>
              <w:rPr>
                <w:rFonts w:ascii="Twinkl" w:hAnsi="Twinkl"/>
                <w:b/>
                <w:bCs/>
              </w:rPr>
            </w:pPr>
          </w:p>
          <w:p w14:paraId="542FEA30" w14:textId="1A9AC2D6" w:rsidR="0029659B" w:rsidRPr="003667AE" w:rsidRDefault="0029659B" w:rsidP="003667AE">
            <w:pPr>
              <w:tabs>
                <w:tab w:val="left" w:pos="2440"/>
              </w:tabs>
              <w:rPr>
                <w:rFonts w:ascii="Twinkl" w:hAnsi="Twinkl"/>
                <w:b/>
                <w:bCs/>
              </w:rPr>
            </w:pPr>
            <w:r w:rsidRPr="0029659B">
              <w:rPr>
                <w:rFonts w:ascii="Twinkl" w:hAnsi="Twinkl"/>
                <w:b/>
                <w:bCs/>
                <w:noProof/>
              </w:rPr>
              <w:drawing>
                <wp:inline distT="0" distB="0" distL="0" distR="0" wp14:anchorId="3E31516D" wp14:editId="050D9998">
                  <wp:extent cx="1638442" cy="1661304"/>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638442" cy="1661304"/>
                          </a:xfrm>
                          <a:prstGeom prst="rect">
                            <a:avLst/>
                          </a:prstGeom>
                        </pic:spPr>
                      </pic:pic>
                    </a:graphicData>
                  </a:graphic>
                </wp:inline>
              </w:drawing>
            </w:r>
          </w:p>
        </w:tc>
      </w:tr>
      <w:tr w:rsidR="00700B7E" w:rsidRPr="003667AE" w14:paraId="0957F3EF" w14:textId="77777777" w:rsidTr="00811C97">
        <w:tc>
          <w:tcPr>
            <w:tcW w:w="2547" w:type="dxa"/>
          </w:tcPr>
          <w:p w14:paraId="6B85C6B6" w14:textId="1B9ECC1A" w:rsidR="003667AE" w:rsidRPr="003667AE" w:rsidRDefault="003667AE" w:rsidP="003667AE">
            <w:pPr>
              <w:tabs>
                <w:tab w:val="left" w:pos="2440"/>
              </w:tabs>
              <w:rPr>
                <w:rFonts w:ascii="Twinkl" w:hAnsi="Twinkl"/>
                <w:b/>
                <w:bCs/>
              </w:rPr>
            </w:pPr>
            <w:r w:rsidRPr="003667AE">
              <w:rPr>
                <w:rFonts w:ascii="Twinkl" w:hAnsi="Twinkl"/>
                <w:b/>
                <w:bCs/>
              </w:rPr>
              <w:t>Year 4 Summer</w:t>
            </w:r>
          </w:p>
        </w:tc>
        <w:tc>
          <w:tcPr>
            <w:tcW w:w="5953" w:type="dxa"/>
          </w:tcPr>
          <w:p w14:paraId="34933D63" w14:textId="77777777" w:rsidR="003667AE" w:rsidRDefault="00021475" w:rsidP="003667AE">
            <w:pPr>
              <w:tabs>
                <w:tab w:val="left" w:pos="2440"/>
              </w:tabs>
              <w:rPr>
                <w:rFonts w:ascii="Twinkl" w:hAnsi="Twinkl"/>
                <w:b/>
                <w:bCs/>
              </w:rPr>
            </w:pPr>
            <w:r>
              <w:rPr>
                <w:rFonts w:ascii="Twinkl" w:hAnsi="Twinkl"/>
                <w:b/>
                <w:bCs/>
              </w:rPr>
              <w:t xml:space="preserve">Paul Cezanne </w:t>
            </w:r>
          </w:p>
          <w:p w14:paraId="3C73E659" w14:textId="11C9AD82" w:rsidR="00021475" w:rsidRDefault="001D0109" w:rsidP="003667AE">
            <w:pPr>
              <w:tabs>
                <w:tab w:val="left" w:pos="2440"/>
              </w:tabs>
              <w:rPr>
                <w:rFonts w:ascii="Twinkl" w:hAnsi="Twinkl"/>
                <w:b/>
                <w:bCs/>
              </w:rPr>
            </w:pPr>
            <w:r w:rsidRPr="001D0109">
              <w:rPr>
                <w:rFonts w:ascii="Twinkl" w:hAnsi="Twinkl"/>
                <w:b/>
                <w:bCs/>
                <w:noProof/>
              </w:rPr>
              <w:drawing>
                <wp:inline distT="0" distB="0" distL="0" distR="0" wp14:anchorId="746B870A" wp14:editId="4E78F7DD">
                  <wp:extent cx="2582251" cy="2046514"/>
                  <wp:effectExtent l="0" t="0" r="889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597865" cy="2058888"/>
                          </a:xfrm>
                          <a:prstGeom prst="rect">
                            <a:avLst/>
                          </a:prstGeom>
                        </pic:spPr>
                      </pic:pic>
                    </a:graphicData>
                  </a:graphic>
                </wp:inline>
              </w:drawing>
            </w:r>
          </w:p>
          <w:p w14:paraId="01120E00" w14:textId="3CE6E85A" w:rsidR="001D0109" w:rsidRDefault="001D0109" w:rsidP="003667AE">
            <w:pPr>
              <w:tabs>
                <w:tab w:val="left" w:pos="2440"/>
              </w:tabs>
              <w:rPr>
                <w:rFonts w:ascii="Twinkl" w:hAnsi="Twinkl"/>
                <w:b/>
                <w:bCs/>
              </w:rPr>
            </w:pPr>
            <w:r>
              <w:rPr>
                <w:rFonts w:ascii="Twinkl" w:hAnsi="Twinkl"/>
                <w:b/>
                <w:bCs/>
              </w:rPr>
              <w:t>The Bay of Marseille, 1885</w:t>
            </w:r>
          </w:p>
          <w:p w14:paraId="7A7E58E4" w14:textId="77777777" w:rsidR="00021475" w:rsidRDefault="00021475" w:rsidP="003667AE">
            <w:pPr>
              <w:tabs>
                <w:tab w:val="left" w:pos="2440"/>
              </w:tabs>
              <w:rPr>
                <w:rFonts w:ascii="Twinkl" w:hAnsi="Twinkl"/>
                <w:b/>
                <w:bCs/>
              </w:rPr>
            </w:pPr>
          </w:p>
          <w:p w14:paraId="311C4C23" w14:textId="77777777" w:rsidR="00021475" w:rsidRDefault="00021475" w:rsidP="003667AE">
            <w:pPr>
              <w:tabs>
                <w:tab w:val="left" w:pos="2440"/>
              </w:tabs>
              <w:rPr>
                <w:rFonts w:ascii="Twinkl" w:hAnsi="Twinkl"/>
                <w:b/>
                <w:bCs/>
              </w:rPr>
            </w:pPr>
            <w:r w:rsidRPr="00021475">
              <w:rPr>
                <w:rFonts w:ascii="Twinkl" w:hAnsi="Twinkl"/>
                <w:b/>
                <w:bCs/>
                <w:noProof/>
              </w:rPr>
              <w:drawing>
                <wp:inline distT="0" distB="0" distL="0" distR="0" wp14:anchorId="2DAAC442" wp14:editId="2270A509">
                  <wp:extent cx="2343150" cy="1822076"/>
                  <wp:effectExtent l="0" t="0" r="0" b="69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352018" cy="1828972"/>
                          </a:xfrm>
                          <a:prstGeom prst="rect">
                            <a:avLst/>
                          </a:prstGeom>
                        </pic:spPr>
                      </pic:pic>
                    </a:graphicData>
                  </a:graphic>
                </wp:inline>
              </w:drawing>
            </w:r>
          </w:p>
          <w:p w14:paraId="06251DD8" w14:textId="74905445" w:rsidR="001D0109" w:rsidRPr="003667AE" w:rsidRDefault="001D0109" w:rsidP="003667AE">
            <w:pPr>
              <w:tabs>
                <w:tab w:val="left" w:pos="2440"/>
              </w:tabs>
              <w:rPr>
                <w:rFonts w:ascii="Twinkl" w:hAnsi="Twinkl"/>
                <w:b/>
                <w:bCs/>
              </w:rPr>
            </w:pPr>
            <w:r>
              <w:rPr>
                <w:rFonts w:ascii="Twinkl" w:hAnsi="Twinkl"/>
                <w:b/>
                <w:bCs/>
              </w:rPr>
              <w:t>Mont Sainte-Victoire, 1895</w:t>
            </w:r>
          </w:p>
        </w:tc>
        <w:tc>
          <w:tcPr>
            <w:tcW w:w="6888" w:type="dxa"/>
          </w:tcPr>
          <w:p w14:paraId="58F6A655" w14:textId="77777777" w:rsidR="003667AE" w:rsidRPr="003667AE" w:rsidRDefault="003667AE" w:rsidP="003667AE">
            <w:pPr>
              <w:tabs>
                <w:tab w:val="left" w:pos="2440"/>
              </w:tabs>
              <w:rPr>
                <w:rFonts w:ascii="Twinkl" w:hAnsi="Twinkl"/>
                <w:b/>
                <w:bCs/>
              </w:rPr>
            </w:pPr>
          </w:p>
        </w:tc>
      </w:tr>
      <w:tr w:rsidR="00700B7E" w:rsidRPr="003667AE" w14:paraId="55F2F18A" w14:textId="77777777" w:rsidTr="00811C97">
        <w:tc>
          <w:tcPr>
            <w:tcW w:w="2547" w:type="dxa"/>
          </w:tcPr>
          <w:p w14:paraId="115765ED" w14:textId="7A36D712" w:rsidR="003667AE" w:rsidRPr="003667AE" w:rsidRDefault="003667AE" w:rsidP="003667AE">
            <w:pPr>
              <w:tabs>
                <w:tab w:val="left" w:pos="2440"/>
              </w:tabs>
              <w:rPr>
                <w:rFonts w:ascii="Twinkl" w:hAnsi="Twinkl"/>
                <w:b/>
                <w:bCs/>
              </w:rPr>
            </w:pPr>
            <w:r w:rsidRPr="003667AE">
              <w:rPr>
                <w:rFonts w:ascii="Twinkl" w:hAnsi="Twinkl"/>
                <w:b/>
                <w:bCs/>
              </w:rPr>
              <w:lastRenderedPageBreak/>
              <w:t>Year 5 Autumn</w:t>
            </w:r>
          </w:p>
        </w:tc>
        <w:tc>
          <w:tcPr>
            <w:tcW w:w="5953" w:type="dxa"/>
          </w:tcPr>
          <w:p w14:paraId="1F1C164D" w14:textId="439098BD" w:rsidR="00DE4C03" w:rsidRDefault="00DE4C03" w:rsidP="003667AE">
            <w:pPr>
              <w:tabs>
                <w:tab w:val="left" w:pos="2440"/>
              </w:tabs>
              <w:rPr>
                <w:rFonts w:ascii="Twinkl" w:hAnsi="Twinkl"/>
                <w:b/>
                <w:bCs/>
              </w:rPr>
            </w:pPr>
          </w:p>
          <w:p w14:paraId="0B982244" w14:textId="77777777" w:rsidR="006B28C1" w:rsidRDefault="00AB58B9" w:rsidP="003667AE">
            <w:pPr>
              <w:tabs>
                <w:tab w:val="left" w:pos="2440"/>
              </w:tabs>
              <w:rPr>
                <w:rFonts w:ascii="Twinkl" w:hAnsi="Twinkl"/>
                <w:b/>
                <w:bCs/>
              </w:rPr>
            </w:pPr>
            <w:r w:rsidRPr="00674D20">
              <w:rPr>
                <w:rFonts w:ascii="Twinkl" w:hAnsi="Twinkl"/>
                <w:b/>
                <w:bCs/>
                <w:noProof/>
              </w:rPr>
              <w:drawing>
                <wp:inline distT="0" distB="0" distL="0" distR="0" wp14:anchorId="1B1012A8" wp14:editId="52A87333">
                  <wp:extent cx="1835150" cy="2050327"/>
                  <wp:effectExtent l="0" t="0" r="0" b="762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841509" cy="2057432"/>
                          </a:xfrm>
                          <a:prstGeom prst="rect">
                            <a:avLst/>
                          </a:prstGeom>
                        </pic:spPr>
                      </pic:pic>
                    </a:graphicData>
                  </a:graphic>
                </wp:inline>
              </w:drawing>
            </w:r>
          </w:p>
          <w:p w14:paraId="57DE362B" w14:textId="77777777" w:rsidR="00AB58B9" w:rsidRDefault="00AB58B9" w:rsidP="003667AE">
            <w:pPr>
              <w:tabs>
                <w:tab w:val="left" w:pos="2440"/>
              </w:tabs>
              <w:rPr>
                <w:rFonts w:ascii="Twinkl" w:hAnsi="Twinkl"/>
                <w:b/>
                <w:bCs/>
              </w:rPr>
            </w:pPr>
            <w:r>
              <w:rPr>
                <w:rFonts w:ascii="Twinkl" w:hAnsi="Twinkl"/>
                <w:b/>
                <w:bCs/>
              </w:rPr>
              <w:t>Gucci</w:t>
            </w:r>
          </w:p>
          <w:p w14:paraId="26E56324" w14:textId="77777777" w:rsidR="00AB58B9" w:rsidRDefault="00AB58B9" w:rsidP="003667AE">
            <w:pPr>
              <w:tabs>
                <w:tab w:val="left" w:pos="2440"/>
              </w:tabs>
              <w:rPr>
                <w:rFonts w:ascii="Twinkl" w:hAnsi="Twinkl"/>
                <w:b/>
                <w:bCs/>
              </w:rPr>
            </w:pPr>
            <w:r w:rsidRPr="008F48DD">
              <w:rPr>
                <w:rFonts w:ascii="Twinkl" w:hAnsi="Twinkl"/>
                <w:b/>
                <w:bCs/>
                <w:noProof/>
              </w:rPr>
              <w:drawing>
                <wp:inline distT="0" distB="0" distL="0" distR="0" wp14:anchorId="63CF7FBF" wp14:editId="2A64A811">
                  <wp:extent cx="1908249" cy="2012950"/>
                  <wp:effectExtent l="0" t="0" r="0" b="635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1914520" cy="2019565"/>
                          </a:xfrm>
                          <a:prstGeom prst="rect">
                            <a:avLst/>
                          </a:prstGeom>
                        </pic:spPr>
                      </pic:pic>
                    </a:graphicData>
                  </a:graphic>
                </wp:inline>
              </w:drawing>
            </w:r>
          </w:p>
          <w:p w14:paraId="60EE0113" w14:textId="6AD25284" w:rsidR="00AB58B9" w:rsidRPr="003667AE" w:rsidRDefault="00AB58B9" w:rsidP="003667AE">
            <w:pPr>
              <w:tabs>
                <w:tab w:val="left" w:pos="2440"/>
              </w:tabs>
              <w:rPr>
                <w:rFonts w:ascii="Twinkl" w:hAnsi="Twinkl"/>
                <w:b/>
                <w:bCs/>
              </w:rPr>
            </w:pPr>
            <w:r>
              <w:rPr>
                <w:rFonts w:ascii="Twinkl" w:hAnsi="Twinkl"/>
                <w:b/>
                <w:bCs/>
              </w:rPr>
              <w:t>Dolce and Gabbana</w:t>
            </w:r>
          </w:p>
        </w:tc>
        <w:tc>
          <w:tcPr>
            <w:tcW w:w="6888" w:type="dxa"/>
          </w:tcPr>
          <w:p w14:paraId="6B337A81" w14:textId="2C9EA727" w:rsidR="0022774E" w:rsidRDefault="0022774E" w:rsidP="003667AE">
            <w:pPr>
              <w:tabs>
                <w:tab w:val="left" w:pos="2440"/>
              </w:tabs>
              <w:rPr>
                <w:rFonts w:ascii="Twinkl" w:hAnsi="Twinkl"/>
                <w:b/>
                <w:bCs/>
              </w:rPr>
            </w:pPr>
          </w:p>
          <w:p w14:paraId="0A732437" w14:textId="612E0C15" w:rsidR="00AB58B9" w:rsidRDefault="00AB58B9" w:rsidP="003667AE">
            <w:pPr>
              <w:tabs>
                <w:tab w:val="left" w:pos="2440"/>
              </w:tabs>
              <w:rPr>
                <w:rFonts w:ascii="Twinkl" w:hAnsi="Twinkl"/>
                <w:b/>
                <w:bCs/>
              </w:rPr>
            </w:pPr>
            <w:r w:rsidRPr="004321D0">
              <w:rPr>
                <w:rFonts w:ascii="Twinkl" w:hAnsi="Twinkl"/>
                <w:b/>
                <w:bCs/>
                <w:noProof/>
              </w:rPr>
              <w:drawing>
                <wp:inline distT="0" distB="0" distL="0" distR="0" wp14:anchorId="5F0B886B" wp14:editId="587D58B8">
                  <wp:extent cx="1509367" cy="1803400"/>
                  <wp:effectExtent l="0" t="0" r="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516935" cy="1812442"/>
                          </a:xfrm>
                          <a:prstGeom prst="rect">
                            <a:avLst/>
                          </a:prstGeom>
                        </pic:spPr>
                      </pic:pic>
                    </a:graphicData>
                  </a:graphic>
                </wp:inline>
              </w:drawing>
            </w:r>
          </w:p>
          <w:p w14:paraId="3E926403" w14:textId="77777777" w:rsidR="00AB58B9" w:rsidRDefault="00AB58B9" w:rsidP="003667AE">
            <w:pPr>
              <w:tabs>
                <w:tab w:val="left" w:pos="2440"/>
              </w:tabs>
              <w:rPr>
                <w:rFonts w:ascii="Twinkl" w:hAnsi="Twinkl"/>
                <w:b/>
                <w:bCs/>
              </w:rPr>
            </w:pPr>
          </w:p>
          <w:p w14:paraId="25AC16C9" w14:textId="7E40F8A4" w:rsidR="00AB58B9" w:rsidRPr="003667AE" w:rsidRDefault="00AB58B9" w:rsidP="003667AE">
            <w:pPr>
              <w:tabs>
                <w:tab w:val="left" w:pos="2440"/>
              </w:tabs>
              <w:rPr>
                <w:rFonts w:ascii="Twinkl" w:hAnsi="Twinkl"/>
                <w:b/>
                <w:bCs/>
              </w:rPr>
            </w:pPr>
            <w:r w:rsidRPr="004321D0">
              <w:rPr>
                <w:rFonts w:ascii="Twinkl" w:hAnsi="Twinkl"/>
                <w:b/>
                <w:bCs/>
                <w:noProof/>
              </w:rPr>
              <w:drawing>
                <wp:inline distT="0" distB="0" distL="0" distR="0" wp14:anchorId="1D8FA14B" wp14:editId="2A2B7B83">
                  <wp:extent cx="1990294" cy="13970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996907" cy="1401641"/>
                          </a:xfrm>
                          <a:prstGeom prst="rect">
                            <a:avLst/>
                          </a:prstGeom>
                        </pic:spPr>
                      </pic:pic>
                    </a:graphicData>
                  </a:graphic>
                </wp:inline>
              </w:drawing>
            </w:r>
          </w:p>
        </w:tc>
      </w:tr>
      <w:tr w:rsidR="00700B7E" w:rsidRPr="003667AE" w14:paraId="36FB3C91" w14:textId="77777777" w:rsidTr="00811C97">
        <w:tc>
          <w:tcPr>
            <w:tcW w:w="2547" w:type="dxa"/>
          </w:tcPr>
          <w:p w14:paraId="2BB82AA3" w14:textId="3EE98940" w:rsidR="003667AE" w:rsidRPr="003667AE" w:rsidRDefault="003667AE" w:rsidP="003667AE">
            <w:pPr>
              <w:tabs>
                <w:tab w:val="left" w:pos="2440"/>
              </w:tabs>
              <w:rPr>
                <w:rFonts w:ascii="Twinkl" w:hAnsi="Twinkl"/>
                <w:b/>
                <w:bCs/>
              </w:rPr>
            </w:pPr>
            <w:r w:rsidRPr="003667AE">
              <w:rPr>
                <w:rFonts w:ascii="Twinkl" w:hAnsi="Twinkl"/>
                <w:b/>
                <w:bCs/>
              </w:rPr>
              <w:lastRenderedPageBreak/>
              <w:t>Year 5 Spring</w:t>
            </w:r>
          </w:p>
        </w:tc>
        <w:tc>
          <w:tcPr>
            <w:tcW w:w="5953" w:type="dxa"/>
          </w:tcPr>
          <w:p w14:paraId="2CBE9BF2" w14:textId="77777777" w:rsidR="00D47548" w:rsidRDefault="00D47548" w:rsidP="00D47548">
            <w:pPr>
              <w:tabs>
                <w:tab w:val="left" w:pos="2440"/>
              </w:tabs>
              <w:rPr>
                <w:rFonts w:ascii="Twinkl" w:hAnsi="Twinkl"/>
                <w:b/>
                <w:bCs/>
              </w:rPr>
            </w:pPr>
            <w:r>
              <w:rPr>
                <w:rFonts w:ascii="Twinkl" w:hAnsi="Twinkl"/>
                <w:b/>
                <w:bCs/>
              </w:rPr>
              <w:t xml:space="preserve">Clare Caulfield </w:t>
            </w:r>
          </w:p>
          <w:p w14:paraId="27715DFE" w14:textId="77777777" w:rsidR="00D47548" w:rsidRDefault="00D47548" w:rsidP="00D47548">
            <w:pPr>
              <w:tabs>
                <w:tab w:val="left" w:pos="2440"/>
              </w:tabs>
              <w:rPr>
                <w:rFonts w:ascii="Twinkl" w:hAnsi="Twinkl"/>
                <w:b/>
                <w:bCs/>
              </w:rPr>
            </w:pPr>
          </w:p>
          <w:p w14:paraId="4D059585" w14:textId="7FD44A4E" w:rsidR="00D47548" w:rsidRDefault="00D47548" w:rsidP="003667AE">
            <w:pPr>
              <w:tabs>
                <w:tab w:val="left" w:pos="2440"/>
              </w:tabs>
              <w:rPr>
                <w:rFonts w:ascii="Twinkl" w:hAnsi="Twinkl"/>
                <w:b/>
                <w:bCs/>
              </w:rPr>
            </w:pPr>
            <w:r w:rsidRPr="00DE4C03">
              <w:rPr>
                <w:rFonts w:ascii="Twinkl" w:hAnsi="Twinkl"/>
                <w:b/>
                <w:bCs/>
                <w:noProof/>
              </w:rPr>
              <w:drawing>
                <wp:inline distT="0" distB="0" distL="0" distR="0" wp14:anchorId="0C091EA1" wp14:editId="54E8B970">
                  <wp:extent cx="2387643" cy="17145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399960" cy="1723345"/>
                          </a:xfrm>
                          <a:prstGeom prst="rect">
                            <a:avLst/>
                          </a:prstGeom>
                        </pic:spPr>
                      </pic:pic>
                    </a:graphicData>
                  </a:graphic>
                </wp:inline>
              </w:drawing>
            </w:r>
          </w:p>
          <w:p w14:paraId="0B8339BB" w14:textId="77777777" w:rsidR="00D47548" w:rsidRDefault="00D47548" w:rsidP="00D47548">
            <w:pPr>
              <w:tabs>
                <w:tab w:val="left" w:pos="2440"/>
              </w:tabs>
              <w:rPr>
                <w:rFonts w:ascii="Twinkl" w:hAnsi="Twinkl"/>
                <w:b/>
                <w:bCs/>
              </w:rPr>
            </w:pPr>
            <w:r>
              <w:rPr>
                <w:rFonts w:ascii="Twinkl" w:hAnsi="Twinkl"/>
                <w:b/>
                <w:bCs/>
              </w:rPr>
              <w:t>View from Rialto Bridge Venice, 2014</w:t>
            </w:r>
          </w:p>
          <w:p w14:paraId="0E3399E2" w14:textId="77777777" w:rsidR="00D47548" w:rsidRDefault="00D47548" w:rsidP="003667AE">
            <w:pPr>
              <w:tabs>
                <w:tab w:val="left" w:pos="2440"/>
              </w:tabs>
              <w:rPr>
                <w:rFonts w:ascii="Twinkl" w:hAnsi="Twinkl"/>
                <w:b/>
                <w:bCs/>
              </w:rPr>
            </w:pPr>
          </w:p>
          <w:p w14:paraId="1637BF51" w14:textId="77777777" w:rsidR="00D47548" w:rsidRDefault="00D47548" w:rsidP="003667AE">
            <w:pPr>
              <w:tabs>
                <w:tab w:val="left" w:pos="2440"/>
              </w:tabs>
              <w:rPr>
                <w:rFonts w:ascii="Twinkl" w:hAnsi="Twinkl"/>
                <w:b/>
                <w:bCs/>
              </w:rPr>
            </w:pPr>
            <w:r w:rsidRPr="006B28C1">
              <w:rPr>
                <w:rFonts w:ascii="Twinkl" w:hAnsi="Twinkl"/>
                <w:b/>
                <w:bCs/>
                <w:noProof/>
              </w:rPr>
              <w:drawing>
                <wp:inline distT="0" distB="0" distL="0" distR="0" wp14:anchorId="1A197229" wp14:editId="5D3D3DA6">
                  <wp:extent cx="2026897" cy="2732314"/>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036056" cy="2744660"/>
                          </a:xfrm>
                          <a:prstGeom prst="rect">
                            <a:avLst/>
                          </a:prstGeom>
                        </pic:spPr>
                      </pic:pic>
                    </a:graphicData>
                  </a:graphic>
                </wp:inline>
              </w:drawing>
            </w:r>
          </w:p>
          <w:p w14:paraId="53488109" w14:textId="73B33601" w:rsidR="00D47548" w:rsidRPr="003667AE" w:rsidRDefault="00D47548" w:rsidP="003667AE">
            <w:pPr>
              <w:tabs>
                <w:tab w:val="left" w:pos="2440"/>
              </w:tabs>
              <w:rPr>
                <w:rFonts w:ascii="Twinkl" w:hAnsi="Twinkl"/>
                <w:b/>
                <w:bCs/>
              </w:rPr>
            </w:pPr>
            <w:r>
              <w:rPr>
                <w:rFonts w:ascii="Twinkl" w:hAnsi="Twinkl"/>
                <w:b/>
                <w:bCs/>
              </w:rPr>
              <w:t>Shop fronts county arcade, 2010</w:t>
            </w:r>
          </w:p>
        </w:tc>
        <w:tc>
          <w:tcPr>
            <w:tcW w:w="6888" w:type="dxa"/>
          </w:tcPr>
          <w:p w14:paraId="564459EA" w14:textId="5D7F50A4" w:rsidR="003667AE" w:rsidRDefault="00AB58B9" w:rsidP="003667AE">
            <w:pPr>
              <w:tabs>
                <w:tab w:val="left" w:pos="2440"/>
              </w:tabs>
              <w:rPr>
                <w:rFonts w:ascii="Twinkl" w:hAnsi="Twinkl"/>
                <w:b/>
                <w:bCs/>
              </w:rPr>
            </w:pPr>
            <w:r w:rsidRPr="0022774E">
              <w:rPr>
                <w:rFonts w:ascii="Twinkl" w:hAnsi="Twinkl"/>
                <w:b/>
                <w:bCs/>
                <w:noProof/>
              </w:rPr>
              <w:drawing>
                <wp:inline distT="0" distB="0" distL="0" distR="0" wp14:anchorId="78459CBC" wp14:editId="219ACD7D">
                  <wp:extent cx="2827265" cy="6043184"/>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827265" cy="6043184"/>
                          </a:xfrm>
                          <a:prstGeom prst="rect">
                            <a:avLst/>
                          </a:prstGeom>
                        </pic:spPr>
                      </pic:pic>
                    </a:graphicData>
                  </a:graphic>
                </wp:inline>
              </w:drawing>
            </w:r>
          </w:p>
          <w:p w14:paraId="34117294" w14:textId="7359DFD8" w:rsidR="00F61748" w:rsidRDefault="00F61748" w:rsidP="003667AE">
            <w:pPr>
              <w:tabs>
                <w:tab w:val="left" w:pos="2440"/>
              </w:tabs>
              <w:rPr>
                <w:rFonts w:ascii="Twinkl" w:hAnsi="Twinkl"/>
                <w:b/>
                <w:bCs/>
              </w:rPr>
            </w:pPr>
          </w:p>
          <w:p w14:paraId="1F8B1D99" w14:textId="0C5D063D" w:rsidR="00F61748" w:rsidRPr="003667AE" w:rsidRDefault="00F61748" w:rsidP="003667AE">
            <w:pPr>
              <w:tabs>
                <w:tab w:val="left" w:pos="2440"/>
              </w:tabs>
              <w:rPr>
                <w:rFonts w:ascii="Twinkl" w:hAnsi="Twinkl"/>
                <w:b/>
                <w:bCs/>
              </w:rPr>
            </w:pPr>
          </w:p>
        </w:tc>
      </w:tr>
      <w:tr w:rsidR="00700B7E" w:rsidRPr="003667AE" w14:paraId="3E57715B" w14:textId="77777777" w:rsidTr="00811C97">
        <w:tc>
          <w:tcPr>
            <w:tcW w:w="2547" w:type="dxa"/>
          </w:tcPr>
          <w:p w14:paraId="5F7D8E2D" w14:textId="16866F6B" w:rsidR="003667AE" w:rsidRPr="003667AE" w:rsidRDefault="003667AE" w:rsidP="003667AE">
            <w:pPr>
              <w:tabs>
                <w:tab w:val="left" w:pos="2440"/>
              </w:tabs>
              <w:rPr>
                <w:rFonts w:ascii="Twinkl" w:hAnsi="Twinkl"/>
                <w:b/>
                <w:bCs/>
              </w:rPr>
            </w:pPr>
            <w:r w:rsidRPr="003667AE">
              <w:rPr>
                <w:rFonts w:ascii="Twinkl" w:hAnsi="Twinkl"/>
                <w:b/>
                <w:bCs/>
              </w:rPr>
              <w:t xml:space="preserve">Year 5 Summer </w:t>
            </w:r>
          </w:p>
        </w:tc>
        <w:tc>
          <w:tcPr>
            <w:tcW w:w="5953" w:type="dxa"/>
          </w:tcPr>
          <w:p w14:paraId="50C88A0E" w14:textId="77777777" w:rsidR="00AB58B9" w:rsidRDefault="00AB58B9" w:rsidP="00AB58B9">
            <w:pPr>
              <w:tabs>
                <w:tab w:val="left" w:pos="2440"/>
              </w:tabs>
              <w:rPr>
                <w:rFonts w:ascii="Twinkl" w:hAnsi="Twinkl"/>
                <w:b/>
                <w:bCs/>
              </w:rPr>
            </w:pPr>
            <w:r>
              <w:rPr>
                <w:rFonts w:ascii="Twinkl" w:hAnsi="Twinkl"/>
                <w:b/>
                <w:bCs/>
              </w:rPr>
              <w:t xml:space="preserve">Henri Rousseau </w:t>
            </w:r>
          </w:p>
          <w:p w14:paraId="38651347" w14:textId="77777777" w:rsidR="00AB58B9" w:rsidRDefault="00AB58B9" w:rsidP="00AB58B9">
            <w:pPr>
              <w:tabs>
                <w:tab w:val="left" w:pos="2440"/>
              </w:tabs>
              <w:rPr>
                <w:rFonts w:ascii="Twinkl" w:hAnsi="Twinkl"/>
                <w:b/>
                <w:bCs/>
              </w:rPr>
            </w:pPr>
          </w:p>
          <w:p w14:paraId="0243A470" w14:textId="7B9AAC15" w:rsidR="003667AE" w:rsidRDefault="00AB58B9" w:rsidP="003667AE">
            <w:pPr>
              <w:tabs>
                <w:tab w:val="left" w:pos="2440"/>
              </w:tabs>
              <w:rPr>
                <w:rFonts w:ascii="Twinkl" w:hAnsi="Twinkl"/>
                <w:b/>
                <w:bCs/>
              </w:rPr>
            </w:pPr>
            <w:r w:rsidRPr="00F925A5">
              <w:rPr>
                <w:rStyle w:val="Strong"/>
                <w:rFonts w:ascii="Twinkl" w:hAnsi="Twinkl" w:cs="Arial"/>
                <w:color w:val="0A0A0A"/>
                <w:shd w:val="clear" w:color="auto" w:fill="FFFFFF"/>
              </w:rPr>
              <w:t>Tiger in a Tropical Storm, 1891</w:t>
            </w:r>
          </w:p>
          <w:p w14:paraId="6CBC540F" w14:textId="19491F56" w:rsidR="008F48DD" w:rsidRDefault="00AB58B9" w:rsidP="003667AE">
            <w:pPr>
              <w:tabs>
                <w:tab w:val="left" w:pos="2440"/>
              </w:tabs>
              <w:rPr>
                <w:rFonts w:ascii="Twinkl" w:hAnsi="Twinkl"/>
                <w:b/>
                <w:bCs/>
              </w:rPr>
            </w:pPr>
            <w:r w:rsidRPr="00FE50A8">
              <w:rPr>
                <w:rFonts w:ascii="Twinkl" w:hAnsi="Twinkl"/>
                <w:b/>
                <w:bCs/>
                <w:noProof/>
              </w:rPr>
              <w:drawing>
                <wp:inline distT="0" distB="0" distL="0" distR="0" wp14:anchorId="2543D5D3" wp14:editId="366EC03E">
                  <wp:extent cx="2178926" cy="13589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187449" cy="1364215"/>
                          </a:xfrm>
                          <a:prstGeom prst="rect">
                            <a:avLst/>
                          </a:prstGeom>
                        </pic:spPr>
                      </pic:pic>
                    </a:graphicData>
                  </a:graphic>
                </wp:inline>
              </w:drawing>
            </w:r>
          </w:p>
          <w:p w14:paraId="18D96E02" w14:textId="10933D13" w:rsidR="008F48DD" w:rsidRDefault="00AB58B9" w:rsidP="003667AE">
            <w:pPr>
              <w:tabs>
                <w:tab w:val="left" w:pos="2440"/>
              </w:tabs>
              <w:rPr>
                <w:rFonts w:ascii="Twinkl" w:hAnsi="Twinkl"/>
                <w:b/>
                <w:bCs/>
              </w:rPr>
            </w:pPr>
            <w:r>
              <w:rPr>
                <w:rFonts w:ascii="Twinkl" w:hAnsi="Twinkl"/>
                <w:b/>
                <w:bCs/>
              </w:rPr>
              <w:t>The Dream, 1910</w:t>
            </w:r>
          </w:p>
          <w:p w14:paraId="7DD9AE99" w14:textId="77777777" w:rsidR="008F48DD" w:rsidRDefault="00AB58B9" w:rsidP="003667AE">
            <w:pPr>
              <w:tabs>
                <w:tab w:val="left" w:pos="2440"/>
              </w:tabs>
              <w:rPr>
                <w:rFonts w:ascii="Twinkl" w:hAnsi="Twinkl"/>
                <w:b/>
                <w:bCs/>
              </w:rPr>
            </w:pPr>
            <w:r w:rsidRPr="00FE50A8">
              <w:rPr>
                <w:rFonts w:ascii="Twinkl" w:hAnsi="Twinkl"/>
                <w:b/>
                <w:bCs/>
                <w:noProof/>
              </w:rPr>
              <w:drawing>
                <wp:inline distT="0" distB="0" distL="0" distR="0" wp14:anchorId="26CF93DC" wp14:editId="0468322C">
                  <wp:extent cx="1603748" cy="220345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609153" cy="2210876"/>
                          </a:xfrm>
                          <a:prstGeom prst="rect">
                            <a:avLst/>
                          </a:prstGeom>
                        </pic:spPr>
                      </pic:pic>
                    </a:graphicData>
                  </a:graphic>
                </wp:inline>
              </w:drawing>
            </w:r>
          </w:p>
          <w:p w14:paraId="6EC44650" w14:textId="2C596DE5" w:rsidR="00AB58B9" w:rsidRPr="003667AE" w:rsidRDefault="00AB58B9" w:rsidP="003667AE">
            <w:pPr>
              <w:tabs>
                <w:tab w:val="left" w:pos="2440"/>
              </w:tabs>
              <w:rPr>
                <w:rFonts w:ascii="Twinkl" w:hAnsi="Twinkl"/>
                <w:b/>
                <w:bCs/>
              </w:rPr>
            </w:pPr>
          </w:p>
        </w:tc>
        <w:tc>
          <w:tcPr>
            <w:tcW w:w="6888" w:type="dxa"/>
          </w:tcPr>
          <w:p w14:paraId="750C8CCE" w14:textId="761F150F" w:rsidR="003667AE" w:rsidRDefault="003667AE" w:rsidP="003667AE">
            <w:pPr>
              <w:tabs>
                <w:tab w:val="left" w:pos="2440"/>
              </w:tabs>
              <w:rPr>
                <w:rFonts w:ascii="Twinkl" w:hAnsi="Twinkl"/>
                <w:b/>
                <w:bCs/>
              </w:rPr>
            </w:pPr>
          </w:p>
          <w:p w14:paraId="2177C9CD" w14:textId="0B1C3C2F" w:rsidR="00AB58B9" w:rsidRDefault="00AB58B9" w:rsidP="003667AE">
            <w:pPr>
              <w:tabs>
                <w:tab w:val="left" w:pos="2440"/>
              </w:tabs>
              <w:rPr>
                <w:rFonts w:ascii="Twinkl" w:hAnsi="Twinkl"/>
                <w:b/>
                <w:bCs/>
              </w:rPr>
            </w:pPr>
            <w:r>
              <w:rPr>
                <w:rFonts w:ascii="Twinkl" w:hAnsi="Twinkl"/>
                <w:b/>
                <w:bCs/>
                <w:noProof/>
              </w:rPr>
              <w:lastRenderedPageBreak/>
              <w:drawing>
                <wp:inline distT="0" distB="0" distL="0" distR="0" wp14:anchorId="553D8FB8" wp14:editId="35BF6BF9">
                  <wp:extent cx="3953608" cy="2705100"/>
                  <wp:effectExtent l="0" t="0" r="889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77">
                            <a:extLst>
                              <a:ext uri="{28A0092B-C50C-407E-A947-70E740481C1C}">
                                <a14:useLocalDpi xmlns:a14="http://schemas.microsoft.com/office/drawing/2010/main" val="0"/>
                              </a:ext>
                            </a:extLst>
                          </a:blip>
                          <a:stretch>
                            <a:fillRect/>
                          </a:stretch>
                        </pic:blipFill>
                        <pic:spPr>
                          <a:xfrm>
                            <a:off x="0" y="0"/>
                            <a:ext cx="3961854" cy="2710742"/>
                          </a:xfrm>
                          <a:prstGeom prst="rect">
                            <a:avLst/>
                          </a:prstGeom>
                        </pic:spPr>
                      </pic:pic>
                    </a:graphicData>
                  </a:graphic>
                </wp:inline>
              </w:drawing>
            </w:r>
          </w:p>
          <w:p w14:paraId="18BBFE13" w14:textId="77777777" w:rsidR="004321D0" w:rsidRDefault="004321D0" w:rsidP="003667AE">
            <w:pPr>
              <w:tabs>
                <w:tab w:val="left" w:pos="2440"/>
              </w:tabs>
              <w:rPr>
                <w:rFonts w:ascii="Twinkl" w:hAnsi="Twinkl"/>
                <w:b/>
                <w:bCs/>
              </w:rPr>
            </w:pPr>
          </w:p>
          <w:p w14:paraId="7ACA4F77" w14:textId="44FBF842" w:rsidR="004321D0" w:rsidRPr="003667AE" w:rsidRDefault="004321D0" w:rsidP="003667AE">
            <w:pPr>
              <w:tabs>
                <w:tab w:val="left" w:pos="2440"/>
              </w:tabs>
              <w:rPr>
                <w:rFonts w:ascii="Twinkl" w:hAnsi="Twinkl"/>
                <w:b/>
                <w:bCs/>
              </w:rPr>
            </w:pPr>
          </w:p>
        </w:tc>
      </w:tr>
      <w:tr w:rsidR="00700B7E" w:rsidRPr="003667AE" w14:paraId="72565F20" w14:textId="77777777" w:rsidTr="00811C97">
        <w:tc>
          <w:tcPr>
            <w:tcW w:w="2547" w:type="dxa"/>
          </w:tcPr>
          <w:p w14:paraId="2AC6989A" w14:textId="7CCE5596" w:rsidR="003667AE" w:rsidRPr="003667AE" w:rsidRDefault="003667AE" w:rsidP="003667AE">
            <w:pPr>
              <w:tabs>
                <w:tab w:val="left" w:pos="2440"/>
              </w:tabs>
              <w:rPr>
                <w:rFonts w:ascii="Twinkl" w:hAnsi="Twinkl"/>
                <w:b/>
                <w:bCs/>
              </w:rPr>
            </w:pPr>
            <w:r w:rsidRPr="003667AE">
              <w:rPr>
                <w:rFonts w:ascii="Twinkl" w:hAnsi="Twinkl"/>
                <w:b/>
                <w:bCs/>
              </w:rPr>
              <w:lastRenderedPageBreak/>
              <w:t>Year 6 Autumn</w:t>
            </w:r>
          </w:p>
        </w:tc>
        <w:tc>
          <w:tcPr>
            <w:tcW w:w="5953" w:type="dxa"/>
          </w:tcPr>
          <w:p w14:paraId="6802AADD" w14:textId="77777777" w:rsidR="003667AE" w:rsidRDefault="003667AE" w:rsidP="003667AE">
            <w:pPr>
              <w:tabs>
                <w:tab w:val="left" w:pos="2440"/>
              </w:tabs>
              <w:rPr>
                <w:rFonts w:ascii="Twinkl" w:hAnsi="Twinkl"/>
                <w:b/>
                <w:bCs/>
              </w:rPr>
            </w:pPr>
            <w:r>
              <w:rPr>
                <w:rFonts w:ascii="Twinkl" w:hAnsi="Twinkl"/>
                <w:b/>
                <w:bCs/>
              </w:rPr>
              <w:t xml:space="preserve">Georgia O’Keefe </w:t>
            </w:r>
          </w:p>
          <w:p w14:paraId="08A1DF2F" w14:textId="77777777" w:rsidR="00FE50A8" w:rsidRDefault="00FE50A8" w:rsidP="003667AE">
            <w:pPr>
              <w:tabs>
                <w:tab w:val="left" w:pos="2440"/>
              </w:tabs>
              <w:rPr>
                <w:rFonts w:ascii="Twinkl" w:hAnsi="Twinkl"/>
                <w:b/>
                <w:bCs/>
              </w:rPr>
            </w:pPr>
            <w:r w:rsidRPr="00FE50A8">
              <w:rPr>
                <w:rFonts w:ascii="Twinkl" w:hAnsi="Twinkl"/>
                <w:b/>
                <w:bCs/>
                <w:noProof/>
              </w:rPr>
              <w:drawing>
                <wp:inline distT="0" distB="0" distL="0" distR="0" wp14:anchorId="2DD0035F" wp14:editId="15366553">
                  <wp:extent cx="2578485" cy="1905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585681" cy="1910317"/>
                          </a:xfrm>
                          <a:prstGeom prst="rect">
                            <a:avLst/>
                          </a:prstGeom>
                        </pic:spPr>
                      </pic:pic>
                    </a:graphicData>
                  </a:graphic>
                </wp:inline>
              </w:drawing>
            </w:r>
          </w:p>
          <w:p w14:paraId="0A3FC442" w14:textId="4EB8D2CA" w:rsidR="00FE50A8" w:rsidRDefault="008F48DD" w:rsidP="003667AE">
            <w:pPr>
              <w:tabs>
                <w:tab w:val="left" w:pos="2440"/>
              </w:tabs>
              <w:rPr>
                <w:rFonts w:ascii="Twinkl" w:hAnsi="Twinkl"/>
                <w:b/>
                <w:bCs/>
              </w:rPr>
            </w:pPr>
            <w:r>
              <w:rPr>
                <w:rFonts w:ascii="Twinkl" w:hAnsi="Twinkl"/>
                <w:b/>
                <w:bCs/>
              </w:rPr>
              <w:t>Oriental poppies, 1927</w:t>
            </w:r>
          </w:p>
          <w:p w14:paraId="1FD90498" w14:textId="4152DB5A" w:rsidR="00FE50A8" w:rsidRPr="003667AE" w:rsidRDefault="00FE50A8" w:rsidP="003667AE">
            <w:pPr>
              <w:tabs>
                <w:tab w:val="left" w:pos="2440"/>
              </w:tabs>
              <w:rPr>
                <w:rFonts w:ascii="Twinkl" w:hAnsi="Twinkl"/>
                <w:b/>
                <w:bCs/>
              </w:rPr>
            </w:pPr>
            <w:r w:rsidRPr="00FE50A8">
              <w:rPr>
                <w:rFonts w:ascii="Twinkl" w:hAnsi="Twinkl"/>
                <w:b/>
                <w:bCs/>
                <w:noProof/>
              </w:rPr>
              <w:lastRenderedPageBreak/>
              <w:drawing>
                <wp:inline distT="0" distB="0" distL="0" distR="0" wp14:anchorId="22B5DF2B" wp14:editId="0531E2E8">
                  <wp:extent cx="2583180" cy="1998646"/>
                  <wp:effectExtent l="0" t="0" r="762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605967" cy="2016277"/>
                          </a:xfrm>
                          <a:prstGeom prst="rect">
                            <a:avLst/>
                          </a:prstGeom>
                        </pic:spPr>
                      </pic:pic>
                    </a:graphicData>
                  </a:graphic>
                </wp:inline>
              </w:drawing>
            </w:r>
          </w:p>
        </w:tc>
        <w:tc>
          <w:tcPr>
            <w:tcW w:w="6888" w:type="dxa"/>
          </w:tcPr>
          <w:p w14:paraId="7EA6790E" w14:textId="77777777" w:rsidR="003667AE" w:rsidRDefault="008F6424" w:rsidP="003667AE">
            <w:pPr>
              <w:tabs>
                <w:tab w:val="left" w:pos="2440"/>
              </w:tabs>
              <w:rPr>
                <w:rFonts w:ascii="Twinkl" w:hAnsi="Twinkl"/>
                <w:b/>
                <w:bCs/>
              </w:rPr>
            </w:pPr>
            <w:r w:rsidRPr="008F6424">
              <w:rPr>
                <w:rFonts w:ascii="Twinkl" w:hAnsi="Twinkl"/>
                <w:b/>
                <w:bCs/>
                <w:noProof/>
              </w:rPr>
              <w:lastRenderedPageBreak/>
              <w:drawing>
                <wp:inline distT="0" distB="0" distL="0" distR="0" wp14:anchorId="63467BF6" wp14:editId="220E79B1">
                  <wp:extent cx="2827265" cy="1600339"/>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827265" cy="1600339"/>
                          </a:xfrm>
                          <a:prstGeom prst="rect">
                            <a:avLst/>
                          </a:prstGeom>
                        </pic:spPr>
                      </pic:pic>
                    </a:graphicData>
                  </a:graphic>
                </wp:inline>
              </w:drawing>
            </w:r>
          </w:p>
          <w:p w14:paraId="4DAFCEE8" w14:textId="77777777" w:rsidR="008F6424" w:rsidRDefault="008F6424" w:rsidP="003667AE">
            <w:pPr>
              <w:tabs>
                <w:tab w:val="left" w:pos="2440"/>
              </w:tabs>
              <w:rPr>
                <w:rFonts w:ascii="Twinkl" w:hAnsi="Twinkl"/>
                <w:b/>
                <w:bCs/>
              </w:rPr>
            </w:pPr>
          </w:p>
          <w:p w14:paraId="6391FAFB" w14:textId="537F175B" w:rsidR="008F6424" w:rsidRPr="003667AE" w:rsidRDefault="008F6424" w:rsidP="003667AE">
            <w:pPr>
              <w:tabs>
                <w:tab w:val="left" w:pos="2440"/>
              </w:tabs>
              <w:rPr>
                <w:rFonts w:ascii="Twinkl" w:hAnsi="Twinkl"/>
                <w:b/>
                <w:bCs/>
              </w:rPr>
            </w:pPr>
          </w:p>
        </w:tc>
      </w:tr>
      <w:tr w:rsidR="00700B7E" w:rsidRPr="003667AE" w14:paraId="15B52A17" w14:textId="77777777" w:rsidTr="00811C97">
        <w:tc>
          <w:tcPr>
            <w:tcW w:w="2547" w:type="dxa"/>
          </w:tcPr>
          <w:p w14:paraId="6C3A6E29" w14:textId="0582C514" w:rsidR="003667AE" w:rsidRPr="003667AE" w:rsidRDefault="003667AE" w:rsidP="003667AE">
            <w:pPr>
              <w:tabs>
                <w:tab w:val="left" w:pos="2440"/>
              </w:tabs>
              <w:rPr>
                <w:rFonts w:ascii="Twinkl" w:hAnsi="Twinkl"/>
                <w:b/>
                <w:bCs/>
              </w:rPr>
            </w:pPr>
            <w:r w:rsidRPr="003667AE">
              <w:rPr>
                <w:rFonts w:ascii="Twinkl" w:hAnsi="Twinkl"/>
                <w:b/>
                <w:bCs/>
              </w:rPr>
              <w:t>Year 6 Spring</w:t>
            </w:r>
          </w:p>
        </w:tc>
        <w:tc>
          <w:tcPr>
            <w:tcW w:w="5953" w:type="dxa"/>
          </w:tcPr>
          <w:p w14:paraId="291477CA" w14:textId="77777777" w:rsidR="003667AE" w:rsidRDefault="003667AE" w:rsidP="003667AE">
            <w:pPr>
              <w:tabs>
                <w:tab w:val="left" w:pos="2440"/>
              </w:tabs>
              <w:rPr>
                <w:rFonts w:ascii="Twinkl" w:hAnsi="Twinkl"/>
                <w:b/>
                <w:bCs/>
              </w:rPr>
            </w:pPr>
            <w:r>
              <w:rPr>
                <w:rFonts w:ascii="Twinkl" w:hAnsi="Twinkl"/>
                <w:b/>
                <w:bCs/>
              </w:rPr>
              <w:t xml:space="preserve">Henry Moore </w:t>
            </w:r>
          </w:p>
          <w:p w14:paraId="2399FEB9" w14:textId="77777777" w:rsidR="00ED068A" w:rsidRDefault="00ED068A" w:rsidP="003667AE">
            <w:pPr>
              <w:tabs>
                <w:tab w:val="left" w:pos="2440"/>
              </w:tabs>
              <w:rPr>
                <w:rFonts w:ascii="Twinkl" w:hAnsi="Twinkl"/>
                <w:b/>
                <w:bCs/>
              </w:rPr>
            </w:pPr>
            <w:r w:rsidRPr="00ED068A">
              <w:rPr>
                <w:rFonts w:ascii="Twinkl" w:hAnsi="Twinkl"/>
                <w:b/>
                <w:bCs/>
                <w:noProof/>
              </w:rPr>
              <w:drawing>
                <wp:inline distT="0" distB="0" distL="0" distR="0" wp14:anchorId="2778076B" wp14:editId="3C512DAF">
                  <wp:extent cx="2004060" cy="2285836"/>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012498" cy="2295460"/>
                          </a:xfrm>
                          <a:prstGeom prst="rect">
                            <a:avLst/>
                          </a:prstGeom>
                        </pic:spPr>
                      </pic:pic>
                    </a:graphicData>
                  </a:graphic>
                </wp:inline>
              </w:drawing>
            </w:r>
          </w:p>
          <w:p w14:paraId="2218750C" w14:textId="3616F5D8" w:rsidR="00ED068A" w:rsidRDefault="00926EA7" w:rsidP="003667AE">
            <w:pPr>
              <w:tabs>
                <w:tab w:val="left" w:pos="2440"/>
              </w:tabs>
              <w:rPr>
                <w:rFonts w:ascii="Twinkl" w:hAnsi="Twinkl"/>
                <w:b/>
                <w:bCs/>
              </w:rPr>
            </w:pPr>
            <w:r>
              <w:rPr>
                <w:rFonts w:ascii="Twinkl" w:hAnsi="Twinkl"/>
                <w:b/>
                <w:bCs/>
              </w:rPr>
              <w:t>Tube Shelter Perspective, 1941</w:t>
            </w:r>
          </w:p>
          <w:p w14:paraId="72F606B4" w14:textId="77777777" w:rsidR="00ED068A" w:rsidRDefault="00ED068A" w:rsidP="003667AE">
            <w:pPr>
              <w:tabs>
                <w:tab w:val="left" w:pos="2440"/>
              </w:tabs>
              <w:rPr>
                <w:rFonts w:ascii="Twinkl" w:hAnsi="Twinkl"/>
                <w:b/>
                <w:bCs/>
              </w:rPr>
            </w:pPr>
            <w:r w:rsidRPr="00ED068A">
              <w:rPr>
                <w:rFonts w:ascii="Twinkl" w:hAnsi="Twinkl"/>
                <w:b/>
                <w:bCs/>
                <w:noProof/>
              </w:rPr>
              <w:lastRenderedPageBreak/>
              <w:drawing>
                <wp:inline distT="0" distB="0" distL="0" distR="0" wp14:anchorId="370FE48D" wp14:editId="2D949512">
                  <wp:extent cx="2032591" cy="2362200"/>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039640" cy="2370392"/>
                          </a:xfrm>
                          <a:prstGeom prst="rect">
                            <a:avLst/>
                          </a:prstGeom>
                        </pic:spPr>
                      </pic:pic>
                    </a:graphicData>
                  </a:graphic>
                </wp:inline>
              </w:drawing>
            </w:r>
          </w:p>
          <w:p w14:paraId="18A0FD0E" w14:textId="0F11CC2D" w:rsidR="00926EA7" w:rsidRPr="003667AE" w:rsidRDefault="00926EA7" w:rsidP="003667AE">
            <w:pPr>
              <w:tabs>
                <w:tab w:val="left" w:pos="2440"/>
              </w:tabs>
              <w:rPr>
                <w:rFonts w:ascii="Twinkl" w:hAnsi="Twinkl"/>
                <w:b/>
                <w:bCs/>
              </w:rPr>
            </w:pPr>
            <w:r>
              <w:rPr>
                <w:rFonts w:ascii="Twinkl" w:hAnsi="Twinkl"/>
                <w:b/>
                <w:bCs/>
              </w:rPr>
              <w:t xml:space="preserve">Morning after the Blitz, 1941 </w:t>
            </w:r>
          </w:p>
        </w:tc>
        <w:tc>
          <w:tcPr>
            <w:tcW w:w="6888" w:type="dxa"/>
          </w:tcPr>
          <w:p w14:paraId="479BAC10" w14:textId="77777777" w:rsidR="003667AE" w:rsidRDefault="004321D0" w:rsidP="003667AE">
            <w:pPr>
              <w:tabs>
                <w:tab w:val="left" w:pos="2440"/>
              </w:tabs>
              <w:rPr>
                <w:rFonts w:ascii="Twinkl" w:hAnsi="Twinkl"/>
                <w:b/>
                <w:bCs/>
              </w:rPr>
            </w:pPr>
            <w:r w:rsidRPr="004321D0">
              <w:rPr>
                <w:rFonts w:ascii="Twinkl" w:hAnsi="Twinkl"/>
                <w:b/>
                <w:bCs/>
                <w:noProof/>
              </w:rPr>
              <w:lastRenderedPageBreak/>
              <w:drawing>
                <wp:inline distT="0" distB="0" distL="0" distR="0" wp14:anchorId="03ED6C0D" wp14:editId="77002992">
                  <wp:extent cx="2940050" cy="1580594"/>
                  <wp:effectExtent l="0" t="0" r="0"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949801" cy="1585836"/>
                          </a:xfrm>
                          <a:prstGeom prst="rect">
                            <a:avLst/>
                          </a:prstGeom>
                        </pic:spPr>
                      </pic:pic>
                    </a:graphicData>
                  </a:graphic>
                </wp:inline>
              </w:drawing>
            </w:r>
          </w:p>
          <w:p w14:paraId="2CF53637" w14:textId="77777777" w:rsidR="004321D0" w:rsidRDefault="004321D0" w:rsidP="003667AE">
            <w:pPr>
              <w:tabs>
                <w:tab w:val="left" w:pos="2440"/>
              </w:tabs>
              <w:rPr>
                <w:rFonts w:ascii="Twinkl" w:hAnsi="Twinkl"/>
                <w:b/>
                <w:bCs/>
              </w:rPr>
            </w:pPr>
          </w:p>
          <w:p w14:paraId="7318B3C3" w14:textId="01CD75C8" w:rsidR="004321D0" w:rsidRPr="003667AE" w:rsidRDefault="004321D0" w:rsidP="003667AE">
            <w:pPr>
              <w:tabs>
                <w:tab w:val="left" w:pos="2440"/>
              </w:tabs>
              <w:rPr>
                <w:rFonts w:ascii="Twinkl" w:hAnsi="Twinkl"/>
                <w:b/>
                <w:bCs/>
              </w:rPr>
            </w:pPr>
            <w:r w:rsidRPr="004321D0">
              <w:rPr>
                <w:rFonts w:ascii="Twinkl" w:hAnsi="Twinkl"/>
                <w:b/>
                <w:bCs/>
                <w:noProof/>
              </w:rPr>
              <w:drawing>
                <wp:inline distT="0" distB="0" distL="0" distR="0" wp14:anchorId="422C226B" wp14:editId="10E614EB">
                  <wp:extent cx="2927350" cy="1884928"/>
                  <wp:effectExtent l="0" t="0" r="6350"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949291" cy="1899056"/>
                          </a:xfrm>
                          <a:prstGeom prst="rect">
                            <a:avLst/>
                          </a:prstGeom>
                        </pic:spPr>
                      </pic:pic>
                    </a:graphicData>
                  </a:graphic>
                </wp:inline>
              </w:drawing>
            </w:r>
          </w:p>
        </w:tc>
      </w:tr>
      <w:tr w:rsidR="00700B7E" w:rsidRPr="003667AE" w14:paraId="788BC730" w14:textId="77777777" w:rsidTr="00811C97">
        <w:tc>
          <w:tcPr>
            <w:tcW w:w="2547" w:type="dxa"/>
          </w:tcPr>
          <w:p w14:paraId="366ED023" w14:textId="067D3AB2" w:rsidR="003667AE" w:rsidRPr="003667AE" w:rsidRDefault="003667AE" w:rsidP="003667AE">
            <w:pPr>
              <w:tabs>
                <w:tab w:val="left" w:pos="2440"/>
              </w:tabs>
              <w:rPr>
                <w:rFonts w:ascii="Twinkl" w:hAnsi="Twinkl"/>
                <w:b/>
                <w:bCs/>
              </w:rPr>
            </w:pPr>
            <w:r w:rsidRPr="003667AE">
              <w:rPr>
                <w:rFonts w:ascii="Twinkl" w:hAnsi="Twinkl"/>
                <w:b/>
                <w:bCs/>
              </w:rPr>
              <w:t xml:space="preserve">Year 6 Summer </w:t>
            </w:r>
          </w:p>
        </w:tc>
        <w:tc>
          <w:tcPr>
            <w:tcW w:w="5953" w:type="dxa"/>
          </w:tcPr>
          <w:p w14:paraId="765C61CF" w14:textId="77777777" w:rsidR="003667AE" w:rsidRDefault="003530E9" w:rsidP="003667AE">
            <w:pPr>
              <w:tabs>
                <w:tab w:val="left" w:pos="2440"/>
              </w:tabs>
              <w:rPr>
                <w:rFonts w:ascii="Twinkl" w:hAnsi="Twinkl"/>
                <w:b/>
                <w:bCs/>
              </w:rPr>
            </w:pPr>
            <w:r>
              <w:rPr>
                <w:rFonts w:ascii="Twinkl" w:hAnsi="Twinkl"/>
                <w:b/>
                <w:bCs/>
              </w:rPr>
              <w:t>William Morris</w:t>
            </w:r>
          </w:p>
          <w:p w14:paraId="025B3FE8" w14:textId="77777777" w:rsidR="00833BC4" w:rsidRDefault="00833BC4" w:rsidP="003667AE">
            <w:pPr>
              <w:tabs>
                <w:tab w:val="left" w:pos="2440"/>
              </w:tabs>
              <w:rPr>
                <w:rFonts w:ascii="Twinkl" w:hAnsi="Twinkl"/>
                <w:b/>
                <w:bCs/>
              </w:rPr>
            </w:pPr>
            <w:r w:rsidRPr="00833BC4">
              <w:rPr>
                <w:rFonts w:ascii="Twinkl" w:hAnsi="Twinkl"/>
                <w:b/>
                <w:bCs/>
                <w:noProof/>
              </w:rPr>
              <w:drawing>
                <wp:inline distT="0" distB="0" distL="0" distR="0" wp14:anchorId="41E133A6" wp14:editId="4914A21F">
                  <wp:extent cx="2139950" cy="2143217"/>
                  <wp:effectExtent l="0" t="0" r="0" b="952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147355" cy="2150633"/>
                          </a:xfrm>
                          <a:prstGeom prst="rect">
                            <a:avLst/>
                          </a:prstGeom>
                        </pic:spPr>
                      </pic:pic>
                    </a:graphicData>
                  </a:graphic>
                </wp:inline>
              </w:drawing>
            </w:r>
          </w:p>
          <w:p w14:paraId="1289D7AF" w14:textId="01B0A18E" w:rsidR="00833BC4" w:rsidRDefault="00AC0740" w:rsidP="003667AE">
            <w:pPr>
              <w:tabs>
                <w:tab w:val="left" w:pos="2440"/>
              </w:tabs>
              <w:rPr>
                <w:rFonts w:ascii="Twinkl" w:hAnsi="Twinkl"/>
                <w:b/>
                <w:bCs/>
              </w:rPr>
            </w:pPr>
            <w:r>
              <w:rPr>
                <w:rFonts w:ascii="Twinkl" w:hAnsi="Twinkl"/>
                <w:b/>
                <w:bCs/>
              </w:rPr>
              <w:t>Strawberry Thief, 1881</w:t>
            </w:r>
          </w:p>
          <w:p w14:paraId="598E46F0" w14:textId="77777777" w:rsidR="00833BC4" w:rsidRDefault="00833BC4" w:rsidP="003667AE">
            <w:pPr>
              <w:tabs>
                <w:tab w:val="left" w:pos="2440"/>
              </w:tabs>
              <w:rPr>
                <w:rFonts w:ascii="Twinkl" w:hAnsi="Twinkl"/>
                <w:b/>
                <w:bCs/>
              </w:rPr>
            </w:pPr>
            <w:r w:rsidRPr="00833BC4">
              <w:rPr>
                <w:rFonts w:ascii="Twinkl" w:hAnsi="Twinkl"/>
                <w:b/>
                <w:bCs/>
                <w:noProof/>
              </w:rPr>
              <w:lastRenderedPageBreak/>
              <w:drawing>
                <wp:inline distT="0" distB="0" distL="0" distR="0" wp14:anchorId="0F93F23E" wp14:editId="6AA7B4CF">
                  <wp:extent cx="1923655" cy="2114550"/>
                  <wp:effectExtent l="0" t="0" r="63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1933912" cy="2125825"/>
                          </a:xfrm>
                          <a:prstGeom prst="rect">
                            <a:avLst/>
                          </a:prstGeom>
                        </pic:spPr>
                      </pic:pic>
                    </a:graphicData>
                  </a:graphic>
                </wp:inline>
              </w:drawing>
            </w:r>
          </w:p>
          <w:p w14:paraId="5433A123" w14:textId="1B2F93C6" w:rsidR="00833BC4" w:rsidRPr="003667AE" w:rsidRDefault="00AC0740" w:rsidP="003667AE">
            <w:pPr>
              <w:tabs>
                <w:tab w:val="left" w:pos="2440"/>
              </w:tabs>
              <w:rPr>
                <w:rFonts w:ascii="Twinkl" w:hAnsi="Twinkl"/>
                <w:b/>
                <w:bCs/>
              </w:rPr>
            </w:pPr>
            <w:r>
              <w:rPr>
                <w:rFonts w:ascii="Twinkl" w:hAnsi="Twinkl"/>
                <w:b/>
                <w:bCs/>
              </w:rPr>
              <w:t>Honeysuckle, 1883</w:t>
            </w:r>
          </w:p>
        </w:tc>
        <w:tc>
          <w:tcPr>
            <w:tcW w:w="6888" w:type="dxa"/>
          </w:tcPr>
          <w:p w14:paraId="605E7A5D" w14:textId="77777777" w:rsidR="003667AE" w:rsidRDefault="003530E9" w:rsidP="003667AE">
            <w:pPr>
              <w:tabs>
                <w:tab w:val="left" w:pos="2440"/>
              </w:tabs>
              <w:rPr>
                <w:rFonts w:ascii="Twinkl" w:hAnsi="Twinkl"/>
                <w:b/>
                <w:bCs/>
              </w:rPr>
            </w:pPr>
            <w:r>
              <w:rPr>
                <w:rFonts w:ascii="Twinkl" w:hAnsi="Twinkl"/>
                <w:b/>
                <w:bCs/>
              </w:rPr>
              <w:lastRenderedPageBreak/>
              <w:t xml:space="preserve">Block Printing </w:t>
            </w:r>
          </w:p>
          <w:p w14:paraId="5BB98E0F" w14:textId="5B8A04E2" w:rsidR="00926EA7" w:rsidRPr="003667AE" w:rsidRDefault="00926EA7" w:rsidP="003667AE">
            <w:pPr>
              <w:tabs>
                <w:tab w:val="left" w:pos="2440"/>
              </w:tabs>
              <w:rPr>
                <w:rFonts w:ascii="Twinkl" w:hAnsi="Twinkl"/>
                <w:b/>
                <w:bCs/>
              </w:rPr>
            </w:pPr>
            <w:r w:rsidRPr="00926EA7">
              <w:rPr>
                <w:rFonts w:ascii="Twinkl" w:hAnsi="Twinkl"/>
                <w:b/>
                <w:bCs/>
                <w:noProof/>
              </w:rPr>
              <w:drawing>
                <wp:inline distT="0" distB="0" distL="0" distR="0" wp14:anchorId="58EA4C3C" wp14:editId="2F7B767C">
                  <wp:extent cx="2057578" cy="2225233"/>
                  <wp:effectExtent l="0" t="0" r="0" b="381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057578" cy="2225233"/>
                          </a:xfrm>
                          <a:prstGeom prst="rect">
                            <a:avLst/>
                          </a:prstGeom>
                        </pic:spPr>
                      </pic:pic>
                    </a:graphicData>
                  </a:graphic>
                </wp:inline>
              </w:drawing>
            </w:r>
          </w:p>
        </w:tc>
      </w:tr>
    </w:tbl>
    <w:p w14:paraId="467D5C6A" w14:textId="77777777" w:rsidR="003667AE" w:rsidRDefault="003667AE" w:rsidP="003667AE">
      <w:pPr>
        <w:tabs>
          <w:tab w:val="left" w:pos="2440"/>
        </w:tabs>
        <w:rPr>
          <w:b/>
          <w:bCs/>
          <w:color w:val="FF0000"/>
        </w:rPr>
      </w:pPr>
    </w:p>
    <w:p w14:paraId="09E599F8" w14:textId="6A5524FE" w:rsidR="003667AE" w:rsidRPr="003667AE" w:rsidRDefault="003667AE" w:rsidP="003667AE">
      <w:pPr>
        <w:tabs>
          <w:tab w:val="left" w:pos="2440"/>
        </w:tabs>
        <w:sectPr w:rsidR="003667AE" w:rsidRPr="003667AE" w:rsidSect="00041410">
          <w:pgSz w:w="16838" w:h="11906" w:orient="landscape"/>
          <w:pgMar w:top="720" w:right="720" w:bottom="720" w:left="720" w:header="709" w:footer="709" w:gutter="0"/>
          <w:pgBorders w:offsetFrom="page">
            <w:top w:val="single" w:sz="18" w:space="24" w:color="FFC000" w:themeColor="accent4"/>
            <w:left w:val="single" w:sz="18" w:space="24" w:color="FFC000" w:themeColor="accent4"/>
            <w:bottom w:val="single" w:sz="18" w:space="24" w:color="FFC000" w:themeColor="accent4"/>
            <w:right w:val="single" w:sz="18" w:space="24" w:color="FFC000" w:themeColor="accent4"/>
          </w:pgBorders>
          <w:cols w:space="708"/>
          <w:docGrid w:linePitch="360"/>
        </w:sectPr>
      </w:pPr>
      <w:r>
        <w:tab/>
      </w:r>
    </w:p>
    <w:p w14:paraId="0B3B580C" w14:textId="6B690455" w:rsidR="007B214F" w:rsidRPr="00E6333B" w:rsidRDefault="007B214F" w:rsidP="001E3F70">
      <w:pPr>
        <w:jc w:val="center"/>
        <w:rPr>
          <w:rFonts w:ascii="Twinkl" w:hAnsi="Twinkl"/>
          <w:b/>
          <w:bCs/>
          <w:sz w:val="40"/>
          <w:szCs w:val="40"/>
          <w:u w:val="single"/>
        </w:rPr>
      </w:pPr>
      <w:r w:rsidRPr="00E6333B">
        <w:rPr>
          <w:rFonts w:ascii="Twinkl" w:hAnsi="Twinkl"/>
          <w:b/>
          <w:bCs/>
          <w:sz w:val="40"/>
          <w:szCs w:val="40"/>
          <w:u w:val="single"/>
        </w:rPr>
        <w:lastRenderedPageBreak/>
        <w:t>Key Knowledge</w:t>
      </w:r>
    </w:p>
    <w:p w14:paraId="64EFA744" w14:textId="2FAAB499" w:rsidR="006C5356" w:rsidRPr="00E6333B" w:rsidRDefault="00DD52E3" w:rsidP="006C5356">
      <w:pPr>
        <w:rPr>
          <w:rFonts w:ascii="Twinkl" w:hAnsi="Twinkl"/>
          <w:color w:val="000000" w:themeColor="text1"/>
          <w:sz w:val="24"/>
          <w:szCs w:val="24"/>
        </w:rPr>
      </w:pPr>
      <w:r w:rsidRPr="00E6333B">
        <w:rPr>
          <w:rFonts w:ascii="Twinkl" w:hAnsi="Twinkl"/>
          <w:color w:val="000000" w:themeColor="text1"/>
          <w:sz w:val="24"/>
          <w:szCs w:val="24"/>
        </w:rPr>
        <w:t>Art</w:t>
      </w:r>
      <w:r w:rsidR="006C5356" w:rsidRPr="00E6333B">
        <w:rPr>
          <w:rFonts w:ascii="Twinkl" w:hAnsi="Twinkl"/>
          <w:color w:val="000000" w:themeColor="text1"/>
          <w:sz w:val="24"/>
          <w:szCs w:val="24"/>
        </w:rPr>
        <w:t>: Key Knowledge Overview</w:t>
      </w:r>
    </w:p>
    <w:tbl>
      <w:tblPr>
        <w:tblStyle w:val="TableGrid"/>
        <w:tblW w:w="0" w:type="auto"/>
        <w:tblLook w:val="04A0" w:firstRow="1" w:lastRow="0" w:firstColumn="1" w:lastColumn="0" w:noHBand="0" w:noVBand="1"/>
      </w:tblPr>
      <w:tblGrid>
        <w:gridCol w:w="5228"/>
        <w:gridCol w:w="5228"/>
      </w:tblGrid>
      <w:tr w:rsidR="00E6333B" w:rsidRPr="007B5C4D" w14:paraId="278AEEFC" w14:textId="77777777" w:rsidTr="00334AF5">
        <w:tc>
          <w:tcPr>
            <w:tcW w:w="10456" w:type="dxa"/>
            <w:gridSpan w:val="2"/>
          </w:tcPr>
          <w:p w14:paraId="58F0C38D" w14:textId="77777777" w:rsidR="006C5356" w:rsidRPr="007B5C4D" w:rsidRDefault="006C5356" w:rsidP="00334AF5">
            <w:pPr>
              <w:jc w:val="center"/>
              <w:rPr>
                <w:rFonts w:ascii="Twinkl" w:hAnsi="Twinkl"/>
                <w:color w:val="000000" w:themeColor="text1"/>
                <w:sz w:val="18"/>
                <w:szCs w:val="18"/>
              </w:rPr>
            </w:pPr>
            <w:r w:rsidRPr="007B5C4D">
              <w:rPr>
                <w:rFonts w:ascii="Twinkl" w:hAnsi="Twinkl"/>
                <w:color w:val="000000" w:themeColor="text1"/>
                <w:sz w:val="18"/>
                <w:szCs w:val="18"/>
              </w:rPr>
              <w:t>Year 1</w:t>
            </w:r>
          </w:p>
        </w:tc>
      </w:tr>
      <w:tr w:rsidR="00DA49D9" w:rsidRPr="007B5C4D" w14:paraId="474B3C48" w14:textId="77777777" w:rsidTr="008B4662">
        <w:tc>
          <w:tcPr>
            <w:tcW w:w="5228" w:type="dxa"/>
          </w:tcPr>
          <w:p w14:paraId="7D08F942" w14:textId="13410D89" w:rsidR="00DA49D9" w:rsidRPr="007B5C4D" w:rsidRDefault="00DA49D9" w:rsidP="00B23DCA">
            <w:pPr>
              <w:rPr>
                <w:rFonts w:ascii="Twinkl" w:hAnsi="Twinkl"/>
                <w:color w:val="000000" w:themeColor="text1"/>
                <w:sz w:val="18"/>
                <w:szCs w:val="18"/>
              </w:rPr>
            </w:pPr>
            <w:r w:rsidRPr="007B5C4D">
              <w:rPr>
                <w:rFonts w:ascii="Twinkl" w:hAnsi="Twinkl"/>
                <w:color w:val="000000" w:themeColor="text1"/>
                <w:sz w:val="18"/>
                <w:szCs w:val="18"/>
              </w:rPr>
              <w:t>Knowledge</w:t>
            </w:r>
          </w:p>
          <w:p w14:paraId="41B0F06D" w14:textId="6CE69AB8" w:rsidR="00E17EC0" w:rsidRPr="007B5C4D" w:rsidRDefault="00E17EC0" w:rsidP="00B23DCA">
            <w:pPr>
              <w:rPr>
                <w:rFonts w:ascii="Twinkl" w:hAnsi="Twinkl"/>
                <w:b/>
                <w:bCs/>
                <w:color w:val="000000" w:themeColor="text1"/>
                <w:sz w:val="18"/>
                <w:szCs w:val="18"/>
              </w:rPr>
            </w:pPr>
            <w:r w:rsidRPr="007B5C4D">
              <w:rPr>
                <w:rFonts w:ascii="Twinkl" w:hAnsi="Twinkl"/>
                <w:b/>
                <w:bCs/>
                <w:color w:val="000000" w:themeColor="text1"/>
                <w:sz w:val="18"/>
                <w:szCs w:val="18"/>
              </w:rPr>
              <w:t xml:space="preserve">Leaf Drawings: </w:t>
            </w:r>
          </w:p>
          <w:p w14:paraId="5EF2D1BE" w14:textId="77777777" w:rsidR="007B5C4D" w:rsidRPr="007B5C4D" w:rsidRDefault="00B411E4" w:rsidP="004606AC">
            <w:pPr>
              <w:pStyle w:val="ListParagraph"/>
              <w:numPr>
                <w:ilvl w:val="0"/>
                <w:numId w:val="10"/>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Ernst Haeckel studied nature closely and made detailed drawings showing patterns in plants and animals.</w:t>
            </w:r>
          </w:p>
          <w:p w14:paraId="35826023" w14:textId="10885DCC" w:rsidR="007B5C4D" w:rsidRPr="007B5C4D" w:rsidRDefault="00D617AB" w:rsidP="004606AC">
            <w:pPr>
              <w:pStyle w:val="ListParagraph"/>
              <w:numPr>
                <w:ilvl w:val="0"/>
                <w:numId w:val="10"/>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Artist’s</w:t>
            </w:r>
            <w:r w:rsidR="00E17EC0" w:rsidRPr="007B5C4D">
              <w:rPr>
                <w:rFonts w:ascii="Twinkl" w:eastAsia="Times New Roman" w:hAnsi="Twinkl" w:cs="Segoe UI"/>
                <w:sz w:val="18"/>
                <w:szCs w:val="18"/>
                <w:lang w:eastAsia="en-GB"/>
              </w:rPr>
              <w:t xml:space="preserve"> use looking skills to notice shapes, lines and patterns in real leaves.</w:t>
            </w:r>
          </w:p>
          <w:p w14:paraId="434FE54D" w14:textId="3DD19ED4" w:rsidR="007B5C4D" w:rsidRPr="007B5C4D" w:rsidRDefault="00E17EC0" w:rsidP="004606AC">
            <w:pPr>
              <w:pStyle w:val="ListParagraph"/>
              <w:numPr>
                <w:ilvl w:val="0"/>
                <w:numId w:val="10"/>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Drawings are made using lines (straight, curved, wavy, thick, thin</w:t>
            </w:r>
            <w:r w:rsidR="004F03DB">
              <w:rPr>
                <w:rFonts w:ascii="Twinkl" w:eastAsia="Times New Roman" w:hAnsi="Twinkl" w:cs="Segoe UI"/>
                <w:sz w:val="18"/>
                <w:szCs w:val="18"/>
                <w:lang w:eastAsia="en-GB"/>
              </w:rPr>
              <w:t>)</w:t>
            </w:r>
            <w:r w:rsidRPr="007B5C4D">
              <w:rPr>
                <w:rFonts w:ascii="Twinkl" w:eastAsia="Times New Roman" w:hAnsi="Twinkl" w:cs="Segoe UI"/>
                <w:sz w:val="18"/>
                <w:szCs w:val="18"/>
                <w:lang w:eastAsia="en-GB"/>
              </w:rPr>
              <w:t xml:space="preserve">. </w:t>
            </w:r>
          </w:p>
          <w:p w14:paraId="51666E42" w14:textId="3BB2FBAE" w:rsidR="00E17EC0" w:rsidRPr="007B5C4D" w:rsidRDefault="00E17EC0" w:rsidP="004606AC">
            <w:pPr>
              <w:pStyle w:val="ListParagraph"/>
              <w:numPr>
                <w:ilvl w:val="0"/>
                <w:numId w:val="10"/>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Sketching helps artists try</w:t>
            </w:r>
            <w:r w:rsidR="004F03DB">
              <w:rPr>
                <w:rFonts w:ascii="Twinkl" w:eastAsia="Times New Roman" w:hAnsi="Twinkl" w:cs="Segoe UI"/>
                <w:sz w:val="18"/>
                <w:szCs w:val="18"/>
                <w:lang w:eastAsia="en-GB"/>
              </w:rPr>
              <w:t xml:space="preserve"> and practise ideas</w:t>
            </w:r>
            <w:r w:rsidRPr="007B5C4D">
              <w:rPr>
                <w:rFonts w:ascii="Twinkl" w:eastAsia="Times New Roman" w:hAnsi="Twinkl" w:cs="Segoe UI"/>
                <w:sz w:val="18"/>
                <w:szCs w:val="18"/>
                <w:lang w:eastAsia="en-GB"/>
              </w:rPr>
              <w:t>.</w:t>
            </w:r>
          </w:p>
          <w:p w14:paraId="1BB5FE0A" w14:textId="77777777" w:rsidR="00DA49D9" w:rsidRPr="007B5C4D" w:rsidRDefault="00DA49D9" w:rsidP="00B23DCA">
            <w:pPr>
              <w:rPr>
                <w:rFonts w:ascii="Twinkl" w:hAnsi="Twinkl"/>
                <w:color w:val="000000" w:themeColor="text1"/>
                <w:sz w:val="18"/>
                <w:szCs w:val="18"/>
              </w:rPr>
            </w:pPr>
          </w:p>
          <w:p w14:paraId="16AE40E1" w14:textId="1B5BC97A" w:rsidR="00E17EC0" w:rsidRPr="007B5C4D" w:rsidRDefault="00E17EC0" w:rsidP="00B23DCA">
            <w:pPr>
              <w:rPr>
                <w:rFonts w:ascii="Twinkl" w:hAnsi="Twinkl"/>
                <w:b/>
                <w:bCs/>
                <w:color w:val="000000" w:themeColor="text1"/>
                <w:sz w:val="18"/>
                <w:szCs w:val="18"/>
              </w:rPr>
            </w:pPr>
            <w:r w:rsidRPr="007B5C4D">
              <w:rPr>
                <w:rFonts w:ascii="Twinkl" w:hAnsi="Twinkl"/>
                <w:b/>
                <w:bCs/>
                <w:color w:val="000000" w:themeColor="text1"/>
                <w:sz w:val="18"/>
                <w:szCs w:val="18"/>
              </w:rPr>
              <w:t xml:space="preserve">Colour Wheel and Mixing Colours </w:t>
            </w:r>
          </w:p>
          <w:p w14:paraId="2034606E" w14:textId="2B954CDE" w:rsidR="007B5C4D" w:rsidRPr="007B5C4D" w:rsidRDefault="00B411E4" w:rsidP="004606AC">
            <w:pPr>
              <w:pStyle w:val="ListParagraph"/>
              <w:numPr>
                <w:ilvl w:val="0"/>
                <w:numId w:val="11"/>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Alma Thomas used bright colours and repeating marks to create abstract paintings.</w:t>
            </w:r>
          </w:p>
          <w:p w14:paraId="60FA2238" w14:textId="77777777" w:rsidR="007B5C4D" w:rsidRPr="007B5C4D" w:rsidRDefault="00E17EC0" w:rsidP="004606AC">
            <w:pPr>
              <w:pStyle w:val="ListParagraph"/>
              <w:numPr>
                <w:ilvl w:val="0"/>
                <w:numId w:val="11"/>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 xml:space="preserve">The primary colours are red, yellow and blue. </w:t>
            </w:r>
          </w:p>
          <w:p w14:paraId="162D1655" w14:textId="08C5C7F9" w:rsidR="007B5C4D" w:rsidRPr="007B5C4D" w:rsidRDefault="00E17EC0" w:rsidP="004606AC">
            <w:pPr>
              <w:pStyle w:val="ListParagraph"/>
              <w:numPr>
                <w:ilvl w:val="0"/>
                <w:numId w:val="11"/>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Secondary colours are made by mixing two primary colours: Red + Yellow = Orange</w:t>
            </w:r>
            <w:r w:rsidR="007B5C4D">
              <w:rPr>
                <w:rFonts w:ascii="Twinkl" w:eastAsia="Times New Roman" w:hAnsi="Twinkl" w:cs="Segoe UI"/>
                <w:sz w:val="18"/>
                <w:szCs w:val="18"/>
                <w:lang w:eastAsia="en-GB"/>
              </w:rPr>
              <w:t xml:space="preserve">, </w:t>
            </w:r>
            <w:r w:rsidRPr="007B5C4D">
              <w:rPr>
                <w:rFonts w:ascii="Twinkl" w:eastAsia="Times New Roman" w:hAnsi="Twinkl" w:cs="Segoe UI"/>
                <w:sz w:val="18"/>
                <w:szCs w:val="18"/>
                <w:lang w:eastAsia="en-GB"/>
              </w:rPr>
              <w:t>Blue + Yellow = Green</w:t>
            </w:r>
            <w:r w:rsidR="007B5C4D">
              <w:rPr>
                <w:rFonts w:ascii="Twinkl" w:eastAsia="Times New Roman" w:hAnsi="Twinkl" w:cs="Segoe UI"/>
                <w:sz w:val="18"/>
                <w:szCs w:val="18"/>
                <w:lang w:eastAsia="en-GB"/>
              </w:rPr>
              <w:t xml:space="preserve">, </w:t>
            </w:r>
            <w:r w:rsidRPr="007B5C4D">
              <w:rPr>
                <w:rFonts w:ascii="Twinkl" w:eastAsia="Times New Roman" w:hAnsi="Twinkl" w:cs="Segoe UI"/>
                <w:sz w:val="18"/>
                <w:szCs w:val="18"/>
                <w:lang w:eastAsia="en-GB"/>
              </w:rPr>
              <w:t>Red + Blue = Purple</w:t>
            </w:r>
          </w:p>
          <w:p w14:paraId="1631585B" w14:textId="50303CC0" w:rsidR="00E17EC0" w:rsidRPr="007B5C4D" w:rsidRDefault="00E17EC0" w:rsidP="004606AC">
            <w:pPr>
              <w:pStyle w:val="ListParagraph"/>
              <w:numPr>
                <w:ilvl w:val="0"/>
                <w:numId w:val="6"/>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 xml:space="preserve">A colour wheel helps artists understand colour relationships. </w:t>
            </w:r>
          </w:p>
          <w:p w14:paraId="7E174B02" w14:textId="36A11C3A" w:rsidR="00E17EC0" w:rsidRPr="007B5C4D" w:rsidRDefault="00E17EC0" w:rsidP="004606AC">
            <w:pPr>
              <w:pStyle w:val="ListParagraph"/>
              <w:numPr>
                <w:ilvl w:val="0"/>
                <w:numId w:val="6"/>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Artists experiment with thick, thin, long and short brushstrokes to create patterns.</w:t>
            </w:r>
          </w:p>
          <w:p w14:paraId="26BBBA4A" w14:textId="77777777" w:rsidR="00E17EC0" w:rsidRPr="007B5C4D" w:rsidRDefault="00E17EC0" w:rsidP="00B23DCA">
            <w:pPr>
              <w:rPr>
                <w:rFonts w:ascii="Twinkl" w:hAnsi="Twinkl"/>
                <w:color w:val="000000" w:themeColor="text1"/>
                <w:sz w:val="18"/>
                <w:szCs w:val="18"/>
              </w:rPr>
            </w:pPr>
          </w:p>
          <w:p w14:paraId="1B85D41A" w14:textId="77777777" w:rsidR="00E17EC0" w:rsidRPr="007B5C4D" w:rsidRDefault="00E17EC0" w:rsidP="00B23DCA">
            <w:pPr>
              <w:rPr>
                <w:rFonts w:ascii="Twinkl" w:hAnsi="Twinkl"/>
                <w:b/>
                <w:bCs/>
                <w:color w:val="000000" w:themeColor="text1"/>
                <w:sz w:val="18"/>
                <w:szCs w:val="18"/>
              </w:rPr>
            </w:pPr>
            <w:r w:rsidRPr="007B5C4D">
              <w:rPr>
                <w:rFonts w:ascii="Twinkl" w:hAnsi="Twinkl"/>
                <w:b/>
                <w:bCs/>
                <w:color w:val="000000" w:themeColor="text1"/>
                <w:sz w:val="18"/>
                <w:szCs w:val="18"/>
              </w:rPr>
              <w:t xml:space="preserve">Collage inspired by Monet </w:t>
            </w:r>
          </w:p>
          <w:p w14:paraId="7C5ABB0D" w14:textId="50861A47" w:rsidR="007B5C4D" w:rsidRPr="007B5C4D" w:rsidRDefault="00351BD8" w:rsidP="004606AC">
            <w:pPr>
              <w:pStyle w:val="ListParagraph"/>
              <w:numPr>
                <w:ilvl w:val="0"/>
                <w:numId w:val="12"/>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Monet was an Impressionist artist who focused on capturing light</w:t>
            </w:r>
            <w:r w:rsidR="004F03DB">
              <w:rPr>
                <w:rFonts w:ascii="Twinkl" w:eastAsia="Times New Roman" w:hAnsi="Twinkl" w:cs="Segoe UI"/>
                <w:sz w:val="18"/>
                <w:szCs w:val="18"/>
                <w:lang w:eastAsia="en-GB"/>
              </w:rPr>
              <w:t xml:space="preserve"> and colour.</w:t>
            </w:r>
          </w:p>
          <w:p w14:paraId="36DD015F" w14:textId="2B0F130E" w:rsidR="00351BD8" w:rsidRPr="007B5C4D" w:rsidRDefault="00351BD8" w:rsidP="004606AC">
            <w:pPr>
              <w:pStyle w:val="ListParagraph"/>
              <w:numPr>
                <w:ilvl w:val="0"/>
                <w:numId w:val="12"/>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 xml:space="preserve">Artists can use mixed media such as collage, pastels, paint and textured papers. </w:t>
            </w:r>
          </w:p>
          <w:p w14:paraId="578A7752" w14:textId="02478FAE" w:rsidR="00351BD8" w:rsidRPr="007B5C4D" w:rsidRDefault="00351BD8" w:rsidP="004606AC">
            <w:pPr>
              <w:pStyle w:val="ListParagraph"/>
              <w:numPr>
                <w:ilvl w:val="0"/>
                <w:numId w:val="12"/>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 xml:space="preserve">Collage involves cutting, tearing, layering and arranging pieces to create images. </w:t>
            </w:r>
          </w:p>
          <w:p w14:paraId="76106E83" w14:textId="7E9D607B" w:rsidR="00351BD8" w:rsidRPr="007B5C4D" w:rsidRDefault="00351BD8" w:rsidP="004606AC">
            <w:pPr>
              <w:pStyle w:val="ListParagraph"/>
              <w:numPr>
                <w:ilvl w:val="0"/>
                <w:numId w:val="12"/>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Soft pastels can be blended, smudged and layered to show light and colour changes.</w:t>
            </w:r>
          </w:p>
          <w:p w14:paraId="646F9569" w14:textId="6D7779BA" w:rsidR="00351BD8" w:rsidRPr="007B5C4D" w:rsidRDefault="00351BD8" w:rsidP="00B23DCA">
            <w:pPr>
              <w:rPr>
                <w:rFonts w:ascii="Twinkl" w:hAnsi="Twinkl"/>
                <w:color w:val="000000" w:themeColor="text1"/>
                <w:sz w:val="18"/>
                <w:szCs w:val="18"/>
              </w:rPr>
            </w:pPr>
          </w:p>
        </w:tc>
        <w:tc>
          <w:tcPr>
            <w:tcW w:w="5228" w:type="dxa"/>
          </w:tcPr>
          <w:p w14:paraId="30F63B53" w14:textId="7DE274DB" w:rsidR="00DA49D9" w:rsidRPr="007B5C4D" w:rsidRDefault="00DA49D9" w:rsidP="00B23DCA">
            <w:pPr>
              <w:rPr>
                <w:rFonts w:ascii="Twinkl" w:hAnsi="Twinkl"/>
                <w:color w:val="000000" w:themeColor="text1"/>
                <w:sz w:val="18"/>
                <w:szCs w:val="18"/>
              </w:rPr>
            </w:pPr>
            <w:r w:rsidRPr="007B5C4D">
              <w:rPr>
                <w:rFonts w:ascii="Twinkl" w:hAnsi="Twinkl"/>
                <w:color w:val="000000" w:themeColor="text1"/>
                <w:sz w:val="18"/>
                <w:szCs w:val="18"/>
              </w:rPr>
              <w:t xml:space="preserve">Skills </w:t>
            </w:r>
          </w:p>
          <w:p w14:paraId="73A9E87F" w14:textId="316C1FDF" w:rsidR="00E17EC0" w:rsidRPr="007B5C4D" w:rsidRDefault="00E17EC0" w:rsidP="00B23DCA">
            <w:pPr>
              <w:rPr>
                <w:rFonts w:ascii="Twinkl" w:hAnsi="Twinkl"/>
                <w:b/>
                <w:bCs/>
                <w:color w:val="000000" w:themeColor="text1"/>
                <w:sz w:val="18"/>
                <w:szCs w:val="18"/>
              </w:rPr>
            </w:pPr>
            <w:r w:rsidRPr="007B5C4D">
              <w:rPr>
                <w:rFonts w:ascii="Twinkl" w:hAnsi="Twinkl"/>
                <w:b/>
                <w:bCs/>
                <w:color w:val="000000" w:themeColor="text1"/>
                <w:sz w:val="18"/>
                <w:szCs w:val="18"/>
              </w:rPr>
              <w:t xml:space="preserve">Leaf Drawings: </w:t>
            </w:r>
          </w:p>
          <w:p w14:paraId="4BA72A0A" w14:textId="604739FA" w:rsidR="00E17EC0" w:rsidRPr="007B5C4D" w:rsidRDefault="00E17EC0" w:rsidP="004606AC">
            <w:pPr>
              <w:pStyle w:val="ListParagraph"/>
              <w:numPr>
                <w:ilvl w:val="0"/>
                <w:numId w:val="12"/>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 xml:space="preserve">Experiment with different types of lines (light, dark, thick, thin). </w:t>
            </w:r>
          </w:p>
          <w:p w14:paraId="67048D3C" w14:textId="35E0087A" w:rsidR="00E17EC0" w:rsidRPr="007B5C4D" w:rsidRDefault="00E17EC0" w:rsidP="004606AC">
            <w:pPr>
              <w:pStyle w:val="ListParagraph"/>
              <w:numPr>
                <w:ilvl w:val="0"/>
                <w:numId w:val="12"/>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Use pencils, crayons or pastels to explore mark</w:t>
            </w:r>
            <w:r w:rsidRPr="007B5C4D">
              <w:rPr>
                <w:rFonts w:ascii="Twinkl" w:eastAsia="Times New Roman" w:hAnsi="Twinkl" w:cs="Segoe UI"/>
                <w:sz w:val="18"/>
                <w:szCs w:val="18"/>
                <w:lang w:eastAsia="en-GB"/>
              </w:rPr>
              <w:noBreakHyphen/>
              <w:t xml:space="preserve">making. </w:t>
            </w:r>
          </w:p>
          <w:p w14:paraId="34AB1B34" w14:textId="24F0C62C" w:rsidR="00E17EC0" w:rsidRPr="007B5C4D" w:rsidRDefault="00E17EC0" w:rsidP="004606AC">
            <w:pPr>
              <w:pStyle w:val="ListParagraph"/>
              <w:numPr>
                <w:ilvl w:val="0"/>
                <w:numId w:val="12"/>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Try simple compositions in a sketchbook before completing a final drawing.</w:t>
            </w:r>
          </w:p>
          <w:p w14:paraId="75076F56" w14:textId="18B6E8E8" w:rsidR="00DA49D9" w:rsidRPr="007B5C4D" w:rsidRDefault="00DA49D9" w:rsidP="00B23DCA">
            <w:pPr>
              <w:rPr>
                <w:rFonts w:ascii="Twinkl" w:hAnsi="Twinkl"/>
                <w:color w:val="000000" w:themeColor="text1"/>
                <w:sz w:val="18"/>
                <w:szCs w:val="18"/>
              </w:rPr>
            </w:pPr>
          </w:p>
          <w:p w14:paraId="6696918C" w14:textId="77777777" w:rsidR="007B5C4D" w:rsidRDefault="007B5C4D" w:rsidP="00B23DCA">
            <w:pPr>
              <w:rPr>
                <w:rFonts w:ascii="Twinkl" w:hAnsi="Twinkl"/>
                <w:color w:val="000000" w:themeColor="text1"/>
                <w:sz w:val="18"/>
                <w:szCs w:val="18"/>
              </w:rPr>
            </w:pPr>
          </w:p>
          <w:p w14:paraId="6233EA6B" w14:textId="77777777" w:rsidR="007B5C4D" w:rsidRDefault="007B5C4D" w:rsidP="00B23DCA">
            <w:pPr>
              <w:rPr>
                <w:rFonts w:ascii="Twinkl" w:hAnsi="Twinkl"/>
                <w:color w:val="000000" w:themeColor="text1"/>
                <w:sz w:val="18"/>
                <w:szCs w:val="18"/>
              </w:rPr>
            </w:pPr>
          </w:p>
          <w:p w14:paraId="46770098" w14:textId="77777777" w:rsidR="007B5C4D" w:rsidRDefault="007B5C4D" w:rsidP="00B23DCA">
            <w:pPr>
              <w:rPr>
                <w:rFonts w:ascii="Twinkl" w:hAnsi="Twinkl"/>
                <w:color w:val="000000" w:themeColor="text1"/>
                <w:sz w:val="18"/>
                <w:szCs w:val="18"/>
              </w:rPr>
            </w:pPr>
          </w:p>
          <w:p w14:paraId="3C11CBE5" w14:textId="5E5EA541" w:rsidR="00E17EC0" w:rsidRPr="007B5C4D" w:rsidRDefault="00E17EC0" w:rsidP="00B23DCA">
            <w:pPr>
              <w:rPr>
                <w:rFonts w:ascii="Twinkl" w:hAnsi="Twinkl"/>
                <w:b/>
                <w:bCs/>
                <w:color w:val="000000" w:themeColor="text1"/>
                <w:sz w:val="18"/>
                <w:szCs w:val="18"/>
              </w:rPr>
            </w:pPr>
            <w:r w:rsidRPr="007B5C4D">
              <w:rPr>
                <w:rFonts w:ascii="Twinkl" w:hAnsi="Twinkl"/>
                <w:b/>
                <w:bCs/>
                <w:color w:val="000000" w:themeColor="text1"/>
                <w:sz w:val="18"/>
                <w:szCs w:val="18"/>
              </w:rPr>
              <w:t>Colour Wheel and Mixing Colours</w:t>
            </w:r>
          </w:p>
          <w:p w14:paraId="2E548AD4" w14:textId="42F4D17A" w:rsidR="00E17EC0" w:rsidRPr="007B5C4D" w:rsidRDefault="00E17EC0" w:rsidP="004606AC">
            <w:pPr>
              <w:pStyle w:val="ListParagraph"/>
              <w:numPr>
                <w:ilvl w:val="0"/>
                <w:numId w:val="12"/>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 xml:space="preserve">Mix paints independently to make all secondary colours. </w:t>
            </w:r>
          </w:p>
          <w:p w14:paraId="7C5EBC35" w14:textId="1C87BC42" w:rsidR="00E17EC0" w:rsidRPr="007B5C4D" w:rsidRDefault="00E17EC0" w:rsidP="004606AC">
            <w:pPr>
              <w:pStyle w:val="ListParagraph"/>
              <w:numPr>
                <w:ilvl w:val="0"/>
                <w:numId w:val="12"/>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 xml:space="preserve">Use a colour wheel correctly to place colours in the right order. </w:t>
            </w:r>
          </w:p>
          <w:p w14:paraId="59672B3F" w14:textId="29822AC1" w:rsidR="00E17EC0" w:rsidRPr="007B5C4D" w:rsidRDefault="00E17EC0" w:rsidP="004606AC">
            <w:pPr>
              <w:pStyle w:val="ListParagraph"/>
              <w:numPr>
                <w:ilvl w:val="0"/>
                <w:numId w:val="12"/>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 xml:space="preserve">Create repeated marks or brushstrokes inspired by Alma Thomas. </w:t>
            </w:r>
          </w:p>
          <w:p w14:paraId="65F3029A" w14:textId="784DBE38" w:rsidR="00E17EC0" w:rsidRPr="007B5C4D" w:rsidRDefault="00E17EC0" w:rsidP="004606AC">
            <w:pPr>
              <w:pStyle w:val="ListParagraph"/>
              <w:numPr>
                <w:ilvl w:val="0"/>
                <w:numId w:val="12"/>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Apply paint with control, exploring brush size and pressure.</w:t>
            </w:r>
          </w:p>
          <w:p w14:paraId="473700E4" w14:textId="444D3447" w:rsidR="00E17EC0" w:rsidRPr="007B5C4D" w:rsidRDefault="00E17EC0" w:rsidP="00B23DCA">
            <w:pPr>
              <w:rPr>
                <w:rFonts w:ascii="Twinkl" w:hAnsi="Twinkl"/>
                <w:color w:val="000000" w:themeColor="text1"/>
                <w:sz w:val="18"/>
                <w:szCs w:val="18"/>
              </w:rPr>
            </w:pPr>
          </w:p>
          <w:p w14:paraId="60DB6022" w14:textId="5B03D81C" w:rsidR="00351BD8" w:rsidRPr="007B5C4D" w:rsidRDefault="00351BD8" w:rsidP="00B23DCA">
            <w:pPr>
              <w:rPr>
                <w:rFonts w:ascii="Twinkl" w:hAnsi="Twinkl"/>
                <w:color w:val="000000" w:themeColor="text1"/>
                <w:sz w:val="18"/>
                <w:szCs w:val="18"/>
              </w:rPr>
            </w:pPr>
          </w:p>
          <w:p w14:paraId="3D868942" w14:textId="6D4C6FB5" w:rsidR="00351BD8" w:rsidRPr="007B5C4D" w:rsidRDefault="00351BD8" w:rsidP="00B23DCA">
            <w:pPr>
              <w:rPr>
                <w:rFonts w:ascii="Twinkl" w:hAnsi="Twinkl"/>
                <w:color w:val="000000" w:themeColor="text1"/>
                <w:sz w:val="18"/>
                <w:szCs w:val="18"/>
              </w:rPr>
            </w:pPr>
          </w:p>
          <w:p w14:paraId="28665E94" w14:textId="7A4715ED" w:rsidR="00351BD8" w:rsidRPr="007B5C4D" w:rsidRDefault="00351BD8" w:rsidP="00B23DCA">
            <w:pPr>
              <w:rPr>
                <w:rFonts w:ascii="Twinkl" w:hAnsi="Twinkl"/>
                <w:color w:val="000000" w:themeColor="text1"/>
                <w:sz w:val="18"/>
                <w:szCs w:val="18"/>
              </w:rPr>
            </w:pPr>
          </w:p>
          <w:p w14:paraId="14210DDA" w14:textId="11D994DD" w:rsidR="00351BD8" w:rsidRPr="007B5C4D" w:rsidRDefault="00351BD8" w:rsidP="00B23DCA">
            <w:pPr>
              <w:rPr>
                <w:rFonts w:ascii="Twinkl" w:hAnsi="Twinkl"/>
                <w:b/>
                <w:bCs/>
                <w:color w:val="000000" w:themeColor="text1"/>
                <w:sz w:val="18"/>
                <w:szCs w:val="18"/>
              </w:rPr>
            </w:pPr>
            <w:r w:rsidRPr="007B5C4D">
              <w:rPr>
                <w:rFonts w:ascii="Twinkl" w:hAnsi="Twinkl"/>
                <w:b/>
                <w:bCs/>
                <w:color w:val="000000" w:themeColor="text1"/>
                <w:sz w:val="18"/>
                <w:szCs w:val="18"/>
              </w:rPr>
              <w:t>Collage inspired by Monet</w:t>
            </w:r>
          </w:p>
          <w:p w14:paraId="53E704BB" w14:textId="64F0FE88" w:rsidR="00351BD8" w:rsidRPr="007B5C4D" w:rsidRDefault="00351BD8" w:rsidP="004606AC">
            <w:pPr>
              <w:pStyle w:val="ListParagraph"/>
              <w:numPr>
                <w:ilvl w:val="0"/>
                <w:numId w:val="12"/>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 xml:space="preserve">Use cutting, tearing and arranging to make a collage landscape. </w:t>
            </w:r>
          </w:p>
          <w:p w14:paraId="60AD5D96" w14:textId="59896BD6" w:rsidR="00351BD8" w:rsidRPr="007B5C4D" w:rsidRDefault="00351BD8" w:rsidP="004606AC">
            <w:pPr>
              <w:pStyle w:val="ListParagraph"/>
              <w:numPr>
                <w:ilvl w:val="0"/>
                <w:numId w:val="12"/>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 xml:space="preserve">Explore blending soft pastels to show colour changes and light. </w:t>
            </w:r>
          </w:p>
          <w:p w14:paraId="75EC33A8" w14:textId="1D435ABA" w:rsidR="00351BD8" w:rsidRPr="007B5C4D" w:rsidRDefault="00351BD8" w:rsidP="004606AC">
            <w:pPr>
              <w:pStyle w:val="ListParagraph"/>
              <w:numPr>
                <w:ilvl w:val="0"/>
                <w:numId w:val="12"/>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 xml:space="preserve">Experiment with different papers and textures to build a scene. </w:t>
            </w:r>
          </w:p>
          <w:p w14:paraId="0186B104" w14:textId="610E4C8E" w:rsidR="00351BD8" w:rsidRPr="007B5C4D" w:rsidRDefault="00351BD8" w:rsidP="004606AC">
            <w:pPr>
              <w:pStyle w:val="ListParagraph"/>
              <w:numPr>
                <w:ilvl w:val="0"/>
                <w:numId w:val="12"/>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Combine collage and drawing to complete a mixed</w:t>
            </w:r>
            <w:r w:rsidRPr="007B5C4D">
              <w:rPr>
                <w:rFonts w:ascii="Twinkl" w:eastAsia="Times New Roman" w:hAnsi="Twinkl" w:cs="Segoe UI"/>
                <w:sz w:val="18"/>
                <w:szCs w:val="18"/>
                <w:lang w:eastAsia="en-GB"/>
              </w:rPr>
              <w:noBreakHyphen/>
              <w:t>media landscape.</w:t>
            </w:r>
          </w:p>
          <w:p w14:paraId="6330A425" w14:textId="77777777" w:rsidR="00351BD8" w:rsidRPr="007B5C4D" w:rsidRDefault="00351BD8" w:rsidP="00B23DCA">
            <w:pPr>
              <w:rPr>
                <w:rFonts w:ascii="Twinkl" w:hAnsi="Twinkl"/>
                <w:color w:val="000000" w:themeColor="text1"/>
                <w:sz w:val="18"/>
                <w:szCs w:val="18"/>
              </w:rPr>
            </w:pPr>
          </w:p>
          <w:p w14:paraId="674B1AAD" w14:textId="714EBF22" w:rsidR="00DA49D9" w:rsidRPr="007B5C4D" w:rsidRDefault="00DA49D9" w:rsidP="00B23DCA">
            <w:pPr>
              <w:rPr>
                <w:rFonts w:ascii="Twinkl" w:hAnsi="Twinkl"/>
                <w:color w:val="000000" w:themeColor="text1"/>
                <w:sz w:val="18"/>
                <w:szCs w:val="18"/>
              </w:rPr>
            </w:pPr>
          </w:p>
        </w:tc>
      </w:tr>
      <w:tr w:rsidR="00E6333B" w:rsidRPr="007B5C4D" w14:paraId="4141D9D0" w14:textId="77777777" w:rsidTr="00334AF5">
        <w:tc>
          <w:tcPr>
            <w:tcW w:w="10456" w:type="dxa"/>
            <w:gridSpan w:val="2"/>
          </w:tcPr>
          <w:p w14:paraId="2C548367" w14:textId="77777777" w:rsidR="006C5356" w:rsidRPr="007B5C4D" w:rsidRDefault="006C5356" w:rsidP="00334AF5">
            <w:pPr>
              <w:jc w:val="center"/>
              <w:rPr>
                <w:rFonts w:ascii="Twinkl" w:hAnsi="Twinkl"/>
                <w:b/>
                <w:bCs/>
                <w:color w:val="000000" w:themeColor="text1"/>
                <w:sz w:val="18"/>
                <w:szCs w:val="18"/>
              </w:rPr>
            </w:pPr>
            <w:r w:rsidRPr="007B5C4D">
              <w:rPr>
                <w:rFonts w:ascii="Twinkl" w:hAnsi="Twinkl"/>
                <w:b/>
                <w:bCs/>
                <w:color w:val="000000" w:themeColor="text1"/>
                <w:sz w:val="18"/>
                <w:szCs w:val="18"/>
              </w:rPr>
              <w:t>Year 2</w:t>
            </w:r>
          </w:p>
        </w:tc>
      </w:tr>
      <w:tr w:rsidR="00351BD8" w:rsidRPr="007B5C4D" w14:paraId="48B35D96" w14:textId="77777777" w:rsidTr="00671A58">
        <w:tc>
          <w:tcPr>
            <w:tcW w:w="5228" w:type="dxa"/>
          </w:tcPr>
          <w:p w14:paraId="134174FD" w14:textId="77777777" w:rsidR="00351BD8" w:rsidRPr="007B5C4D" w:rsidRDefault="00B411E4" w:rsidP="00B23DCA">
            <w:pPr>
              <w:rPr>
                <w:rFonts w:ascii="Twinkl" w:hAnsi="Twinkl"/>
                <w:b/>
                <w:bCs/>
                <w:color w:val="000000" w:themeColor="text1"/>
                <w:sz w:val="18"/>
                <w:szCs w:val="18"/>
              </w:rPr>
            </w:pPr>
            <w:r w:rsidRPr="007B5C4D">
              <w:rPr>
                <w:rFonts w:ascii="Twinkl" w:hAnsi="Twinkl"/>
                <w:b/>
                <w:bCs/>
                <w:color w:val="000000" w:themeColor="text1"/>
                <w:sz w:val="18"/>
                <w:szCs w:val="18"/>
              </w:rPr>
              <w:t>Knowledge</w:t>
            </w:r>
          </w:p>
          <w:p w14:paraId="7E2235A2" w14:textId="32441B4E" w:rsidR="00B411E4" w:rsidRPr="007B5C4D" w:rsidRDefault="00EE3612" w:rsidP="00B23DCA">
            <w:pPr>
              <w:rPr>
                <w:rFonts w:ascii="Twinkl" w:hAnsi="Twinkl"/>
                <w:b/>
                <w:bCs/>
                <w:color w:val="000000" w:themeColor="text1"/>
                <w:sz w:val="18"/>
                <w:szCs w:val="18"/>
              </w:rPr>
            </w:pPr>
            <w:r w:rsidRPr="007B5C4D">
              <w:rPr>
                <w:rFonts w:ascii="Twinkl" w:hAnsi="Twinkl"/>
                <w:b/>
                <w:bCs/>
                <w:color w:val="000000" w:themeColor="text1"/>
                <w:sz w:val="18"/>
                <w:szCs w:val="18"/>
              </w:rPr>
              <w:t xml:space="preserve">Bridget Riley </w:t>
            </w:r>
          </w:p>
          <w:p w14:paraId="79844B8B" w14:textId="28B64EDD" w:rsidR="00EE3612" w:rsidRPr="007B5C4D" w:rsidRDefault="00EE3612" w:rsidP="004606AC">
            <w:pPr>
              <w:pStyle w:val="ListParagraph"/>
              <w:numPr>
                <w:ilvl w:val="0"/>
                <w:numId w:val="12"/>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Artists use lines (straight, curved, zig</w:t>
            </w:r>
            <w:r w:rsidRPr="007B5C4D">
              <w:rPr>
                <w:rFonts w:ascii="Twinkl" w:eastAsia="Times New Roman" w:hAnsi="Twinkl" w:cs="Segoe UI"/>
                <w:sz w:val="18"/>
                <w:szCs w:val="18"/>
                <w:lang w:eastAsia="en-GB"/>
              </w:rPr>
              <w:noBreakHyphen/>
              <w:t xml:space="preserve">zag, wavy, parallel). </w:t>
            </w:r>
          </w:p>
          <w:p w14:paraId="635316D8" w14:textId="15AB13DD" w:rsidR="00EE3612" w:rsidRPr="007B5C4D" w:rsidRDefault="00EE3612" w:rsidP="004606AC">
            <w:pPr>
              <w:pStyle w:val="ListParagraph"/>
              <w:numPr>
                <w:ilvl w:val="0"/>
                <w:numId w:val="12"/>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Bridget Riley is known for Op</w:t>
            </w:r>
            <w:r w:rsidR="007B5C4D">
              <w:rPr>
                <w:rFonts w:ascii="Twinkl" w:eastAsia="Times New Roman" w:hAnsi="Twinkl" w:cs="Segoe UI"/>
                <w:sz w:val="18"/>
                <w:szCs w:val="18"/>
                <w:lang w:eastAsia="en-GB"/>
              </w:rPr>
              <w:t>tical</w:t>
            </w:r>
            <w:r w:rsidRPr="007B5C4D">
              <w:rPr>
                <w:rFonts w:ascii="Twinkl" w:eastAsia="Times New Roman" w:hAnsi="Twinkl" w:cs="Segoe UI"/>
                <w:sz w:val="18"/>
                <w:szCs w:val="18"/>
                <w:lang w:eastAsia="en-GB"/>
              </w:rPr>
              <w:t xml:space="preserve"> Art, which uses repeated lines, shapes and colours to create movement and optical illusions. </w:t>
            </w:r>
          </w:p>
          <w:p w14:paraId="05A04659" w14:textId="5F25B610" w:rsidR="00EE3612" w:rsidRPr="007B5C4D" w:rsidRDefault="00EE3612" w:rsidP="004606AC">
            <w:pPr>
              <w:pStyle w:val="ListParagraph"/>
              <w:numPr>
                <w:ilvl w:val="0"/>
                <w:numId w:val="12"/>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Patterns are created through repetition of lines, shapes or colours.</w:t>
            </w:r>
          </w:p>
          <w:p w14:paraId="79D846F7" w14:textId="0155D410" w:rsidR="00EE3612" w:rsidRPr="007B5C4D" w:rsidRDefault="00EE3612" w:rsidP="00B23DCA">
            <w:pPr>
              <w:rPr>
                <w:rFonts w:ascii="Twinkl" w:hAnsi="Twinkl"/>
                <w:color w:val="000000" w:themeColor="text1"/>
                <w:sz w:val="18"/>
                <w:szCs w:val="18"/>
              </w:rPr>
            </w:pPr>
          </w:p>
          <w:p w14:paraId="54B52C33" w14:textId="7B5D3905" w:rsidR="00294587" w:rsidRPr="007B5C4D" w:rsidRDefault="00294587" w:rsidP="00B23DCA">
            <w:pPr>
              <w:rPr>
                <w:rFonts w:ascii="Twinkl" w:hAnsi="Twinkl"/>
                <w:b/>
                <w:bCs/>
                <w:color w:val="000000" w:themeColor="text1"/>
                <w:sz w:val="18"/>
                <w:szCs w:val="18"/>
              </w:rPr>
            </w:pPr>
            <w:r w:rsidRPr="007B5C4D">
              <w:rPr>
                <w:rFonts w:ascii="Twinkl" w:hAnsi="Twinkl"/>
                <w:b/>
                <w:bCs/>
                <w:color w:val="000000" w:themeColor="text1"/>
                <w:sz w:val="18"/>
                <w:szCs w:val="18"/>
              </w:rPr>
              <w:t>David Hockney/ Andy Goldsworthy Trees</w:t>
            </w:r>
          </w:p>
          <w:p w14:paraId="39EF886C" w14:textId="3AE7CD69" w:rsidR="00294587" w:rsidRPr="007B5C4D" w:rsidRDefault="00294587" w:rsidP="004606AC">
            <w:pPr>
              <w:pStyle w:val="ListParagraph"/>
              <w:numPr>
                <w:ilvl w:val="0"/>
                <w:numId w:val="12"/>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David Hockney uses bright colours and simpl</w:t>
            </w:r>
            <w:r w:rsidR="00CF5124">
              <w:rPr>
                <w:rFonts w:ascii="Twinkl" w:eastAsia="Times New Roman" w:hAnsi="Twinkl" w:cs="Segoe UI"/>
                <w:sz w:val="18"/>
                <w:szCs w:val="18"/>
                <w:lang w:eastAsia="en-GB"/>
              </w:rPr>
              <w:t xml:space="preserve">e </w:t>
            </w:r>
            <w:r w:rsidRPr="007B5C4D">
              <w:rPr>
                <w:rFonts w:ascii="Twinkl" w:eastAsia="Times New Roman" w:hAnsi="Twinkl" w:cs="Segoe UI"/>
                <w:sz w:val="18"/>
                <w:szCs w:val="18"/>
                <w:lang w:eastAsia="en-GB"/>
              </w:rPr>
              <w:t xml:space="preserve">shapes to create modern landscape art. </w:t>
            </w:r>
          </w:p>
          <w:p w14:paraId="3551660F" w14:textId="5EBEDA1B" w:rsidR="00294587" w:rsidRPr="007B5C4D" w:rsidRDefault="00294587" w:rsidP="004606AC">
            <w:pPr>
              <w:pStyle w:val="ListParagraph"/>
              <w:numPr>
                <w:ilvl w:val="0"/>
                <w:numId w:val="12"/>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lastRenderedPageBreak/>
              <w:t xml:space="preserve">Andy Goldsworthy uses natural materials (leaves, sticks, stones) to make land art outdoors. </w:t>
            </w:r>
          </w:p>
          <w:p w14:paraId="0EC52A97" w14:textId="14ECE094" w:rsidR="00294587" w:rsidRPr="007B5C4D" w:rsidRDefault="00294587" w:rsidP="004606AC">
            <w:pPr>
              <w:pStyle w:val="ListParagraph"/>
              <w:numPr>
                <w:ilvl w:val="0"/>
                <w:numId w:val="12"/>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 xml:space="preserve">Artists use observation to notice the shapes of trees, trunks, branches and leaves. </w:t>
            </w:r>
          </w:p>
          <w:p w14:paraId="3CFF8DDD" w14:textId="702862C0" w:rsidR="00294587" w:rsidRPr="007B5C4D" w:rsidRDefault="00294587" w:rsidP="004606AC">
            <w:pPr>
              <w:pStyle w:val="ListParagraph"/>
              <w:numPr>
                <w:ilvl w:val="0"/>
                <w:numId w:val="12"/>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Landscapes include foreground, background and sky, and artists choose how to arrange these.</w:t>
            </w:r>
          </w:p>
          <w:p w14:paraId="65787773" w14:textId="598B685E" w:rsidR="00294587" w:rsidRPr="007B5C4D" w:rsidRDefault="00294587" w:rsidP="00294587">
            <w:pPr>
              <w:spacing w:line="300" w:lineRule="atLeast"/>
              <w:rPr>
                <w:rFonts w:ascii="Twinkl" w:eastAsia="Times New Roman" w:hAnsi="Twinkl" w:cs="Segoe UI"/>
                <w:sz w:val="18"/>
                <w:szCs w:val="18"/>
                <w:lang w:eastAsia="en-GB"/>
              </w:rPr>
            </w:pPr>
          </w:p>
          <w:p w14:paraId="542FC613" w14:textId="67B338B3" w:rsidR="00294587" w:rsidRPr="007B5C4D" w:rsidRDefault="00294587" w:rsidP="00294587">
            <w:pPr>
              <w:spacing w:line="300" w:lineRule="atLeast"/>
              <w:rPr>
                <w:rFonts w:ascii="Twinkl" w:eastAsia="Times New Roman" w:hAnsi="Twinkl" w:cs="Segoe UI"/>
                <w:b/>
                <w:bCs/>
                <w:sz w:val="18"/>
                <w:szCs w:val="18"/>
                <w:lang w:eastAsia="en-GB"/>
              </w:rPr>
            </w:pPr>
            <w:r w:rsidRPr="007B5C4D">
              <w:rPr>
                <w:rFonts w:ascii="Twinkl" w:eastAsia="Times New Roman" w:hAnsi="Twinkl" w:cs="Segoe UI"/>
                <w:b/>
                <w:bCs/>
                <w:sz w:val="18"/>
                <w:szCs w:val="18"/>
                <w:lang w:eastAsia="en-GB"/>
              </w:rPr>
              <w:t xml:space="preserve">Zaha Hadid – Architecture </w:t>
            </w:r>
          </w:p>
          <w:p w14:paraId="5B904FAC" w14:textId="677F3C48" w:rsidR="00294587" w:rsidRPr="007B5C4D" w:rsidRDefault="00294587" w:rsidP="004606AC">
            <w:pPr>
              <w:pStyle w:val="ListParagraph"/>
              <w:numPr>
                <w:ilvl w:val="0"/>
                <w:numId w:val="12"/>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 xml:space="preserve">Zaha Hadid designed buildings with curved, flowing, futuristic shapes. </w:t>
            </w:r>
          </w:p>
          <w:p w14:paraId="4A4D55F2" w14:textId="26AE20A1" w:rsidR="00294587" w:rsidRPr="007B5C4D" w:rsidRDefault="00294587" w:rsidP="004606AC">
            <w:pPr>
              <w:pStyle w:val="ListParagraph"/>
              <w:numPr>
                <w:ilvl w:val="0"/>
                <w:numId w:val="12"/>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 xml:space="preserve">Architecture can be creative and imaginative, not just functional. </w:t>
            </w:r>
          </w:p>
          <w:p w14:paraId="13E7044D" w14:textId="3E3B6A7B" w:rsidR="00294587" w:rsidRPr="007B5C4D" w:rsidRDefault="00294587" w:rsidP="004606AC">
            <w:pPr>
              <w:pStyle w:val="ListParagraph"/>
              <w:numPr>
                <w:ilvl w:val="0"/>
                <w:numId w:val="12"/>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Artists and designers think about shape, form and balance when planning sculpture.</w:t>
            </w:r>
          </w:p>
          <w:p w14:paraId="47FB3BCB" w14:textId="15867C33" w:rsidR="00B411E4" w:rsidRPr="007B5C4D" w:rsidRDefault="00B411E4" w:rsidP="00B23DCA">
            <w:pPr>
              <w:rPr>
                <w:rFonts w:ascii="Twinkl" w:hAnsi="Twinkl"/>
                <w:color w:val="000000" w:themeColor="text1"/>
                <w:sz w:val="18"/>
                <w:szCs w:val="18"/>
              </w:rPr>
            </w:pPr>
          </w:p>
        </w:tc>
        <w:tc>
          <w:tcPr>
            <w:tcW w:w="5228" w:type="dxa"/>
          </w:tcPr>
          <w:p w14:paraId="27F5E72D" w14:textId="77777777" w:rsidR="00351BD8" w:rsidRPr="007B5C4D" w:rsidRDefault="00B411E4" w:rsidP="00B23DCA">
            <w:pPr>
              <w:rPr>
                <w:rFonts w:ascii="Twinkl" w:hAnsi="Twinkl"/>
                <w:b/>
                <w:bCs/>
                <w:color w:val="000000" w:themeColor="text1"/>
                <w:sz w:val="18"/>
                <w:szCs w:val="18"/>
              </w:rPr>
            </w:pPr>
            <w:r w:rsidRPr="007B5C4D">
              <w:rPr>
                <w:rFonts w:ascii="Twinkl" w:hAnsi="Twinkl"/>
                <w:b/>
                <w:bCs/>
                <w:color w:val="000000" w:themeColor="text1"/>
                <w:sz w:val="18"/>
                <w:szCs w:val="18"/>
              </w:rPr>
              <w:lastRenderedPageBreak/>
              <w:t xml:space="preserve">Skills </w:t>
            </w:r>
          </w:p>
          <w:p w14:paraId="7965385D" w14:textId="77777777" w:rsidR="00EE3612" w:rsidRPr="007B5C4D" w:rsidRDefault="00EE3612" w:rsidP="00B23DCA">
            <w:pPr>
              <w:rPr>
                <w:rFonts w:ascii="Twinkl" w:hAnsi="Twinkl"/>
                <w:b/>
                <w:bCs/>
                <w:color w:val="000000" w:themeColor="text1"/>
                <w:sz w:val="18"/>
                <w:szCs w:val="18"/>
              </w:rPr>
            </w:pPr>
            <w:r w:rsidRPr="007B5C4D">
              <w:rPr>
                <w:rFonts w:ascii="Twinkl" w:hAnsi="Twinkl"/>
                <w:b/>
                <w:bCs/>
                <w:color w:val="000000" w:themeColor="text1"/>
                <w:sz w:val="18"/>
                <w:szCs w:val="18"/>
              </w:rPr>
              <w:t xml:space="preserve">Bridget Riley </w:t>
            </w:r>
          </w:p>
          <w:p w14:paraId="2CB21AA7" w14:textId="3D5DB05F" w:rsidR="00EE3612" w:rsidRPr="007B5C4D" w:rsidRDefault="00EE3612" w:rsidP="004606AC">
            <w:pPr>
              <w:pStyle w:val="ListParagraph"/>
              <w:numPr>
                <w:ilvl w:val="0"/>
                <w:numId w:val="12"/>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 xml:space="preserve">Draw different kinds of lines and combine them to make simple patterns. </w:t>
            </w:r>
          </w:p>
          <w:p w14:paraId="47B556B4" w14:textId="7D7C8628" w:rsidR="00EE3612" w:rsidRPr="007B5C4D" w:rsidRDefault="00EE3612" w:rsidP="004606AC">
            <w:pPr>
              <w:pStyle w:val="ListParagraph"/>
              <w:numPr>
                <w:ilvl w:val="0"/>
                <w:numId w:val="12"/>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 xml:space="preserve">Create repeating patterns using line and colour. </w:t>
            </w:r>
          </w:p>
          <w:p w14:paraId="12CC0FA9" w14:textId="595D0876" w:rsidR="00EE3612" w:rsidRPr="007B5C4D" w:rsidRDefault="00EE3612" w:rsidP="004606AC">
            <w:pPr>
              <w:pStyle w:val="ListParagraph"/>
              <w:numPr>
                <w:ilvl w:val="0"/>
                <w:numId w:val="12"/>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 xml:space="preserve">Explore how colour choices change the effect of a pattern. </w:t>
            </w:r>
          </w:p>
          <w:p w14:paraId="398178D2" w14:textId="5BAB6560" w:rsidR="00EE3612" w:rsidRPr="00EE3612" w:rsidRDefault="00EE3612" w:rsidP="00EE3612">
            <w:pPr>
              <w:spacing w:line="300" w:lineRule="atLeast"/>
              <w:rPr>
                <w:rFonts w:ascii="Twinkl" w:eastAsia="Times New Roman" w:hAnsi="Twinkl" w:cs="Segoe UI"/>
                <w:sz w:val="18"/>
                <w:szCs w:val="18"/>
                <w:lang w:eastAsia="en-GB"/>
              </w:rPr>
            </w:pPr>
            <w:r w:rsidRPr="00EE3612">
              <w:rPr>
                <w:rFonts w:ascii="Twinkl" w:eastAsia="Times New Roman" w:hAnsi="Twinkl" w:cs="Segoe UI"/>
                <w:sz w:val="18"/>
                <w:szCs w:val="18"/>
                <w:lang w:eastAsia="en-GB"/>
              </w:rPr>
              <w:t xml:space="preserve">  </w:t>
            </w:r>
          </w:p>
          <w:p w14:paraId="3E1A868D" w14:textId="77777777" w:rsidR="00EE3612" w:rsidRPr="007B5C4D" w:rsidRDefault="00EE3612" w:rsidP="00B23DCA">
            <w:pPr>
              <w:rPr>
                <w:rFonts w:ascii="Twinkl" w:hAnsi="Twinkl"/>
                <w:color w:val="000000" w:themeColor="text1"/>
                <w:sz w:val="18"/>
                <w:szCs w:val="18"/>
              </w:rPr>
            </w:pPr>
          </w:p>
          <w:p w14:paraId="50963D13" w14:textId="77777777" w:rsidR="00294587" w:rsidRPr="007B5C4D" w:rsidRDefault="00294587" w:rsidP="00B23DCA">
            <w:pPr>
              <w:rPr>
                <w:rFonts w:ascii="Twinkl" w:hAnsi="Twinkl"/>
                <w:color w:val="000000" w:themeColor="text1"/>
                <w:sz w:val="18"/>
                <w:szCs w:val="18"/>
              </w:rPr>
            </w:pPr>
          </w:p>
          <w:p w14:paraId="6BC41C51" w14:textId="77777777" w:rsidR="00294587" w:rsidRPr="007B5C4D" w:rsidRDefault="00294587" w:rsidP="00B23DCA">
            <w:pPr>
              <w:rPr>
                <w:rFonts w:ascii="Twinkl" w:hAnsi="Twinkl"/>
                <w:b/>
                <w:bCs/>
                <w:color w:val="000000" w:themeColor="text1"/>
                <w:sz w:val="18"/>
                <w:szCs w:val="18"/>
              </w:rPr>
            </w:pPr>
            <w:r w:rsidRPr="007B5C4D">
              <w:rPr>
                <w:rFonts w:ascii="Twinkl" w:hAnsi="Twinkl"/>
                <w:b/>
                <w:bCs/>
                <w:color w:val="000000" w:themeColor="text1"/>
                <w:sz w:val="18"/>
                <w:szCs w:val="18"/>
              </w:rPr>
              <w:t>David Hockney/ Andy Goldsworthy Trees</w:t>
            </w:r>
          </w:p>
          <w:p w14:paraId="1D82C822" w14:textId="73F8164C" w:rsidR="00294587" w:rsidRPr="007B5C4D" w:rsidRDefault="00294587" w:rsidP="004606AC">
            <w:pPr>
              <w:pStyle w:val="ListParagraph"/>
              <w:numPr>
                <w:ilvl w:val="0"/>
                <w:numId w:val="12"/>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 xml:space="preserve">Observe and draw trees using simple shapes and lines. </w:t>
            </w:r>
          </w:p>
          <w:p w14:paraId="3D447CE5" w14:textId="29EDC477" w:rsidR="00294587" w:rsidRPr="007B5C4D" w:rsidRDefault="00294587" w:rsidP="004606AC">
            <w:pPr>
              <w:pStyle w:val="ListParagraph"/>
              <w:numPr>
                <w:ilvl w:val="0"/>
                <w:numId w:val="12"/>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lastRenderedPageBreak/>
              <w:t xml:space="preserve">Use natural materials to create simple outdoor arrangements inspired by Goldsworthy. </w:t>
            </w:r>
          </w:p>
          <w:p w14:paraId="07782E0B" w14:textId="220A9F86" w:rsidR="00294587" w:rsidRPr="007B5C4D" w:rsidRDefault="00294587" w:rsidP="004606AC">
            <w:pPr>
              <w:pStyle w:val="ListParagraph"/>
              <w:numPr>
                <w:ilvl w:val="0"/>
                <w:numId w:val="12"/>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 xml:space="preserve">Experiment with placing tree shapes in different parts of the page to explore composition. </w:t>
            </w:r>
          </w:p>
          <w:p w14:paraId="288B0F19" w14:textId="2EC9664A" w:rsidR="00294587" w:rsidRPr="007B5C4D" w:rsidRDefault="00294587" w:rsidP="004606AC">
            <w:pPr>
              <w:pStyle w:val="ListParagraph"/>
              <w:numPr>
                <w:ilvl w:val="0"/>
                <w:numId w:val="12"/>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Explore colour (e.g., greens, browns, blues) to show a landscape.</w:t>
            </w:r>
          </w:p>
          <w:p w14:paraId="18F70B6E" w14:textId="77777777" w:rsidR="00294587" w:rsidRPr="007B5C4D" w:rsidRDefault="00294587" w:rsidP="00B23DCA">
            <w:pPr>
              <w:rPr>
                <w:rFonts w:ascii="Twinkl" w:hAnsi="Twinkl"/>
                <w:color w:val="000000" w:themeColor="text1"/>
                <w:sz w:val="18"/>
                <w:szCs w:val="18"/>
              </w:rPr>
            </w:pPr>
          </w:p>
          <w:p w14:paraId="3D1274F8" w14:textId="77777777" w:rsidR="00294587" w:rsidRPr="007B5C4D" w:rsidRDefault="00294587" w:rsidP="00B23DCA">
            <w:pPr>
              <w:rPr>
                <w:rFonts w:ascii="Twinkl" w:hAnsi="Twinkl"/>
                <w:b/>
                <w:bCs/>
                <w:color w:val="000000" w:themeColor="text1"/>
                <w:sz w:val="18"/>
                <w:szCs w:val="18"/>
              </w:rPr>
            </w:pPr>
            <w:r w:rsidRPr="007B5C4D">
              <w:rPr>
                <w:rFonts w:ascii="Twinkl" w:hAnsi="Twinkl"/>
                <w:b/>
                <w:bCs/>
                <w:color w:val="000000" w:themeColor="text1"/>
                <w:sz w:val="18"/>
                <w:szCs w:val="18"/>
              </w:rPr>
              <w:t xml:space="preserve">Zaha Hadid – Architecture </w:t>
            </w:r>
          </w:p>
          <w:p w14:paraId="2410BF38" w14:textId="290E5B68" w:rsidR="00294587" w:rsidRPr="007B5C4D" w:rsidRDefault="00294587" w:rsidP="004606AC">
            <w:pPr>
              <w:pStyle w:val="ListParagraph"/>
              <w:numPr>
                <w:ilvl w:val="0"/>
                <w:numId w:val="12"/>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 xml:space="preserve">Explore building small constructions using curved and unusual shapes. </w:t>
            </w:r>
          </w:p>
          <w:p w14:paraId="31848B28" w14:textId="0395044E" w:rsidR="00294587" w:rsidRPr="007B5C4D" w:rsidRDefault="00294587" w:rsidP="004606AC">
            <w:pPr>
              <w:pStyle w:val="ListParagraph"/>
              <w:numPr>
                <w:ilvl w:val="0"/>
                <w:numId w:val="12"/>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 xml:space="preserve">Use simple materials (clay, blocks, paper, card) to create 3D forms. </w:t>
            </w:r>
          </w:p>
          <w:p w14:paraId="44DB3FC5" w14:textId="2E26FF63" w:rsidR="00294587" w:rsidRPr="007B5C4D" w:rsidRDefault="00294587" w:rsidP="004606AC">
            <w:pPr>
              <w:pStyle w:val="ListParagraph"/>
              <w:numPr>
                <w:ilvl w:val="0"/>
                <w:numId w:val="12"/>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Experiment with balancing shapes and adjusting designs to stand securely.</w:t>
            </w:r>
          </w:p>
          <w:p w14:paraId="6BCD93FE" w14:textId="30796B34" w:rsidR="00294587" w:rsidRPr="007B5C4D" w:rsidRDefault="00294587" w:rsidP="00B23DCA">
            <w:pPr>
              <w:rPr>
                <w:rFonts w:ascii="Twinkl" w:hAnsi="Twinkl"/>
                <w:color w:val="000000" w:themeColor="text1"/>
                <w:sz w:val="18"/>
                <w:szCs w:val="18"/>
              </w:rPr>
            </w:pPr>
          </w:p>
        </w:tc>
      </w:tr>
      <w:tr w:rsidR="00E6333B" w:rsidRPr="007B5C4D" w14:paraId="1BF1F460" w14:textId="77777777" w:rsidTr="00334AF5">
        <w:tc>
          <w:tcPr>
            <w:tcW w:w="10456" w:type="dxa"/>
            <w:gridSpan w:val="2"/>
          </w:tcPr>
          <w:p w14:paraId="241A31B7" w14:textId="77777777" w:rsidR="006C5356" w:rsidRPr="007B5C4D" w:rsidRDefault="006C5356" w:rsidP="00334AF5">
            <w:pPr>
              <w:jc w:val="center"/>
              <w:rPr>
                <w:rFonts w:ascii="Twinkl" w:hAnsi="Twinkl"/>
                <w:b/>
                <w:bCs/>
                <w:color w:val="000000" w:themeColor="text1"/>
                <w:sz w:val="18"/>
                <w:szCs w:val="18"/>
              </w:rPr>
            </w:pPr>
            <w:r w:rsidRPr="007B5C4D">
              <w:rPr>
                <w:rFonts w:ascii="Twinkl" w:hAnsi="Twinkl"/>
                <w:b/>
                <w:bCs/>
                <w:color w:val="000000" w:themeColor="text1"/>
                <w:sz w:val="18"/>
                <w:szCs w:val="18"/>
              </w:rPr>
              <w:lastRenderedPageBreak/>
              <w:t xml:space="preserve">Year 3 </w:t>
            </w:r>
          </w:p>
        </w:tc>
      </w:tr>
      <w:tr w:rsidR="00294587" w:rsidRPr="007B5C4D" w14:paraId="6BF862FB" w14:textId="77777777" w:rsidTr="00602AEB">
        <w:tc>
          <w:tcPr>
            <w:tcW w:w="5228" w:type="dxa"/>
          </w:tcPr>
          <w:p w14:paraId="48BA5639" w14:textId="6CCC83BF" w:rsidR="00294587" w:rsidRPr="007B5C4D" w:rsidRDefault="00294587" w:rsidP="00334AF5">
            <w:pPr>
              <w:rPr>
                <w:rFonts w:ascii="Twinkl" w:hAnsi="Twinkl"/>
                <w:b/>
                <w:bCs/>
                <w:color w:val="000000" w:themeColor="text1"/>
                <w:sz w:val="18"/>
                <w:szCs w:val="18"/>
              </w:rPr>
            </w:pPr>
            <w:r w:rsidRPr="007B5C4D">
              <w:rPr>
                <w:rFonts w:ascii="Twinkl" w:hAnsi="Twinkl"/>
                <w:b/>
                <w:bCs/>
                <w:color w:val="000000" w:themeColor="text1"/>
                <w:sz w:val="18"/>
                <w:szCs w:val="18"/>
              </w:rPr>
              <w:t>Knowledge</w:t>
            </w:r>
          </w:p>
          <w:p w14:paraId="08DE26AD" w14:textId="097A2F12" w:rsidR="00294587" w:rsidRPr="007B5C4D" w:rsidRDefault="00294587" w:rsidP="00334AF5">
            <w:pPr>
              <w:rPr>
                <w:rFonts w:ascii="Twinkl" w:hAnsi="Twinkl"/>
                <w:b/>
                <w:bCs/>
                <w:color w:val="000000" w:themeColor="text1"/>
                <w:sz w:val="18"/>
                <w:szCs w:val="18"/>
              </w:rPr>
            </w:pPr>
            <w:r w:rsidRPr="007B5C4D">
              <w:rPr>
                <w:rFonts w:ascii="Twinkl" w:hAnsi="Twinkl"/>
                <w:b/>
                <w:bCs/>
                <w:color w:val="000000" w:themeColor="text1"/>
                <w:sz w:val="18"/>
                <w:szCs w:val="18"/>
              </w:rPr>
              <w:t xml:space="preserve">Hundertwasser </w:t>
            </w:r>
          </w:p>
          <w:p w14:paraId="7425250B" w14:textId="77777777" w:rsidR="00294587" w:rsidRPr="007B5C4D" w:rsidRDefault="00294587" w:rsidP="004606AC">
            <w:pPr>
              <w:pStyle w:val="ListParagraph"/>
              <w:numPr>
                <w:ilvl w:val="0"/>
                <w:numId w:val="13"/>
              </w:numPr>
              <w:spacing w:line="300" w:lineRule="atLeast"/>
              <w:rPr>
                <w:rFonts w:ascii="Twinkl" w:eastAsia="Times New Roman" w:hAnsi="Twinkl" w:cs="Segoe UI"/>
                <w:sz w:val="18"/>
                <w:szCs w:val="18"/>
                <w:lang w:eastAsia="en-GB"/>
              </w:rPr>
            </w:pPr>
            <w:proofErr w:type="spellStart"/>
            <w:r w:rsidRPr="007B5C4D">
              <w:rPr>
                <w:rFonts w:ascii="Twinkl" w:eastAsia="Times New Roman" w:hAnsi="Twinkl" w:cs="Segoe UI"/>
                <w:sz w:val="18"/>
                <w:szCs w:val="18"/>
                <w:lang w:eastAsia="en-GB"/>
              </w:rPr>
              <w:t>Friedensreich</w:t>
            </w:r>
            <w:proofErr w:type="spellEnd"/>
            <w:r w:rsidRPr="007B5C4D">
              <w:rPr>
                <w:rFonts w:ascii="Twinkl" w:eastAsia="Times New Roman" w:hAnsi="Twinkl" w:cs="Segoe UI"/>
                <w:sz w:val="18"/>
                <w:szCs w:val="18"/>
                <w:lang w:eastAsia="en-GB"/>
              </w:rPr>
              <w:t xml:space="preserve"> Hundertwasser was an artist and architect known for bright colours, organic shapes and patterned surfaces.</w:t>
            </w:r>
          </w:p>
          <w:p w14:paraId="0AEB5774" w14:textId="77777777" w:rsidR="00294587" w:rsidRPr="007B5C4D" w:rsidRDefault="00294587" w:rsidP="004606AC">
            <w:pPr>
              <w:pStyle w:val="ListParagraph"/>
              <w:numPr>
                <w:ilvl w:val="0"/>
                <w:numId w:val="13"/>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Architectural art can be imaginative, expressive and sculptural, not just realistic.</w:t>
            </w:r>
          </w:p>
          <w:p w14:paraId="315832DC" w14:textId="77777777" w:rsidR="00294587" w:rsidRPr="007B5C4D" w:rsidRDefault="00294587" w:rsidP="00334AF5">
            <w:pPr>
              <w:rPr>
                <w:rFonts w:ascii="Twinkl" w:hAnsi="Twinkl"/>
                <w:color w:val="000000" w:themeColor="text1"/>
                <w:sz w:val="18"/>
                <w:szCs w:val="18"/>
              </w:rPr>
            </w:pPr>
          </w:p>
          <w:p w14:paraId="70B65CBE" w14:textId="77777777" w:rsidR="00174063" w:rsidRPr="007B5C4D" w:rsidRDefault="00174063" w:rsidP="00334AF5">
            <w:pPr>
              <w:rPr>
                <w:rFonts w:ascii="Twinkl" w:hAnsi="Twinkl"/>
                <w:color w:val="000000" w:themeColor="text1"/>
                <w:sz w:val="18"/>
                <w:szCs w:val="18"/>
              </w:rPr>
            </w:pPr>
          </w:p>
          <w:p w14:paraId="66AF68F5" w14:textId="142B0D4D" w:rsidR="00174063" w:rsidRPr="007B5C4D" w:rsidRDefault="00174063" w:rsidP="00334AF5">
            <w:pPr>
              <w:rPr>
                <w:rFonts w:ascii="Twinkl" w:hAnsi="Twinkl"/>
                <w:b/>
                <w:bCs/>
                <w:color w:val="000000" w:themeColor="text1"/>
                <w:sz w:val="18"/>
                <w:szCs w:val="18"/>
              </w:rPr>
            </w:pPr>
            <w:r w:rsidRPr="007B5C4D">
              <w:rPr>
                <w:rFonts w:ascii="Twinkl" w:hAnsi="Twinkl"/>
                <w:b/>
                <w:bCs/>
                <w:color w:val="000000" w:themeColor="text1"/>
                <w:sz w:val="18"/>
                <w:szCs w:val="18"/>
              </w:rPr>
              <w:t>Clay Relief – rivers</w:t>
            </w:r>
          </w:p>
          <w:p w14:paraId="7847C73A" w14:textId="30A690EE" w:rsidR="00174063" w:rsidRPr="007B5C4D" w:rsidRDefault="00174063" w:rsidP="004606AC">
            <w:pPr>
              <w:pStyle w:val="ListParagraph"/>
              <w:numPr>
                <w:ilvl w:val="0"/>
                <w:numId w:val="13"/>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 xml:space="preserve">A tile is a flat piece of clay that can be shaped, carved and decorated. </w:t>
            </w:r>
          </w:p>
          <w:p w14:paraId="74B2EF02" w14:textId="4C6961A7" w:rsidR="00174063" w:rsidRPr="007B5C4D" w:rsidRDefault="00174063" w:rsidP="004606AC">
            <w:pPr>
              <w:pStyle w:val="ListParagraph"/>
              <w:numPr>
                <w:ilvl w:val="0"/>
                <w:numId w:val="13"/>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 xml:space="preserve">Artists create texture through pressing, stamping, carving or imprinting. </w:t>
            </w:r>
          </w:p>
          <w:p w14:paraId="0F881225" w14:textId="5272F25C" w:rsidR="00174063" w:rsidRPr="007B5C4D" w:rsidRDefault="00174063" w:rsidP="004606AC">
            <w:pPr>
              <w:pStyle w:val="ListParagraph"/>
              <w:numPr>
                <w:ilvl w:val="0"/>
                <w:numId w:val="13"/>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 xml:space="preserve">Clay colours can be added using glaze, slip or paint after drying. </w:t>
            </w:r>
          </w:p>
          <w:p w14:paraId="722CD700" w14:textId="5703BE35" w:rsidR="00174063" w:rsidRPr="007B5C4D" w:rsidRDefault="00174063" w:rsidP="004606AC">
            <w:pPr>
              <w:pStyle w:val="ListParagraph"/>
              <w:numPr>
                <w:ilvl w:val="0"/>
                <w:numId w:val="13"/>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Tiles must dry evenly to stop cracking and keep their shape.</w:t>
            </w:r>
          </w:p>
          <w:p w14:paraId="3BE6B826" w14:textId="52A9FACB" w:rsidR="00174063" w:rsidRPr="007B5C4D" w:rsidRDefault="00174063" w:rsidP="00334AF5">
            <w:pPr>
              <w:rPr>
                <w:rFonts w:ascii="Twinkl" w:hAnsi="Twinkl"/>
                <w:color w:val="000000" w:themeColor="text1"/>
                <w:sz w:val="18"/>
                <w:szCs w:val="18"/>
              </w:rPr>
            </w:pPr>
          </w:p>
        </w:tc>
        <w:tc>
          <w:tcPr>
            <w:tcW w:w="5228" w:type="dxa"/>
          </w:tcPr>
          <w:p w14:paraId="6A703B36" w14:textId="2F6C6DED" w:rsidR="00294587" w:rsidRPr="007B5C4D" w:rsidRDefault="00294587" w:rsidP="00334AF5">
            <w:pPr>
              <w:rPr>
                <w:rFonts w:ascii="Twinkl" w:hAnsi="Twinkl"/>
                <w:b/>
                <w:bCs/>
                <w:color w:val="000000" w:themeColor="text1"/>
                <w:sz w:val="18"/>
                <w:szCs w:val="18"/>
              </w:rPr>
            </w:pPr>
            <w:r w:rsidRPr="007B5C4D">
              <w:rPr>
                <w:rFonts w:ascii="Twinkl" w:hAnsi="Twinkl"/>
                <w:b/>
                <w:bCs/>
                <w:color w:val="000000" w:themeColor="text1"/>
                <w:sz w:val="18"/>
                <w:szCs w:val="18"/>
              </w:rPr>
              <w:t>Skills</w:t>
            </w:r>
          </w:p>
          <w:p w14:paraId="6DC1F343" w14:textId="1106F123" w:rsidR="00294587" w:rsidRPr="007B5C4D" w:rsidRDefault="00294587" w:rsidP="00334AF5">
            <w:pPr>
              <w:rPr>
                <w:rFonts w:ascii="Twinkl" w:hAnsi="Twinkl"/>
                <w:b/>
                <w:bCs/>
                <w:color w:val="000000" w:themeColor="text1"/>
                <w:sz w:val="18"/>
                <w:szCs w:val="18"/>
              </w:rPr>
            </w:pPr>
            <w:r w:rsidRPr="007B5C4D">
              <w:rPr>
                <w:rFonts w:ascii="Twinkl" w:hAnsi="Twinkl"/>
                <w:b/>
                <w:bCs/>
                <w:color w:val="000000" w:themeColor="text1"/>
                <w:sz w:val="18"/>
                <w:szCs w:val="18"/>
              </w:rPr>
              <w:t xml:space="preserve">Hundertwasser </w:t>
            </w:r>
          </w:p>
          <w:p w14:paraId="16CEF34E" w14:textId="24C3CE03" w:rsidR="00294587" w:rsidRPr="007B5C4D" w:rsidRDefault="00294587" w:rsidP="004606AC">
            <w:pPr>
              <w:pStyle w:val="ListParagraph"/>
              <w:numPr>
                <w:ilvl w:val="0"/>
                <w:numId w:val="13"/>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 xml:space="preserve">Experiment with curved shapes, spirals and patterns to design imaginative buildings. </w:t>
            </w:r>
          </w:p>
          <w:p w14:paraId="1C58B827" w14:textId="22B5357F" w:rsidR="00294587" w:rsidRPr="007B5C4D" w:rsidRDefault="00294587" w:rsidP="004606AC">
            <w:pPr>
              <w:pStyle w:val="ListParagraph"/>
              <w:numPr>
                <w:ilvl w:val="0"/>
                <w:numId w:val="13"/>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 xml:space="preserve">Create architectural designs using mixed media, combining drawing, collage or simple 3D forms. </w:t>
            </w:r>
          </w:p>
          <w:p w14:paraId="129D6838" w14:textId="52FD1CB0" w:rsidR="00294587" w:rsidRPr="007B5C4D" w:rsidRDefault="00294587" w:rsidP="004606AC">
            <w:pPr>
              <w:pStyle w:val="ListParagraph"/>
              <w:numPr>
                <w:ilvl w:val="0"/>
                <w:numId w:val="13"/>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Make choices about pattern, colour and detail to reflect Hundertwasser’s style.</w:t>
            </w:r>
          </w:p>
          <w:p w14:paraId="4DD39C4F" w14:textId="77777777" w:rsidR="00294587" w:rsidRPr="007B5C4D" w:rsidRDefault="00294587" w:rsidP="00334AF5">
            <w:pPr>
              <w:rPr>
                <w:rFonts w:ascii="Twinkl" w:hAnsi="Twinkl"/>
                <w:color w:val="000000" w:themeColor="text1"/>
                <w:sz w:val="18"/>
                <w:szCs w:val="18"/>
              </w:rPr>
            </w:pPr>
          </w:p>
          <w:p w14:paraId="6C65F359" w14:textId="77777777" w:rsidR="00174063" w:rsidRPr="007B5C4D" w:rsidRDefault="00174063" w:rsidP="00334AF5">
            <w:pPr>
              <w:rPr>
                <w:rFonts w:ascii="Twinkl" w:hAnsi="Twinkl"/>
                <w:b/>
                <w:bCs/>
                <w:color w:val="000000" w:themeColor="text1"/>
                <w:sz w:val="18"/>
                <w:szCs w:val="18"/>
              </w:rPr>
            </w:pPr>
            <w:r w:rsidRPr="007B5C4D">
              <w:rPr>
                <w:rFonts w:ascii="Twinkl" w:hAnsi="Twinkl"/>
                <w:b/>
                <w:bCs/>
                <w:color w:val="000000" w:themeColor="text1"/>
                <w:sz w:val="18"/>
                <w:szCs w:val="18"/>
              </w:rPr>
              <w:t xml:space="preserve">Clay relief – rivers </w:t>
            </w:r>
          </w:p>
          <w:p w14:paraId="43A3F376" w14:textId="31A7A20C" w:rsidR="00174063" w:rsidRPr="007B5C4D" w:rsidRDefault="00174063" w:rsidP="004606AC">
            <w:pPr>
              <w:pStyle w:val="ListParagraph"/>
              <w:numPr>
                <w:ilvl w:val="0"/>
                <w:numId w:val="13"/>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 xml:space="preserve">Roll and shape clay into a tile with smooth edges. </w:t>
            </w:r>
          </w:p>
          <w:p w14:paraId="03BFCF8F" w14:textId="7DD7A6CE" w:rsidR="00174063" w:rsidRPr="007B5C4D" w:rsidRDefault="00174063" w:rsidP="004606AC">
            <w:pPr>
              <w:pStyle w:val="ListParagraph"/>
              <w:numPr>
                <w:ilvl w:val="0"/>
                <w:numId w:val="13"/>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 xml:space="preserve">Create textures that show movement using carved or pressed marks. </w:t>
            </w:r>
          </w:p>
          <w:p w14:paraId="708A64AF" w14:textId="5F865B61" w:rsidR="00174063" w:rsidRPr="007B5C4D" w:rsidRDefault="00174063" w:rsidP="004606AC">
            <w:pPr>
              <w:pStyle w:val="ListParagraph"/>
              <w:numPr>
                <w:ilvl w:val="0"/>
                <w:numId w:val="13"/>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 xml:space="preserve">Choose colours and patterns inspired by rivers and natural water patterns. </w:t>
            </w:r>
          </w:p>
          <w:p w14:paraId="3BB6B988" w14:textId="5EE64087" w:rsidR="00174063" w:rsidRPr="007B5C4D" w:rsidRDefault="00174063" w:rsidP="004606AC">
            <w:pPr>
              <w:pStyle w:val="ListParagraph"/>
              <w:numPr>
                <w:ilvl w:val="0"/>
                <w:numId w:val="13"/>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 xml:space="preserve">Test and refine marks before applying them to the final tile. </w:t>
            </w:r>
          </w:p>
        </w:tc>
      </w:tr>
      <w:tr w:rsidR="00E6333B" w:rsidRPr="007B5C4D" w14:paraId="4214FAC4" w14:textId="77777777" w:rsidTr="00334AF5">
        <w:tc>
          <w:tcPr>
            <w:tcW w:w="10456" w:type="dxa"/>
            <w:gridSpan w:val="2"/>
          </w:tcPr>
          <w:p w14:paraId="32FA2973" w14:textId="77777777" w:rsidR="006C5356" w:rsidRPr="007B5C4D" w:rsidRDefault="006C5356" w:rsidP="00334AF5">
            <w:pPr>
              <w:jc w:val="center"/>
              <w:rPr>
                <w:rFonts w:ascii="Twinkl" w:hAnsi="Twinkl"/>
                <w:b/>
                <w:bCs/>
                <w:color w:val="000000" w:themeColor="text1"/>
                <w:sz w:val="18"/>
                <w:szCs w:val="18"/>
              </w:rPr>
            </w:pPr>
            <w:r w:rsidRPr="007B5C4D">
              <w:rPr>
                <w:rFonts w:ascii="Twinkl" w:hAnsi="Twinkl"/>
                <w:b/>
                <w:bCs/>
                <w:color w:val="000000" w:themeColor="text1"/>
                <w:sz w:val="18"/>
                <w:szCs w:val="18"/>
              </w:rPr>
              <w:t>Year 4</w:t>
            </w:r>
          </w:p>
        </w:tc>
      </w:tr>
      <w:tr w:rsidR="007B5C4D" w:rsidRPr="007B5C4D" w14:paraId="151B2C2E" w14:textId="77777777" w:rsidTr="009A409D">
        <w:tc>
          <w:tcPr>
            <w:tcW w:w="5228" w:type="dxa"/>
          </w:tcPr>
          <w:p w14:paraId="6EF51144" w14:textId="77777777" w:rsidR="007B5C4D" w:rsidRPr="007B5C4D" w:rsidRDefault="007B5C4D" w:rsidP="00B23DCA">
            <w:pPr>
              <w:rPr>
                <w:rFonts w:ascii="Twinkl" w:hAnsi="Twinkl"/>
                <w:b/>
                <w:bCs/>
                <w:color w:val="000000" w:themeColor="text1"/>
                <w:sz w:val="18"/>
                <w:szCs w:val="18"/>
              </w:rPr>
            </w:pPr>
            <w:r w:rsidRPr="007B5C4D">
              <w:rPr>
                <w:rFonts w:ascii="Twinkl" w:hAnsi="Twinkl"/>
                <w:b/>
                <w:bCs/>
                <w:color w:val="000000" w:themeColor="text1"/>
                <w:sz w:val="18"/>
                <w:szCs w:val="18"/>
              </w:rPr>
              <w:t xml:space="preserve">Knowledge </w:t>
            </w:r>
          </w:p>
          <w:p w14:paraId="7EEF52D0" w14:textId="77777777" w:rsidR="007B5C4D" w:rsidRPr="007B5C4D" w:rsidRDefault="007B5C4D" w:rsidP="00B23DCA">
            <w:pPr>
              <w:rPr>
                <w:rFonts w:ascii="Twinkl" w:hAnsi="Twinkl"/>
                <w:b/>
                <w:bCs/>
                <w:color w:val="000000" w:themeColor="text1"/>
                <w:sz w:val="18"/>
                <w:szCs w:val="18"/>
              </w:rPr>
            </w:pPr>
            <w:r w:rsidRPr="007B5C4D">
              <w:rPr>
                <w:rFonts w:ascii="Twinkl" w:hAnsi="Twinkl"/>
                <w:b/>
                <w:bCs/>
                <w:color w:val="000000" w:themeColor="text1"/>
                <w:sz w:val="18"/>
                <w:szCs w:val="18"/>
              </w:rPr>
              <w:t>Celtic Knots</w:t>
            </w:r>
          </w:p>
          <w:p w14:paraId="0045C2FE" w14:textId="2F327A18" w:rsidR="007B5C4D" w:rsidRPr="007B5C4D" w:rsidRDefault="007B5C4D" w:rsidP="004606AC">
            <w:pPr>
              <w:pStyle w:val="ListParagraph"/>
              <w:numPr>
                <w:ilvl w:val="0"/>
                <w:numId w:val="13"/>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 xml:space="preserve">Celtic knots are patterns made from lines that weave over and under each other in a continuous loop. </w:t>
            </w:r>
          </w:p>
          <w:p w14:paraId="0F5634C3" w14:textId="04B1F4F1" w:rsidR="007B5C4D" w:rsidRPr="007B5C4D" w:rsidRDefault="007B5C4D" w:rsidP="004606AC">
            <w:pPr>
              <w:pStyle w:val="ListParagraph"/>
              <w:numPr>
                <w:ilvl w:val="0"/>
                <w:numId w:val="13"/>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 xml:space="preserve">These designs are based on symmetry, accuracy and repetition. </w:t>
            </w:r>
          </w:p>
          <w:p w14:paraId="7932CFF0" w14:textId="1BA37386" w:rsidR="007B5C4D" w:rsidRPr="007B5C4D" w:rsidRDefault="007B5C4D" w:rsidP="004606AC">
            <w:pPr>
              <w:pStyle w:val="ListParagraph"/>
              <w:numPr>
                <w:ilvl w:val="0"/>
                <w:numId w:val="13"/>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Michael Carroll is a modern artist who re</w:t>
            </w:r>
            <w:r w:rsidRPr="007B5C4D">
              <w:rPr>
                <w:rFonts w:ascii="Twinkl" w:eastAsia="Times New Roman" w:hAnsi="Twinkl" w:cs="Segoe UI"/>
                <w:sz w:val="18"/>
                <w:szCs w:val="18"/>
                <w:lang w:eastAsia="en-GB"/>
              </w:rPr>
              <w:noBreakHyphen/>
              <w:t xml:space="preserve">interprets Celtic designs with detailed line work and shading. </w:t>
            </w:r>
          </w:p>
          <w:p w14:paraId="22177056" w14:textId="1E035D04" w:rsidR="007B5C4D" w:rsidRPr="007B5C4D" w:rsidRDefault="007B5C4D" w:rsidP="004606AC">
            <w:pPr>
              <w:pStyle w:val="ListParagraph"/>
              <w:numPr>
                <w:ilvl w:val="0"/>
                <w:numId w:val="8"/>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Shading techniques help create depth and form, including: Hatching – lines in one direction</w:t>
            </w:r>
            <w:r>
              <w:rPr>
                <w:rFonts w:ascii="Twinkl" w:eastAsia="Times New Roman" w:hAnsi="Twinkl" w:cs="Segoe UI"/>
                <w:sz w:val="18"/>
                <w:szCs w:val="18"/>
                <w:lang w:eastAsia="en-GB"/>
              </w:rPr>
              <w:t xml:space="preserve">, </w:t>
            </w:r>
            <w:r w:rsidRPr="007B5C4D">
              <w:rPr>
                <w:rFonts w:ascii="Twinkl" w:eastAsia="Times New Roman" w:hAnsi="Twinkl" w:cs="Segoe UI"/>
                <w:sz w:val="18"/>
                <w:szCs w:val="18"/>
                <w:lang w:eastAsia="en-GB"/>
              </w:rPr>
              <w:t>Cross</w:t>
            </w:r>
            <w:r w:rsidRPr="007B5C4D">
              <w:rPr>
                <w:rFonts w:ascii="Twinkl" w:eastAsia="Times New Roman" w:hAnsi="Twinkl" w:cs="Segoe UI"/>
                <w:sz w:val="18"/>
                <w:szCs w:val="18"/>
                <w:lang w:eastAsia="en-GB"/>
              </w:rPr>
              <w:noBreakHyphen/>
              <w:t>hatching – overlapping lines</w:t>
            </w:r>
            <w:r>
              <w:rPr>
                <w:rFonts w:ascii="Twinkl" w:eastAsia="Times New Roman" w:hAnsi="Twinkl" w:cs="Segoe UI"/>
                <w:sz w:val="18"/>
                <w:szCs w:val="18"/>
                <w:lang w:eastAsia="en-GB"/>
              </w:rPr>
              <w:t xml:space="preserve">, </w:t>
            </w:r>
            <w:r w:rsidRPr="007B5C4D">
              <w:rPr>
                <w:rFonts w:ascii="Twinkl" w:eastAsia="Times New Roman" w:hAnsi="Twinkl" w:cs="Segoe UI"/>
                <w:sz w:val="18"/>
                <w:szCs w:val="18"/>
                <w:lang w:eastAsia="en-GB"/>
              </w:rPr>
              <w:t>Stippling – dots for tone</w:t>
            </w:r>
          </w:p>
          <w:p w14:paraId="783D6297" w14:textId="0214200C" w:rsidR="007B5C4D" w:rsidRPr="007B5C4D" w:rsidRDefault="007B5C4D" w:rsidP="004606AC">
            <w:pPr>
              <w:pStyle w:val="ListParagraph"/>
              <w:numPr>
                <w:ilvl w:val="0"/>
                <w:numId w:val="8"/>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Artists use line and tone intentionally to make knotwork appear layered and three</w:t>
            </w:r>
            <w:r w:rsidRPr="007B5C4D">
              <w:rPr>
                <w:rFonts w:ascii="Twinkl" w:eastAsia="Times New Roman" w:hAnsi="Twinkl" w:cs="Segoe UI"/>
                <w:sz w:val="18"/>
                <w:szCs w:val="18"/>
                <w:lang w:eastAsia="en-GB"/>
              </w:rPr>
              <w:noBreakHyphen/>
              <w:t>dimensional.</w:t>
            </w:r>
          </w:p>
          <w:p w14:paraId="0CF6F58C" w14:textId="77777777" w:rsidR="007B5C4D" w:rsidRPr="007B5C4D" w:rsidRDefault="007B5C4D" w:rsidP="00B23DCA">
            <w:pPr>
              <w:rPr>
                <w:rFonts w:ascii="Twinkl" w:hAnsi="Twinkl"/>
                <w:b/>
                <w:bCs/>
                <w:color w:val="000000" w:themeColor="text1"/>
                <w:sz w:val="18"/>
                <w:szCs w:val="18"/>
              </w:rPr>
            </w:pPr>
          </w:p>
          <w:p w14:paraId="06851E8B" w14:textId="77777777" w:rsidR="00F27381" w:rsidRDefault="00F27381" w:rsidP="00B23DCA">
            <w:pPr>
              <w:rPr>
                <w:rFonts w:ascii="Twinkl" w:hAnsi="Twinkl"/>
                <w:b/>
                <w:bCs/>
                <w:color w:val="000000" w:themeColor="text1"/>
                <w:sz w:val="18"/>
                <w:szCs w:val="18"/>
              </w:rPr>
            </w:pPr>
          </w:p>
          <w:p w14:paraId="36AD6B4C" w14:textId="77777777" w:rsidR="00F27381" w:rsidRDefault="00F27381" w:rsidP="00B23DCA">
            <w:pPr>
              <w:rPr>
                <w:rFonts w:ascii="Twinkl" w:hAnsi="Twinkl"/>
                <w:b/>
                <w:bCs/>
                <w:color w:val="000000" w:themeColor="text1"/>
                <w:sz w:val="18"/>
                <w:szCs w:val="18"/>
              </w:rPr>
            </w:pPr>
          </w:p>
          <w:p w14:paraId="098EEB63" w14:textId="35FA060C" w:rsidR="007B5C4D" w:rsidRPr="007B5C4D" w:rsidRDefault="007B5C4D" w:rsidP="00B23DCA">
            <w:pPr>
              <w:rPr>
                <w:rFonts w:ascii="Twinkl" w:hAnsi="Twinkl"/>
                <w:b/>
                <w:bCs/>
                <w:color w:val="000000" w:themeColor="text1"/>
                <w:sz w:val="18"/>
                <w:szCs w:val="18"/>
              </w:rPr>
            </w:pPr>
            <w:r w:rsidRPr="007B5C4D">
              <w:rPr>
                <w:rFonts w:ascii="Twinkl" w:hAnsi="Twinkl"/>
                <w:b/>
                <w:bCs/>
                <w:color w:val="000000" w:themeColor="text1"/>
                <w:sz w:val="18"/>
                <w:szCs w:val="18"/>
              </w:rPr>
              <w:t>Paul Cezanne</w:t>
            </w:r>
          </w:p>
          <w:p w14:paraId="1D4F784D" w14:textId="2DDC340B" w:rsidR="007B5C4D" w:rsidRPr="007B5C4D" w:rsidRDefault="007B5C4D" w:rsidP="004606AC">
            <w:pPr>
              <w:pStyle w:val="ListParagraph"/>
              <w:numPr>
                <w:ilvl w:val="0"/>
                <w:numId w:val="8"/>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lastRenderedPageBreak/>
              <w:t>Paul Cézanne was a Post</w:t>
            </w:r>
            <w:r w:rsidRPr="007B5C4D">
              <w:rPr>
                <w:rFonts w:ascii="Twinkl" w:eastAsia="Times New Roman" w:hAnsi="Twinkl" w:cs="Segoe UI"/>
                <w:sz w:val="18"/>
                <w:szCs w:val="18"/>
                <w:lang w:eastAsia="en-GB"/>
              </w:rPr>
              <w:noBreakHyphen/>
              <w:t xml:space="preserve">Impressionist painter who showed landscapes through shape, colour and structure. </w:t>
            </w:r>
          </w:p>
          <w:p w14:paraId="0CC6D1C8" w14:textId="6984FB38" w:rsidR="007B5C4D" w:rsidRPr="007B5C4D" w:rsidRDefault="007B5C4D" w:rsidP="004606AC">
            <w:pPr>
              <w:pStyle w:val="ListParagraph"/>
              <w:numPr>
                <w:ilvl w:val="0"/>
                <w:numId w:val="8"/>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 xml:space="preserve">Cézanne used blocks or patches of colour, rather than smooth blending. </w:t>
            </w:r>
          </w:p>
          <w:p w14:paraId="426A94C9" w14:textId="527CADED" w:rsidR="007B5C4D" w:rsidRPr="007B5C4D" w:rsidRDefault="007B5C4D" w:rsidP="004606AC">
            <w:pPr>
              <w:pStyle w:val="ListParagraph"/>
              <w:numPr>
                <w:ilvl w:val="0"/>
                <w:numId w:val="8"/>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 xml:space="preserve">Landscapes use foreground, middle ground and background to show depth. </w:t>
            </w:r>
          </w:p>
          <w:p w14:paraId="0DDAC687" w14:textId="0C0C5EBB" w:rsidR="007B5C4D" w:rsidRPr="007B5C4D" w:rsidRDefault="007B5C4D" w:rsidP="004606AC">
            <w:pPr>
              <w:pStyle w:val="ListParagraph"/>
              <w:numPr>
                <w:ilvl w:val="0"/>
                <w:numId w:val="8"/>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 xml:space="preserve">Natural scenes can be simplified into basic shapes (cylinders, cones, rectangles) to help with composition. </w:t>
            </w:r>
          </w:p>
          <w:p w14:paraId="1CFEE4EA" w14:textId="107E9F8B" w:rsidR="007B5C4D" w:rsidRPr="007B5C4D" w:rsidRDefault="007B5C4D" w:rsidP="004606AC">
            <w:pPr>
              <w:pStyle w:val="ListParagraph"/>
              <w:numPr>
                <w:ilvl w:val="0"/>
                <w:numId w:val="8"/>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 xml:space="preserve">Artists mix warm and cool colours to show distance, light and atmosphere. </w:t>
            </w:r>
          </w:p>
          <w:p w14:paraId="79A09D80" w14:textId="238381FF" w:rsidR="007B5C4D" w:rsidRPr="007B5C4D" w:rsidRDefault="007B5C4D" w:rsidP="004606AC">
            <w:pPr>
              <w:pStyle w:val="ListParagraph"/>
              <w:numPr>
                <w:ilvl w:val="0"/>
                <w:numId w:val="8"/>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Brushstrokes can be layered to build texture and structure.</w:t>
            </w:r>
          </w:p>
          <w:p w14:paraId="447C0434" w14:textId="77777777" w:rsidR="007B5C4D" w:rsidRPr="007B5C4D" w:rsidRDefault="007B5C4D" w:rsidP="00B23DCA">
            <w:pPr>
              <w:rPr>
                <w:rFonts w:ascii="Twinkl" w:hAnsi="Twinkl"/>
                <w:color w:val="000000" w:themeColor="text1"/>
                <w:sz w:val="18"/>
                <w:szCs w:val="18"/>
              </w:rPr>
            </w:pPr>
          </w:p>
          <w:p w14:paraId="56DC5C58" w14:textId="77777777" w:rsidR="007B5C4D" w:rsidRPr="004606AC" w:rsidRDefault="007B5C4D" w:rsidP="00B23DCA">
            <w:pPr>
              <w:rPr>
                <w:rFonts w:ascii="Twinkl" w:hAnsi="Twinkl"/>
                <w:b/>
                <w:bCs/>
                <w:color w:val="000000" w:themeColor="text1"/>
                <w:sz w:val="18"/>
                <w:szCs w:val="18"/>
              </w:rPr>
            </w:pPr>
            <w:r w:rsidRPr="004606AC">
              <w:rPr>
                <w:rFonts w:ascii="Twinkl" w:hAnsi="Twinkl"/>
                <w:b/>
                <w:bCs/>
                <w:color w:val="000000" w:themeColor="text1"/>
                <w:sz w:val="18"/>
                <w:szCs w:val="18"/>
              </w:rPr>
              <w:t xml:space="preserve">Barbara Hepworth </w:t>
            </w:r>
          </w:p>
          <w:p w14:paraId="44ED158E" w14:textId="49E63623" w:rsidR="007B5C4D" w:rsidRPr="004606AC" w:rsidRDefault="007B5C4D" w:rsidP="004606AC">
            <w:pPr>
              <w:pStyle w:val="ListParagraph"/>
              <w:numPr>
                <w:ilvl w:val="0"/>
                <w:numId w:val="8"/>
              </w:numPr>
              <w:spacing w:line="300" w:lineRule="atLeast"/>
              <w:rPr>
                <w:rFonts w:ascii="Twinkl" w:eastAsia="Times New Roman" w:hAnsi="Twinkl" w:cs="Segoe UI"/>
                <w:sz w:val="18"/>
                <w:szCs w:val="18"/>
                <w:lang w:eastAsia="en-GB"/>
              </w:rPr>
            </w:pPr>
            <w:r w:rsidRPr="004606AC">
              <w:rPr>
                <w:rFonts w:ascii="Twinkl" w:eastAsia="Times New Roman" w:hAnsi="Twinkl" w:cs="Segoe UI"/>
                <w:sz w:val="18"/>
                <w:szCs w:val="18"/>
                <w:lang w:eastAsia="en-GB"/>
              </w:rPr>
              <w:t xml:space="preserve">Barbara Hepworth was a British sculptor </w:t>
            </w:r>
            <w:r w:rsidR="004606AC" w:rsidRPr="004606AC">
              <w:rPr>
                <w:rFonts w:ascii="Twinkl" w:eastAsia="Times New Roman" w:hAnsi="Twinkl" w:cs="Segoe UI"/>
                <w:sz w:val="18"/>
                <w:szCs w:val="18"/>
                <w:lang w:eastAsia="en-GB"/>
              </w:rPr>
              <w:t xml:space="preserve">from Wakefield </w:t>
            </w:r>
            <w:r w:rsidRPr="004606AC">
              <w:rPr>
                <w:rFonts w:ascii="Twinkl" w:eastAsia="Times New Roman" w:hAnsi="Twinkl" w:cs="Segoe UI"/>
                <w:sz w:val="18"/>
                <w:szCs w:val="18"/>
                <w:lang w:eastAsia="en-GB"/>
              </w:rPr>
              <w:t xml:space="preserve">known for smooth, abstract, organic forms. </w:t>
            </w:r>
          </w:p>
          <w:p w14:paraId="5660C545" w14:textId="56B88FCE" w:rsidR="007B5C4D" w:rsidRPr="004606AC" w:rsidRDefault="007B5C4D" w:rsidP="004606AC">
            <w:pPr>
              <w:pStyle w:val="ListParagraph"/>
              <w:numPr>
                <w:ilvl w:val="0"/>
                <w:numId w:val="8"/>
              </w:numPr>
              <w:spacing w:line="300" w:lineRule="atLeast"/>
              <w:rPr>
                <w:rFonts w:ascii="Twinkl" w:eastAsia="Times New Roman" w:hAnsi="Twinkl" w:cs="Segoe UI"/>
                <w:sz w:val="18"/>
                <w:szCs w:val="18"/>
                <w:lang w:eastAsia="en-GB"/>
              </w:rPr>
            </w:pPr>
            <w:r w:rsidRPr="004606AC">
              <w:rPr>
                <w:rFonts w:ascii="Twinkl" w:eastAsia="Times New Roman" w:hAnsi="Twinkl" w:cs="Segoe UI"/>
                <w:sz w:val="18"/>
                <w:szCs w:val="18"/>
                <w:lang w:eastAsia="en-GB"/>
              </w:rPr>
              <w:t xml:space="preserve">She used curves, flowing shapes and pierced holes to create balance and rhythm. </w:t>
            </w:r>
          </w:p>
          <w:p w14:paraId="399FD3DA" w14:textId="77777777" w:rsidR="004606AC" w:rsidRDefault="007B5C4D" w:rsidP="004606AC">
            <w:pPr>
              <w:pStyle w:val="ListParagraph"/>
              <w:numPr>
                <w:ilvl w:val="0"/>
                <w:numId w:val="8"/>
              </w:numPr>
              <w:spacing w:line="300" w:lineRule="atLeast"/>
              <w:rPr>
                <w:rFonts w:ascii="Twinkl" w:eastAsia="Times New Roman" w:hAnsi="Twinkl" w:cs="Segoe UI"/>
                <w:sz w:val="18"/>
                <w:szCs w:val="18"/>
                <w:lang w:eastAsia="en-GB"/>
              </w:rPr>
            </w:pPr>
            <w:r w:rsidRPr="004606AC">
              <w:rPr>
                <w:rFonts w:ascii="Twinkl" w:eastAsia="Times New Roman" w:hAnsi="Twinkl" w:cs="Segoe UI"/>
                <w:sz w:val="18"/>
                <w:szCs w:val="18"/>
                <w:lang w:eastAsia="en-GB"/>
              </w:rPr>
              <w:t xml:space="preserve">Sculptures are 3D forms that must work from all angles. </w:t>
            </w:r>
          </w:p>
          <w:p w14:paraId="5CF6FAA1" w14:textId="3F3FE0CB" w:rsidR="007B5C4D" w:rsidRPr="004606AC" w:rsidRDefault="007B5C4D" w:rsidP="004606AC">
            <w:pPr>
              <w:pStyle w:val="ListParagraph"/>
              <w:numPr>
                <w:ilvl w:val="0"/>
                <w:numId w:val="8"/>
              </w:numPr>
              <w:spacing w:line="300" w:lineRule="atLeast"/>
              <w:rPr>
                <w:rFonts w:ascii="Twinkl" w:eastAsia="Times New Roman" w:hAnsi="Twinkl" w:cs="Segoe UI"/>
                <w:sz w:val="18"/>
                <w:szCs w:val="18"/>
                <w:lang w:eastAsia="en-GB"/>
              </w:rPr>
            </w:pPr>
            <w:r w:rsidRPr="004606AC">
              <w:rPr>
                <w:rFonts w:ascii="Twinkl" w:eastAsia="Times New Roman" w:hAnsi="Twinkl" w:cs="Segoe UI"/>
                <w:sz w:val="18"/>
                <w:szCs w:val="18"/>
                <w:lang w:eastAsia="en-GB"/>
              </w:rPr>
              <w:t>Clay can be: Pinched</w:t>
            </w:r>
            <w:r w:rsidR="004606AC">
              <w:rPr>
                <w:rFonts w:ascii="Twinkl" w:eastAsia="Times New Roman" w:hAnsi="Twinkl" w:cs="Segoe UI"/>
                <w:sz w:val="18"/>
                <w:szCs w:val="18"/>
                <w:lang w:eastAsia="en-GB"/>
              </w:rPr>
              <w:t xml:space="preserve">, </w:t>
            </w:r>
            <w:r w:rsidRPr="004606AC">
              <w:rPr>
                <w:rFonts w:ascii="Twinkl" w:eastAsia="Times New Roman" w:hAnsi="Twinkl" w:cs="Segoe UI"/>
                <w:sz w:val="18"/>
                <w:szCs w:val="18"/>
                <w:lang w:eastAsia="en-GB"/>
              </w:rPr>
              <w:t>Carve</w:t>
            </w:r>
            <w:r w:rsidR="004606AC">
              <w:rPr>
                <w:rFonts w:ascii="Twinkl" w:eastAsia="Times New Roman" w:hAnsi="Twinkl" w:cs="Segoe UI"/>
                <w:sz w:val="18"/>
                <w:szCs w:val="18"/>
                <w:lang w:eastAsia="en-GB"/>
              </w:rPr>
              <w:t xml:space="preserve">d, </w:t>
            </w:r>
            <w:r w:rsidRPr="004606AC">
              <w:rPr>
                <w:rFonts w:ascii="Twinkl" w:eastAsia="Times New Roman" w:hAnsi="Twinkl" w:cs="Segoe UI"/>
                <w:sz w:val="18"/>
                <w:szCs w:val="18"/>
                <w:lang w:eastAsia="en-GB"/>
              </w:rPr>
              <w:t>Smoothed</w:t>
            </w:r>
            <w:r w:rsidR="004606AC">
              <w:rPr>
                <w:rFonts w:ascii="Twinkl" w:eastAsia="Times New Roman" w:hAnsi="Twinkl" w:cs="Segoe UI"/>
                <w:sz w:val="18"/>
                <w:szCs w:val="18"/>
                <w:lang w:eastAsia="en-GB"/>
              </w:rPr>
              <w:t xml:space="preserve">, </w:t>
            </w:r>
            <w:r w:rsidRPr="004606AC">
              <w:rPr>
                <w:rFonts w:ascii="Twinkl" w:eastAsia="Times New Roman" w:hAnsi="Twinkl" w:cs="Segoe UI"/>
                <w:sz w:val="18"/>
                <w:szCs w:val="18"/>
                <w:lang w:eastAsia="en-GB"/>
              </w:rPr>
              <w:t>Joined using score and slip</w:t>
            </w:r>
          </w:p>
          <w:p w14:paraId="09F9D852" w14:textId="2F46C444" w:rsidR="007B5C4D" w:rsidRPr="004606AC" w:rsidRDefault="007B5C4D" w:rsidP="004606AC">
            <w:pPr>
              <w:pStyle w:val="ListParagraph"/>
              <w:numPr>
                <w:ilvl w:val="0"/>
                <w:numId w:val="9"/>
              </w:numPr>
              <w:spacing w:line="300" w:lineRule="atLeast"/>
              <w:rPr>
                <w:rFonts w:ascii="Twinkl" w:eastAsia="Times New Roman" w:hAnsi="Twinkl" w:cs="Segoe UI"/>
                <w:sz w:val="18"/>
                <w:szCs w:val="18"/>
                <w:lang w:eastAsia="en-GB"/>
              </w:rPr>
            </w:pPr>
            <w:r w:rsidRPr="004606AC">
              <w:rPr>
                <w:rFonts w:ascii="Twinkl" w:eastAsia="Times New Roman" w:hAnsi="Twinkl" w:cs="Segoe UI"/>
                <w:sz w:val="18"/>
                <w:szCs w:val="18"/>
                <w:lang w:eastAsia="en-GB"/>
              </w:rPr>
              <w:t xml:space="preserve">Artists think about form, balance, space and stability when creating 3D work. </w:t>
            </w:r>
          </w:p>
          <w:p w14:paraId="50EC6F7F" w14:textId="6E49B121" w:rsidR="007B5C4D" w:rsidRPr="004606AC" w:rsidRDefault="007B5C4D" w:rsidP="004606AC">
            <w:pPr>
              <w:pStyle w:val="ListParagraph"/>
              <w:numPr>
                <w:ilvl w:val="0"/>
                <w:numId w:val="9"/>
              </w:numPr>
              <w:spacing w:line="300" w:lineRule="atLeast"/>
              <w:rPr>
                <w:rFonts w:ascii="Twinkl" w:eastAsia="Times New Roman" w:hAnsi="Twinkl" w:cs="Segoe UI"/>
                <w:sz w:val="18"/>
                <w:szCs w:val="18"/>
                <w:lang w:eastAsia="en-GB"/>
              </w:rPr>
            </w:pPr>
            <w:r w:rsidRPr="004606AC">
              <w:rPr>
                <w:rFonts w:ascii="Twinkl" w:eastAsia="Times New Roman" w:hAnsi="Twinkl" w:cs="Segoe UI"/>
                <w:sz w:val="18"/>
                <w:szCs w:val="18"/>
                <w:lang w:eastAsia="en-GB"/>
              </w:rPr>
              <w:t>Abstract art does not have to look realistic; it can focus on shape and feeling.</w:t>
            </w:r>
          </w:p>
          <w:p w14:paraId="4183FC82" w14:textId="4F38F358" w:rsidR="007B5C4D" w:rsidRPr="007B5C4D" w:rsidRDefault="007B5C4D" w:rsidP="00B23DCA">
            <w:pPr>
              <w:rPr>
                <w:rFonts w:ascii="Twinkl" w:hAnsi="Twinkl"/>
                <w:color w:val="000000" w:themeColor="text1"/>
                <w:sz w:val="18"/>
                <w:szCs w:val="18"/>
              </w:rPr>
            </w:pPr>
          </w:p>
        </w:tc>
        <w:tc>
          <w:tcPr>
            <w:tcW w:w="5228" w:type="dxa"/>
          </w:tcPr>
          <w:p w14:paraId="61D865CF" w14:textId="77777777" w:rsidR="007B5C4D" w:rsidRPr="007B5C4D" w:rsidRDefault="007B5C4D" w:rsidP="00B23DCA">
            <w:pPr>
              <w:rPr>
                <w:rFonts w:ascii="Twinkl" w:hAnsi="Twinkl"/>
                <w:b/>
                <w:bCs/>
                <w:color w:val="000000" w:themeColor="text1"/>
                <w:sz w:val="18"/>
                <w:szCs w:val="18"/>
              </w:rPr>
            </w:pPr>
            <w:r w:rsidRPr="007B5C4D">
              <w:rPr>
                <w:rFonts w:ascii="Twinkl" w:hAnsi="Twinkl"/>
                <w:b/>
                <w:bCs/>
                <w:color w:val="000000" w:themeColor="text1"/>
                <w:sz w:val="18"/>
                <w:szCs w:val="18"/>
              </w:rPr>
              <w:lastRenderedPageBreak/>
              <w:t>Skills</w:t>
            </w:r>
          </w:p>
          <w:p w14:paraId="3829FE72" w14:textId="77777777" w:rsidR="007B5C4D" w:rsidRPr="007B5C4D" w:rsidRDefault="007B5C4D" w:rsidP="00B23DCA">
            <w:pPr>
              <w:rPr>
                <w:rFonts w:ascii="Twinkl" w:hAnsi="Twinkl"/>
                <w:b/>
                <w:bCs/>
                <w:color w:val="000000" w:themeColor="text1"/>
                <w:sz w:val="18"/>
                <w:szCs w:val="18"/>
              </w:rPr>
            </w:pPr>
            <w:r w:rsidRPr="007B5C4D">
              <w:rPr>
                <w:rFonts w:ascii="Twinkl" w:hAnsi="Twinkl"/>
                <w:b/>
                <w:bCs/>
                <w:color w:val="000000" w:themeColor="text1"/>
                <w:sz w:val="18"/>
                <w:szCs w:val="18"/>
              </w:rPr>
              <w:t>Celtic Knots</w:t>
            </w:r>
          </w:p>
          <w:p w14:paraId="0ADD8D24" w14:textId="288E1578" w:rsidR="007B5C4D" w:rsidRPr="007B5C4D" w:rsidRDefault="007B5C4D" w:rsidP="004606AC">
            <w:pPr>
              <w:pStyle w:val="ListParagraph"/>
              <w:numPr>
                <w:ilvl w:val="0"/>
                <w:numId w:val="9"/>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 xml:space="preserve">Draw accurate, repeating knot patterns using guidelines and symmetry. </w:t>
            </w:r>
          </w:p>
          <w:p w14:paraId="707C59A5" w14:textId="311E4F3E" w:rsidR="007B5C4D" w:rsidRPr="007B5C4D" w:rsidRDefault="007B5C4D" w:rsidP="004606AC">
            <w:pPr>
              <w:pStyle w:val="ListParagraph"/>
              <w:numPr>
                <w:ilvl w:val="0"/>
                <w:numId w:val="9"/>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Use hatching, cross</w:t>
            </w:r>
            <w:r w:rsidRPr="007B5C4D">
              <w:rPr>
                <w:rFonts w:ascii="Twinkl" w:eastAsia="Times New Roman" w:hAnsi="Twinkl" w:cs="Segoe UI"/>
                <w:sz w:val="18"/>
                <w:szCs w:val="18"/>
                <w:lang w:eastAsia="en-GB"/>
              </w:rPr>
              <w:noBreakHyphen/>
              <w:t xml:space="preserve">hatching and stippling to show tone. </w:t>
            </w:r>
          </w:p>
          <w:p w14:paraId="6D87F84A" w14:textId="3AFA6CFB" w:rsidR="007B5C4D" w:rsidRPr="007B5C4D" w:rsidRDefault="007B5C4D" w:rsidP="004606AC">
            <w:pPr>
              <w:pStyle w:val="ListParagraph"/>
              <w:numPr>
                <w:ilvl w:val="0"/>
                <w:numId w:val="9"/>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Apply shading to create the illusion of over</w:t>
            </w:r>
            <w:r w:rsidRPr="007B5C4D">
              <w:rPr>
                <w:rFonts w:ascii="Twinkl" w:eastAsia="Times New Roman" w:hAnsi="Twinkl" w:cs="Segoe UI"/>
                <w:sz w:val="18"/>
                <w:szCs w:val="18"/>
                <w:lang w:eastAsia="en-GB"/>
              </w:rPr>
              <w:noBreakHyphen/>
              <w:t>and</w:t>
            </w:r>
            <w:r w:rsidRPr="007B5C4D">
              <w:rPr>
                <w:rFonts w:ascii="Twinkl" w:eastAsia="Times New Roman" w:hAnsi="Twinkl" w:cs="Segoe UI"/>
                <w:sz w:val="18"/>
                <w:szCs w:val="18"/>
                <w:lang w:eastAsia="en-GB"/>
              </w:rPr>
              <w:noBreakHyphen/>
              <w:t xml:space="preserve">under weaving. </w:t>
            </w:r>
          </w:p>
          <w:p w14:paraId="144D17B6" w14:textId="7DA710D5" w:rsidR="007B5C4D" w:rsidRPr="007B5C4D" w:rsidRDefault="007B5C4D" w:rsidP="004606AC">
            <w:pPr>
              <w:pStyle w:val="ListParagraph"/>
              <w:numPr>
                <w:ilvl w:val="0"/>
                <w:numId w:val="9"/>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Use different line pressures to vary tone and texture.</w:t>
            </w:r>
          </w:p>
          <w:p w14:paraId="3319422B" w14:textId="77777777" w:rsidR="007B5C4D" w:rsidRPr="007B5C4D" w:rsidRDefault="007B5C4D" w:rsidP="00B23DCA">
            <w:pPr>
              <w:rPr>
                <w:rFonts w:ascii="Twinkl" w:hAnsi="Twinkl"/>
                <w:color w:val="000000" w:themeColor="text1"/>
                <w:sz w:val="18"/>
                <w:szCs w:val="18"/>
              </w:rPr>
            </w:pPr>
          </w:p>
          <w:p w14:paraId="5089B4C6" w14:textId="77777777" w:rsidR="007B5C4D" w:rsidRPr="007B5C4D" w:rsidRDefault="007B5C4D" w:rsidP="00B23DCA">
            <w:pPr>
              <w:rPr>
                <w:rFonts w:ascii="Twinkl" w:hAnsi="Twinkl"/>
                <w:color w:val="000000" w:themeColor="text1"/>
                <w:sz w:val="18"/>
                <w:szCs w:val="18"/>
              </w:rPr>
            </w:pPr>
          </w:p>
          <w:p w14:paraId="797FD1B4" w14:textId="77777777" w:rsidR="007B5C4D" w:rsidRPr="007B5C4D" w:rsidRDefault="007B5C4D" w:rsidP="00B23DCA">
            <w:pPr>
              <w:rPr>
                <w:rFonts w:ascii="Twinkl" w:hAnsi="Twinkl"/>
                <w:color w:val="000000" w:themeColor="text1"/>
                <w:sz w:val="18"/>
                <w:szCs w:val="18"/>
              </w:rPr>
            </w:pPr>
          </w:p>
          <w:p w14:paraId="183EB2DE" w14:textId="77777777" w:rsidR="007B5C4D" w:rsidRPr="007B5C4D" w:rsidRDefault="007B5C4D" w:rsidP="00B23DCA">
            <w:pPr>
              <w:rPr>
                <w:rFonts w:ascii="Twinkl" w:hAnsi="Twinkl"/>
                <w:color w:val="000000" w:themeColor="text1"/>
                <w:sz w:val="18"/>
                <w:szCs w:val="18"/>
              </w:rPr>
            </w:pPr>
          </w:p>
          <w:p w14:paraId="6E8613CD" w14:textId="77777777" w:rsidR="007B5C4D" w:rsidRPr="007B5C4D" w:rsidRDefault="007B5C4D" w:rsidP="00B23DCA">
            <w:pPr>
              <w:rPr>
                <w:rFonts w:ascii="Twinkl" w:hAnsi="Twinkl"/>
                <w:color w:val="000000" w:themeColor="text1"/>
                <w:sz w:val="18"/>
                <w:szCs w:val="18"/>
              </w:rPr>
            </w:pPr>
          </w:p>
          <w:p w14:paraId="6825DBB3" w14:textId="77777777" w:rsidR="007B5C4D" w:rsidRPr="007B5C4D" w:rsidRDefault="007B5C4D" w:rsidP="00B23DCA">
            <w:pPr>
              <w:rPr>
                <w:rFonts w:ascii="Twinkl" w:hAnsi="Twinkl"/>
                <w:color w:val="000000" w:themeColor="text1"/>
                <w:sz w:val="18"/>
                <w:szCs w:val="18"/>
              </w:rPr>
            </w:pPr>
          </w:p>
          <w:p w14:paraId="7A6A9B1A" w14:textId="77777777" w:rsidR="007B5C4D" w:rsidRPr="007B5C4D" w:rsidRDefault="007B5C4D" w:rsidP="00B23DCA">
            <w:pPr>
              <w:rPr>
                <w:rFonts w:ascii="Twinkl" w:hAnsi="Twinkl"/>
                <w:color w:val="000000" w:themeColor="text1"/>
                <w:sz w:val="18"/>
                <w:szCs w:val="18"/>
              </w:rPr>
            </w:pPr>
          </w:p>
          <w:p w14:paraId="668C96F4" w14:textId="77777777" w:rsidR="007B5C4D" w:rsidRPr="007B5C4D" w:rsidRDefault="007B5C4D" w:rsidP="00B23DCA">
            <w:pPr>
              <w:rPr>
                <w:rFonts w:ascii="Twinkl" w:hAnsi="Twinkl"/>
                <w:color w:val="000000" w:themeColor="text1"/>
                <w:sz w:val="18"/>
                <w:szCs w:val="18"/>
              </w:rPr>
            </w:pPr>
          </w:p>
          <w:p w14:paraId="0D1F0F24" w14:textId="77777777" w:rsidR="007B5C4D" w:rsidRPr="007B5C4D" w:rsidRDefault="007B5C4D" w:rsidP="00B23DCA">
            <w:pPr>
              <w:rPr>
                <w:rFonts w:ascii="Twinkl" w:hAnsi="Twinkl"/>
                <w:color w:val="000000" w:themeColor="text1"/>
                <w:sz w:val="18"/>
                <w:szCs w:val="18"/>
              </w:rPr>
            </w:pPr>
          </w:p>
          <w:p w14:paraId="44DA0EFF" w14:textId="77777777" w:rsidR="007B5C4D" w:rsidRPr="007B5C4D" w:rsidRDefault="007B5C4D" w:rsidP="00B23DCA">
            <w:pPr>
              <w:rPr>
                <w:rFonts w:ascii="Twinkl" w:hAnsi="Twinkl"/>
                <w:b/>
                <w:bCs/>
                <w:color w:val="000000" w:themeColor="text1"/>
                <w:sz w:val="18"/>
                <w:szCs w:val="18"/>
              </w:rPr>
            </w:pPr>
            <w:r w:rsidRPr="007B5C4D">
              <w:rPr>
                <w:rFonts w:ascii="Twinkl" w:hAnsi="Twinkl"/>
                <w:b/>
                <w:bCs/>
                <w:color w:val="000000" w:themeColor="text1"/>
                <w:sz w:val="18"/>
                <w:szCs w:val="18"/>
              </w:rPr>
              <w:t>Paul Cezanne</w:t>
            </w:r>
          </w:p>
          <w:p w14:paraId="50642BAF" w14:textId="21A85CA8" w:rsidR="007B5C4D" w:rsidRPr="007B5C4D" w:rsidRDefault="007B5C4D" w:rsidP="004606AC">
            <w:pPr>
              <w:pStyle w:val="ListParagraph"/>
              <w:numPr>
                <w:ilvl w:val="0"/>
                <w:numId w:val="9"/>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 xml:space="preserve">Mix colours to create natural tones for landscapes. </w:t>
            </w:r>
          </w:p>
          <w:p w14:paraId="2DECC153" w14:textId="1B5E6AA4" w:rsidR="007B5C4D" w:rsidRPr="007B5C4D" w:rsidRDefault="007B5C4D" w:rsidP="004606AC">
            <w:pPr>
              <w:pStyle w:val="ListParagraph"/>
              <w:numPr>
                <w:ilvl w:val="0"/>
                <w:numId w:val="9"/>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lastRenderedPageBreak/>
              <w:t xml:space="preserve">Use repeated, short brushstrokes to build up areas of colour, inspired by Cézanne. </w:t>
            </w:r>
          </w:p>
          <w:p w14:paraId="6EC16471" w14:textId="211E4502" w:rsidR="007B5C4D" w:rsidRPr="007B5C4D" w:rsidRDefault="007B5C4D" w:rsidP="004606AC">
            <w:pPr>
              <w:pStyle w:val="ListParagraph"/>
              <w:numPr>
                <w:ilvl w:val="0"/>
                <w:numId w:val="9"/>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 xml:space="preserve">Construct landscapes with clear foreground, midground and background. </w:t>
            </w:r>
          </w:p>
          <w:p w14:paraId="0C373459" w14:textId="3656EB41" w:rsidR="007B5C4D" w:rsidRPr="007B5C4D" w:rsidRDefault="007B5C4D" w:rsidP="004606AC">
            <w:pPr>
              <w:pStyle w:val="ListParagraph"/>
              <w:numPr>
                <w:ilvl w:val="0"/>
                <w:numId w:val="9"/>
              </w:numPr>
              <w:spacing w:line="300" w:lineRule="atLeast"/>
              <w:rPr>
                <w:rFonts w:ascii="Twinkl" w:eastAsia="Times New Roman" w:hAnsi="Twinkl" w:cs="Segoe UI"/>
                <w:sz w:val="18"/>
                <w:szCs w:val="18"/>
                <w:lang w:eastAsia="en-GB"/>
              </w:rPr>
            </w:pPr>
            <w:r w:rsidRPr="007B5C4D">
              <w:rPr>
                <w:rFonts w:ascii="Twinkl" w:eastAsia="Times New Roman" w:hAnsi="Twinkl" w:cs="Segoe UI"/>
                <w:sz w:val="18"/>
                <w:szCs w:val="18"/>
                <w:lang w:eastAsia="en-GB"/>
              </w:rPr>
              <w:t>Simplify objects into shapes before painting.</w:t>
            </w:r>
          </w:p>
          <w:p w14:paraId="32F950F3" w14:textId="77777777" w:rsidR="007B5C4D" w:rsidRPr="007B5C4D" w:rsidRDefault="007B5C4D" w:rsidP="00B23DCA">
            <w:pPr>
              <w:rPr>
                <w:rFonts w:ascii="Twinkl" w:hAnsi="Twinkl"/>
                <w:color w:val="000000" w:themeColor="text1"/>
                <w:sz w:val="18"/>
                <w:szCs w:val="18"/>
              </w:rPr>
            </w:pPr>
          </w:p>
          <w:p w14:paraId="0DC883A6" w14:textId="77777777" w:rsidR="007B5C4D" w:rsidRPr="007B5C4D" w:rsidRDefault="007B5C4D" w:rsidP="00B23DCA">
            <w:pPr>
              <w:rPr>
                <w:rFonts w:ascii="Twinkl" w:hAnsi="Twinkl"/>
                <w:color w:val="000000" w:themeColor="text1"/>
                <w:sz w:val="18"/>
                <w:szCs w:val="18"/>
              </w:rPr>
            </w:pPr>
          </w:p>
          <w:p w14:paraId="244D4662" w14:textId="77777777" w:rsidR="007B5C4D" w:rsidRPr="007B5C4D" w:rsidRDefault="007B5C4D" w:rsidP="00B23DCA">
            <w:pPr>
              <w:rPr>
                <w:rFonts w:ascii="Twinkl" w:hAnsi="Twinkl"/>
                <w:color w:val="000000" w:themeColor="text1"/>
                <w:sz w:val="18"/>
                <w:szCs w:val="18"/>
              </w:rPr>
            </w:pPr>
          </w:p>
          <w:p w14:paraId="4C53BAD5" w14:textId="77777777" w:rsidR="007B5C4D" w:rsidRPr="007B5C4D" w:rsidRDefault="007B5C4D" w:rsidP="00B23DCA">
            <w:pPr>
              <w:rPr>
                <w:rFonts w:ascii="Twinkl" w:hAnsi="Twinkl"/>
                <w:color w:val="000000" w:themeColor="text1"/>
                <w:sz w:val="18"/>
                <w:szCs w:val="18"/>
              </w:rPr>
            </w:pPr>
          </w:p>
          <w:p w14:paraId="260175DC" w14:textId="77777777" w:rsidR="007B5C4D" w:rsidRPr="007B5C4D" w:rsidRDefault="007B5C4D" w:rsidP="00B23DCA">
            <w:pPr>
              <w:rPr>
                <w:rFonts w:ascii="Twinkl" w:hAnsi="Twinkl"/>
                <w:color w:val="000000" w:themeColor="text1"/>
                <w:sz w:val="18"/>
                <w:szCs w:val="18"/>
              </w:rPr>
            </w:pPr>
          </w:p>
          <w:p w14:paraId="7A137A46" w14:textId="77777777" w:rsidR="007B5C4D" w:rsidRPr="007B5C4D" w:rsidRDefault="007B5C4D" w:rsidP="00B23DCA">
            <w:pPr>
              <w:rPr>
                <w:rFonts w:ascii="Twinkl" w:hAnsi="Twinkl"/>
                <w:color w:val="000000" w:themeColor="text1"/>
                <w:sz w:val="18"/>
                <w:szCs w:val="18"/>
              </w:rPr>
            </w:pPr>
          </w:p>
          <w:p w14:paraId="2BE3B647" w14:textId="3CC014FB" w:rsidR="007B5C4D" w:rsidRDefault="007B5C4D" w:rsidP="00B23DCA">
            <w:pPr>
              <w:rPr>
                <w:rFonts w:ascii="Twinkl" w:hAnsi="Twinkl"/>
                <w:color w:val="000000" w:themeColor="text1"/>
                <w:sz w:val="18"/>
                <w:szCs w:val="18"/>
              </w:rPr>
            </w:pPr>
          </w:p>
          <w:p w14:paraId="2FF1BBFF" w14:textId="67C6052B" w:rsidR="007B5C4D" w:rsidRDefault="007B5C4D" w:rsidP="00B23DCA">
            <w:pPr>
              <w:rPr>
                <w:rFonts w:ascii="Twinkl" w:hAnsi="Twinkl"/>
                <w:color w:val="000000" w:themeColor="text1"/>
                <w:sz w:val="18"/>
                <w:szCs w:val="18"/>
              </w:rPr>
            </w:pPr>
          </w:p>
          <w:p w14:paraId="32C1332A" w14:textId="38D4A55B" w:rsidR="007B5C4D" w:rsidRDefault="007B5C4D" w:rsidP="00B23DCA">
            <w:pPr>
              <w:rPr>
                <w:rFonts w:ascii="Twinkl" w:hAnsi="Twinkl"/>
                <w:color w:val="000000" w:themeColor="text1"/>
                <w:sz w:val="18"/>
                <w:szCs w:val="18"/>
              </w:rPr>
            </w:pPr>
          </w:p>
          <w:p w14:paraId="50D85864" w14:textId="77777777" w:rsidR="007B5C4D" w:rsidRPr="007B5C4D" w:rsidRDefault="007B5C4D" w:rsidP="00B23DCA">
            <w:pPr>
              <w:rPr>
                <w:rFonts w:ascii="Twinkl" w:hAnsi="Twinkl"/>
                <w:color w:val="000000" w:themeColor="text1"/>
                <w:sz w:val="18"/>
                <w:szCs w:val="18"/>
              </w:rPr>
            </w:pPr>
          </w:p>
          <w:p w14:paraId="4A32E0BE" w14:textId="24FC4242" w:rsidR="007B5C4D" w:rsidRDefault="007B5C4D" w:rsidP="00B23DCA">
            <w:pPr>
              <w:rPr>
                <w:rFonts w:ascii="Twinkl" w:hAnsi="Twinkl"/>
                <w:color w:val="000000" w:themeColor="text1"/>
                <w:sz w:val="18"/>
                <w:szCs w:val="18"/>
              </w:rPr>
            </w:pPr>
          </w:p>
          <w:p w14:paraId="7C869A71" w14:textId="77777777" w:rsidR="00F27381" w:rsidRPr="007B5C4D" w:rsidRDefault="00F27381" w:rsidP="00B23DCA">
            <w:pPr>
              <w:rPr>
                <w:rFonts w:ascii="Twinkl" w:hAnsi="Twinkl"/>
                <w:color w:val="000000" w:themeColor="text1"/>
                <w:sz w:val="18"/>
                <w:szCs w:val="18"/>
              </w:rPr>
            </w:pPr>
          </w:p>
          <w:p w14:paraId="0C4FBE3A" w14:textId="77777777" w:rsidR="007B5C4D" w:rsidRPr="007B5C4D" w:rsidRDefault="007B5C4D" w:rsidP="00B23DCA">
            <w:pPr>
              <w:rPr>
                <w:rFonts w:ascii="Twinkl" w:hAnsi="Twinkl"/>
                <w:color w:val="000000" w:themeColor="text1"/>
                <w:sz w:val="18"/>
                <w:szCs w:val="18"/>
              </w:rPr>
            </w:pPr>
          </w:p>
          <w:p w14:paraId="063882CB" w14:textId="77777777" w:rsidR="007B5C4D" w:rsidRPr="004606AC" w:rsidRDefault="007B5C4D" w:rsidP="00B23DCA">
            <w:pPr>
              <w:rPr>
                <w:rFonts w:ascii="Twinkl" w:hAnsi="Twinkl"/>
                <w:b/>
                <w:bCs/>
                <w:color w:val="000000" w:themeColor="text1"/>
                <w:sz w:val="18"/>
                <w:szCs w:val="18"/>
              </w:rPr>
            </w:pPr>
            <w:r w:rsidRPr="004606AC">
              <w:rPr>
                <w:rFonts w:ascii="Twinkl" w:hAnsi="Twinkl"/>
                <w:b/>
                <w:bCs/>
                <w:color w:val="000000" w:themeColor="text1"/>
                <w:sz w:val="18"/>
                <w:szCs w:val="18"/>
              </w:rPr>
              <w:t xml:space="preserve">Barbara Hepworth </w:t>
            </w:r>
          </w:p>
          <w:p w14:paraId="6395AA55" w14:textId="708A1125" w:rsidR="007B5C4D" w:rsidRPr="004606AC" w:rsidRDefault="007B5C4D" w:rsidP="004606AC">
            <w:pPr>
              <w:pStyle w:val="ListParagraph"/>
              <w:numPr>
                <w:ilvl w:val="0"/>
                <w:numId w:val="9"/>
              </w:numPr>
              <w:spacing w:line="300" w:lineRule="atLeast"/>
              <w:rPr>
                <w:rFonts w:ascii="Twinkl" w:eastAsia="Times New Roman" w:hAnsi="Twinkl" w:cs="Segoe UI"/>
                <w:sz w:val="18"/>
                <w:szCs w:val="18"/>
                <w:lang w:eastAsia="en-GB"/>
              </w:rPr>
            </w:pPr>
            <w:r w:rsidRPr="004606AC">
              <w:rPr>
                <w:rFonts w:ascii="Twinkl" w:eastAsia="Times New Roman" w:hAnsi="Twinkl" w:cs="Segoe UI"/>
                <w:sz w:val="18"/>
                <w:szCs w:val="18"/>
                <w:lang w:eastAsia="en-GB"/>
              </w:rPr>
              <w:t xml:space="preserve">Shape clay into simple abstract forms inspired by Hepworth. </w:t>
            </w:r>
          </w:p>
          <w:p w14:paraId="7FB45AF6" w14:textId="48FE0E6F" w:rsidR="007B5C4D" w:rsidRPr="004606AC" w:rsidRDefault="007B5C4D" w:rsidP="004606AC">
            <w:pPr>
              <w:pStyle w:val="ListParagraph"/>
              <w:numPr>
                <w:ilvl w:val="0"/>
                <w:numId w:val="9"/>
              </w:numPr>
              <w:spacing w:line="300" w:lineRule="atLeast"/>
              <w:rPr>
                <w:rFonts w:ascii="Twinkl" w:eastAsia="Times New Roman" w:hAnsi="Twinkl" w:cs="Segoe UI"/>
                <w:sz w:val="18"/>
                <w:szCs w:val="18"/>
                <w:lang w:eastAsia="en-GB"/>
              </w:rPr>
            </w:pPr>
            <w:r w:rsidRPr="004606AC">
              <w:rPr>
                <w:rFonts w:ascii="Twinkl" w:eastAsia="Times New Roman" w:hAnsi="Twinkl" w:cs="Segoe UI"/>
                <w:sz w:val="18"/>
                <w:szCs w:val="18"/>
                <w:lang w:eastAsia="en-GB"/>
              </w:rPr>
              <w:t xml:space="preserve">Carve and smooth clay to create curves and flowing shapes. </w:t>
            </w:r>
          </w:p>
          <w:p w14:paraId="451298A3" w14:textId="21C866E6" w:rsidR="007B5C4D" w:rsidRPr="004606AC" w:rsidRDefault="004606AC" w:rsidP="004606AC">
            <w:pPr>
              <w:pStyle w:val="ListParagraph"/>
              <w:numPr>
                <w:ilvl w:val="0"/>
                <w:numId w:val="9"/>
              </w:numPr>
              <w:spacing w:line="300" w:lineRule="atLeast"/>
              <w:rPr>
                <w:rFonts w:ascii="Twinkl" w:eastAsia="Times New Roman" w:hAnsi="Twinkl" w:cs="Segoe UI"/>
                <w:sz w:val="18"/>
                <w:szCs w:val="18"/>
                <w:lang w:eastAsia="en-GB"/>
              </w:rPr>
            </w:pPr>
            <w:r>
              <w:rPr>
                <w:rFonts w:ascii="Twinkl" w:eastAsia="Times New Roman" w:hAnsi="Twinkl" w:cs="Segoe UI"/>
                <w:sz w:val="18"/>
                <w:szCs w:val="18"/>
                <w:lang w:eastAsia="en-GB"/>
              </w:rPr>
              <w:t>Cu</w:t>
            </w:r>
            <w:r w:rsidR="007B5C4D" w:rsidRPr="004606AC">
              <w:rPr>
                <w:rFonts w:ascii="Twinkl" w:eastAsia="Times New Roman" w:hAnsi="Twinkl" w:cs="Segoe UI"/>
                <w:sz w:val="18"/>
                <w:szCs w:val="18"/>
                <w:lang w:eastAsia="en-GB"/>
              </w:rPr>
              <w:t>tting hole</w:t>
            </w:r>
            <w:r>
              <w:rPr>
                <w:rFonts w:ascii="Twinkl" w:eastAsia="Times New Roman" w:hAnsi="Twinkl" w:cs="Segoe UI"/>
                <w:sz w:val="18"/>
                <w:szCs w:val="18"/>
                <w:lang w:eastAsia="en-GB"/>
              </w:rPr>
              <w:t>s</w:t>
            </w:r>
            <w:r w:rsidR="007B5C4D" w:rsidRPr="004606AC">
              <w:rPr>
                <w:rFonts w:ascii="Twinkl" w:eastAsia="Times New Roman" w:hAnsi="Twinkl" w:cs="Segoe UI"/>
                <w:sz w:val="18"/>
                <w:szCs w:val="18"/>
                <w:lang w:eastAsia="en-GB"/>
              </w:rPr>
              <w:t xml:space="preserve"> safely to create negative space. </w:t>
            </w:r>
          </w:p>
          <w:p w14:paraId="7576760F" w14:textId="7A587A30" w:rsidR="007B5C4D" w:rsidRPr="004606AC" w:rsidRDefault="007B5C4D" w:rsidP="004606AC">
            <w:pPr>
              <w:pStyle w:val="ListParagraph"/>
              <w:numPr>
                <w:ilvl w:val="0"/>
                <w:numId w:val="9"/>
              </w:numPr>
              <w:spacing w:line="300" w:lineRule="atLeast"/>
              <w:rPr>
                <w:rFonts w:ascii="Twinkl" w:eastAsia="Times New Roman" w:hAnsi="Twinkl" w:cs="Segoe UI"/>
                <w:sz w:val="18"/>
                <w:szCs w:val="18"/>
                <w:lang w:eastAsia="en-GB"/>
              </w:rPr>
            </w:pPr>
            <w:r w:rsidRPr="004606AC">
              <w:rPr>
                <w:rFonts w:ascii="Twinkl" w:eastAsia="Times New Roman" w:hAnsi="Twinkl" w:cs="Segoe UI"/>
                <w:sz w:val="18"/>
                <w:szCs w:val="18"/>
                <w:lang w:eastAsia="en-GB"/>
              </w:rPr>
              <w:t>Join clay pieces securely using score and slip.</w:t>
            </w:r>
          </w:p>
          <w:p w14:paraId="691CE8C8" w14:textId="34DC65C2" w:rsidR="007B5C4D" w:rsidRPr="007B5C4D" w:rsidRDefault="007B5C4D" w:rsidP="00B23DCA">
            <w:pPr>
              <w:rPr>
                <w:rFonts w:ascii="Twinkl" w:hAnsi="Twinkl"/>
                <w:color w:val="000000" w:themeColor="text1"/>
                <w:sz w:val="18"/>
                <w:szCs w:val="18"/>
              </w:rPr>
            </w:pPr>
          </w:p>
        </w:tc>
      </w:tr>
      <w:tr w:rsidR="00E6333B" w:rsidRPr="007B5C4D" w14:paraId="5356BBC9" w14:textId="77777777" w:rsidTr="00334AF5">
        <w:tc>
          <w:tcPr>
            <w:tcW w:w="10456" w:type="dxa"/>
            <w:gridSpan w:val="2"/>
          </w:tcPr>
          <w:p w14:paraId="4E7AAD49" w14:textId="77777777" w:rsidR="006C5356" w:rsidRPr="004606AC" w:rsidRDefault="006C5356" w:rsidP="00334AF5">
            <w:pPr>
              <w:jc w:val="center"/>
              <w:rPr>
                <w:rFonts w:ascii="Twinkl" w:hAnsi="Twinkl"/>
                <w:b/>
                <w:bCs/>
                <w:color w:val="000000" w:themeColor="text1"/>
                <w:sz w:val="18"/>
                <w:szCs w:val="18"/>
              </w:rPr>
            </w:pPr>
            <w:r w:rsidRPr="004606AC">
              <w:rPr>
                <w:rFonts w:ascii="Twinkl" w:hAnsi="Twinkl"/>
                <w:b/>
                <w:bCs/>
                <w:color w:val="000000" w:themeColor="text1"/>
                <w:sz w:val="18"/>
                <w:szCs w:val="18"/>
              </w:rPr>
              <w:lastRenderedPageBreak/>
              <w:t xml:space="preserve">Year 5 </w:t>
            </w:r>
          </w:p>
        </w:tc>
      </w:tr>
      <w:tr w:rsidR="007B5C4D" w:rsidRPr="007B5C4D" w14:paraId="461024E6" w14:textId="77777777" w:rsidTr="00F07208">
        <w:tc>
          <w:tcPr>
            <w:tcW w:w="5228" w:type="dxa"/>
          </w:tcPr>
          <w:p w14:paraId="6FEE386B" w14:textId="3789E7AC" w:rsidR="007B5C4D" w:rsidRPr="004606AC" w:rsidRDefault="007B5C4D" w:rsidP="00DD52E3">
            <w:pPr>
              <w:rPr>
                <w:rFonts w:ascii="Twinkl" w:hAnsi="Twinkl"/>
                <w:b/>
                <w:bCs/>
                <w:color w:val="000000" w:themeColor="text1"/>
                <w:sz w:val="18"/>
                <w:szCs w:val="18"/>
              </w:rPr>
            </w:pPr>
            <w:r w:rsidRPr="004606AC">
              <w:rPr>
                <w:rFonts w:ascii="Twinkl" w:hAnsi="Twinkl"/>
                <w:b/>
                <w:bCs/>
                <w:color w:val="000000" w:themeColor="text1"/>
                <w:sz w:val="18"/>
                <w:szCs w:val="18"/>
              </w:rPr>
              <w:t>Knowledge</w:t>
            </w:r>
          </w:p>
          <w:p w14:paraId="40897D63" w14:textId="5F8BF8A2" w:rsidR="007B5C4D" w:rsidRPr="004606AC" w:rsidRDefault="007B5C4D" w:rsidP="00DD52E3">
            <w:pPr>
              <w:rPr>
                <w:rFonts w:ascii="Twinkl" w:hAnsi="Twinkl"/>
                <w:b/>
                <w:bCs/>
                <w:color w:val="000000" w:themeColor="text1"/>
                <w:sz w:val="18"/>
                <w:szCs w:val="18"/>
              </w:rPr>
            </w:pPr>
            <w:r w:rsidRPr="004606AC">
              <w:rPr>
                <w:rFonts w:ascii="Twinkl" w:hAnsi="Twinkl"/>
                <w:b/>
                <w:bCs/>
                <w:color w:val="000000" w:themeColor="text1"/>
                <w:sz w:val="18"/>
                <w:szCs w:val="18"/>
              </w:rPr>
              <w:t xml:space="preserve">Clare Caulfield </w:t>
            </w:r>
          </w:p>
          <w:p w14:paraId="793918D6" w14:textId="0E79D524" w:rsidR="007B5C4D" w:rsidRPr="004F468C" w:rsidRDefault="007B5C4D" w:rsidP="004F468C">
            <w:pPr>
              <w:pStyle w:val="ListParagraph"/>
              <w:numPr>
                <w:ilvl w:val="0"/>
                <w:numId w:val="9"/>
              </w:numPr>
              <w:spacing w:line="300" w:lineRule="atLeast"/>
              <w:rPr>
                <w:rFonts w:ascii="Twinkl" w:eastAsia="Times New Roman" w:hAnsi="Twinkl" w:cs="Segoe UI"/>
                <w:sz w:val="18"/>
                <w:szCs w:val="18"/>
                <w:lang w:eastAsia="en-GB"/>
              </w:rPr>
            </w:pPr>
            <w:r w:rsidRPr="004F468C">
              <w:rPr>
                <w:rFonts w:ascii="Twinkl" w:eastAsia="Times New Roman" w:hAnsi="Twinkl" w:cs="Segoe UI"/>
                <w:sz w:val="18"/>
                <w:szCs w:val="18"/>
                <w:lang w:eastAsia="en-GB"/>
              </w:rPr>
              <w:t>Clare Caulfield creates mixed</w:t>
            </w:r>
            <w:r w:rsidRPr="004F468C">
              <w:rPr>
                <w:rFonts w:ascii="Twinkl" w:eastAsia="Times New Roman" w:hAnsi="Twinkl" w:cs="Segoe UI"/>
                <w:sz w:val="18"/>
                <w:szCs w:val="18"/>
                <w:lang w:eastAsia="en-GB"/>
              </w:rPr>
              <w:noBreakHyphen/>
              <w:t xml:space="preserve">media drawings of buildings and cityscapes using fine lines, ink, pencil and sometimes textural layers. </w:t>
            </w:r>
          </w:p>
          <w:p w14:paraId="1E7AC6A6" w14:textId="6F6D07FB" w:rsidR="007B5C4D" w:rsidRPr="004F468C" w:rsidRDefault="007B5C4D" w:rsidP="004F468C">
            <w:pPr>
              <w:pStyle w:val="ListParagraph"/>
              <w:numPr>
                <w:ilvl w:val="0"/>
                <w:numId w:val="9"/>
              </w:numPr>
              <w:spacing w:line="300" w:lineRule="atLeast"/>
              <w:rPr>
                <w:rFonts w:ascii="Twinkl" w:eastAsia="Times New Roman" w:hAnsi="Twinkl" w:cs="Segoe UI"/>
                <w:sz w:val="18"/>
                <w:szCs w:val="18"/>
                <w:lang w:eastAsia="en-GB"/>
              </w:rPr>
            </w:pPr>
            <w:r w:rsidRPr="004F468C">
              <w:rPr>
                <w:rFonts w:ascii="Twinkl" w:eastAsia="Times New Roman" w:hAnsi="Twinkl" w:cs="Segoe UI"/>
                <w:sz w:val="18"/>
                <w:szCs w:val="18"/>
                <w:lang w:eastAsia="en-GB"/>
              </w:rPr>
              <w:t xml:space="preserve">Islamic art includes geometric patterns, repeating </w:t>
            </w:r>
            <w:r w:rsidR="00F27381" w:rsidRPr="004F468C">
              <w:rPr>
                <w:rFonts w:ascii="Twinkl" w:eastAsia="Times New Roman" w:hAnsi="Twinkl" w:cs="Segoe UI"/>
                <w:sz w:val="18"/>
                <w:szCs w:val="18"/>
                <w:lang w:eastAsia="en-GB"/>
              </w:rPr>
              <w:t>ideas</w:t>
            </w:r>
            <w:r w:rsidRPr="004F468C">
              <w:rPr>
                <w:rFonts w:ascii="Twinkl" w:eastAsia="Times New Roman" w:hAnsi="Twinkl" w:cs="Segoe UI"/>
                <w:sz w:val="18"/>
                <w:szCs w:val="18"/>
                <w:lang w:eastAsia="en-GB"/>
              </w:rPr>
              <w:t xml:space="preserve">, calligraphy, domes, arches and decorative tiles. </w:t>
            </w:r>
          </w:p>
          <w:p w14:paraId="6723A059" w14:textId="5926123B" w:rsidR="007B5C4D" w:rsidRPr="004F468C" w:rsidRDefault="007B5C4D" w:rsidP="004F468C">
            <w:pPr>
              <w:pStyle w:val="ListParagraph"/>
              <w:numPr>
                <w:ilvl w:val="0"/>
                <w:numId w:val="9"/>
              </w:numPr>
              <w:spacing w:line="300" w:lineRule="atLeast"/>
              <w:rPr>
                <w:rFonts w:ascii="Twinkl" w:eastAsia="Times New Roman" w:hAnsi="Twinkl" w:cs="Segoe UI"/>
                <w:sz w:val="18"/>
                <w:szCs w:val="18"/>
                <w:lang w:eastAsia="en-GB"/>
              </w:rPr>
            </w:pPr>
            <w:r w:rsidRPr="004F468C">
              <w:rPr>
                <w:rFonts w:ascii="Twinkl" w:eastAsia="Times New Roman" w:hAnsi="Twinkl" w:cs="Segoe UI"/>
                <w:sz w:val="18"/>
                <w:szCs w:val="18"/>
                <w:lang w:eastAsia="en-GB"/>
              </w:rPr>
              <w:t xml:space="preserve">Artists use different line qualities (fine, bold, broken, textured) to show detail and structure. </w:t>
            </w:r>
          </w:p>
          <w:p w14:paraId="5CCB7290" w14:textId="4D0D04C4" w:rsidR="007B5C4D" w:rsidRPr="004F468C" w:rsidRDefault="007B5C4D" w:rsidP="004F468C">
            <w:pPr>
              <w:pStyle w:val="ListParagraph"/>
              <w:numPr>
                <w:ilvl w:val="0"/>
                <w:numId w:val="9"/>
              </w:numPr>
              <w:spacing w:line="300" w:lineRule="atLeast"/>
              <w:rPr>
                <w:rFonts w:ascii="Twinkl" w:eastAsia="Times New Roman" w:hAnsi="Twinkl" w:cs="Segoe UI"/>
                <w:sz w:val="18"/>
                <w:szCs w:val="18"/>
                <w:lang w:eastAsia="en-GB"/>
              </w:rPr>
            </w:pPr>
            <w:r w:rsidRPr="004F468C">
              <w:rPr>
                <w:rFonts w:ascii="Twinkl" w:eastAsia="Times New Roman" w:hAnsi="Twinkl" w:cs="Segoe UI"/>
                <w:sz w:val="18"/>
                <w:szCs w:val="18"/>
                <w:lang w:eastAsia="en-GB"/>
              </w:rPr>
              <w:t xml:space="preserve">Pen and ink allow for precise, detailed line work, while pencil allows for soft shading and tonal variation. </w:t>
            </w:r>
          </w:p>
          <w:p w14:paraId="03F6DE4D" w14:textId="2C3E0A55" w:rsidR="007B5C4D" w:rsidRPr="004F468C" w:rsidRDefault="007B5C4D" w:rsidP="004F468C">
            <w:pPr>
              <w:pStyle w:val="ListParagraph"/>
              <w:numPr>
                <w:ilvl w:val="0"/>
                <w:numId w:val="9"/>
              </w:numPr>
              <w:spacing w:line="300" w:lineRule="atLeast"/>
              <w:rPr>
                <w:rFonts w:ascii="Twinkl" w:eastAsia="Times New Roman" w:hAnsi="Twinkl" w:cs="Segoe UI"/>
                <w:sz w:val="18"/>
                <w:szCs w:val="18"/>
                <w:lang w:eastAsia="en-GB"/>
              </w:rPr>
            </w:pPr>
            <w:r w:rsidRPr="004F468C">
              <w:rPr>
                <w:rFonts w:ascii="Twinkl" w:eastAsia="Times New Roman" w:hAnsi="Twinkl" w:cs="Segoe UI"/>
                <w:sz w:val="18"/>
                <w:szCs w:val="18"/>
                <w:lang w:eastAsia="en-GB"/>
              </w:rPr>
              <w:t>Architectural drawing requires artists to think about shape, perspective, pattern, symmetry and composition.</w:t>
            </w:r>
          </w:p>
          <w:p w14:paraId="55B79F9B" w14:textId="77777777" w:rsidR="007B5C4D" w:rsidRPr="007B5C4D" w:rsidRDefault="007B5C4D" w:rsidP="00DD52E3">
            <w:pPr>
              <w:rPr>
                <w:rFonts w:ascii="Twinkl" w:hAnsi="Twinkl"/>
                <w:color w:val="000000" w:themeColor="text1"/>
                <w:sz w:val="18"/>
                <w:szCs w:val="18"/>
              </w:rPr>
            </w:pPr>
          </w:p>
          <w:p w14:paraId="45695767" w14:textId="77777777" w:rsidR="007B5C4D" w:rsidRPr="004F468C" w:rsidRDefault="007B5C4D" w:rsidP="00DD52E3">
            <w:pPr>
              <w:rPr>
                <w:rFonts w:ascii="Twinkl" w:hAnsi="Twinkl"/>
                <w:b/>
                <w:bCs/>
                <w:color w:val="000000" w:themeColor="text1"/>
                <w:sz w:val="18"/>
                <w:szCs w:val="18"/>
              </w:rPr>
            </w:pPr>
            <w:r w:rsidRPr="004F468C">
              <w:rPr>
                <w:rFonts w:ascii="Twinkl" w:hAnsi="Twinkl"/>
                <w:b/>
                <w:bCs/>
                <w:color w:val="000000" w:themeColor="text1"/>
                <w:sz w:val="18"/>
                <w:szCs w:val="18"/>
              </w:rPr>
              <w:t xml:space="preserve">Silk Paintings </w:t>
            </w:r>
          </w:p>
          <w:p w14:paraId="3CF524F8" w14:textId="58DC9F69" w:rsidR="007B5C4D" w:rsidRPr="004F468C" w:rsidRDefault="007B5C4D" w:rsidP="004F468C">
            <w:pPr>
              <w:pStyle w:val="ListParagraph"/>
              <w:numPr>
                <w:ilvl w:val="0"/>
                <w:numId w:val="9"/>
              </w:numPr>
              <w:spacing w:line="300" w:lineRule="atLeast"/>
              <w:rPr>
                <w:rFonts w:ascii="Twinkl" w:eastAsia="Times New Roman" w:hAnsi="Twinkl" w:cs="Segoe UI"/>
                <w:sz w:val="18"/>
                <w:szCs w:val="18"/>
                <w:lang w:eastAsia="en-GB"/>
              </w:rPr>
            </w:pPr>
            <w:r w:rsidRPr="004F468C">
              <w:rPr>
                <w:rFonts w:ascii="Twinkl" w:eastAsia="Times New Roman" w:hAnsi="Twinkl" w:cs="Segoe UI"/>
                <w:sz w:val="18"/>
                <w:szCs w:val="18"/>
                <w:lang w:eastAsia="en-GB"/>
              </w:rPr>
              <w:t xml:space="preserve">Designers such as Gucci and Dolce &amp; Gabbana use luxury textiles, bold patterns and cultural motifs in their fashion designs. </w:t>
            </w:r>
          </w:p>
          <w:p w14:paraId="23981157" w14:textId="585255D1" w:rsidR="007B5C4D" w:rsidRPr="004F468C" w:rsidRDefault="007B5C4D" w:rsidP="004F468C">
            <w:pPr>
              <w:pStyle w:val="ListParagraph"/>
              <w:numPr>
                <w:ilvl w:val="0"/>
                <w:numId w:val="9"/>
              </w:numPr>
              <w:spacing w:line="300" w:lineRule="atLeast"/>
              <w:rPr>
                <w:rFonts w:ascii="Twinkl" w:eastAsia="Times New Roman" w:hAnsi="Twinkl" w:cs="Segoe UI"/>
                <w:sz w:val="18"/>
                <w:szCs w:val="18"/>
                <w:lang w:eastAsia="en-GB"/>
              </w:rPr>
            </w:pPr>
            <w:r w:rsidRPr="004F468C">
              <w:rPr>
                <w:rFonts w:ascii="Twinkl" w:eastAsia="Times New Roman" w:hAnsi="Twinkl" w:cs="Segoe UI"/>
                <w:sz w:val="18"/>
                <w:szCs w:val="18"/>
                <w:lang w:eastAsia="en-GB"/>
              </w:rPr>
              <w:t>Paisley patterns come from Persia and India and are built around the boteh (teardrop</w:t>
            </w:r>
            <w:r w:rsidRPr="004F468C">
              <w:rPr>
                <w:rFonts w:ascii="Twinkl" w:eastAsia="Times New Roman" w:hAnsi="Twinkl" w:cs="Segoe UI"/>
                <w:sz w:val="18"/>
                <w:szCs w:val="18"/>
                <w:lang w:eastAsia="en-GB"/>
              </w:rPr>
              <w:noBreakHyphen/>
              <w:t>shaped motif</w:t>
            </w:r>
            <w:r w:rsidR="002876BB">
              <w:rPr>
                <w:rFonts w:ascii="Twinkl" w:eastAsia="Times New Roman" w:hAnsi="Twinkl" w:cs="Segoe UI"/>
                <w:sz w:val="18"/>
                <w:szCs w:val="18"/>
                <w:lang w:eastAsia="en-GB"/>
              </w:rPr>
              <w:t xml:space="preserve"> </w:t>
            </w:r>
            <w:r w:rsidR="002876BB" w:rsidRPr="00D0508C">
              <w:rPr>
                <w:rFonts w:ascii="Twinkl" w:hAnsi="Twinkl" w:cs="Arial"/>
                <w:color w:val="000000" w:themeColor="text1"/>
                <w:sz w:val="18"/>
                <w:szCs w:val="18"/>
                <w:shd w:val="clear" w:color="auto" w:fill="FFFFFF"/>
              </w:rPr>
              <w:t xml:space="preserve">with a </w:t>
            </w:r>
            <w:r w:rsidR="002876BB" w:rsidRPr="00D0508C">
              <w:rPr>
                <w:rFonts w:ascii="Twinkl" w:hAnsi="Twinkl" w:cs="Arial"/>
                <w:color w:val="000000" w:themeColor="text1"/>
                <w:sz w:val="18"/>
                <w:szCs w:val="18"/>
                <w:shd w:val="clear" w:color="auto" w:fill="FFFFFF"/>
              </w:rPr>
              <w:lastRenderedPageBreak/>
              <w:t>curved upper end</w:t>
            </w:r>
            <w:r w:rsidRPr="00D0508C">
              <w:rPr>
                <w:rFonts w:ascii="Twinkl" w:eastAsia="Times New Roman" w:hAnsi="Twinkl" w:cs="Segoe UI"/>
                <w:color w:val="000000" w:themeColor="text1"/>
                <w:sz w:val="18"/>
                <w:szCs w:val="18"/>
                <w:lang w:eastAsia="en-GB"/>
              </w:rPr>
              <w:t>).</w:t>
            </w:r>
            <w:r w:rsidR="002876BB" w:rsidRPr="00D0508C">
              <w:rPr>
                <w:rFonts w:ascii="Twinkl" w:eastAsia="Times New Roman" w:hAnsi="Twinkl" w:cs="Segoe UI"/>
                <w:color w:val="000000" w:themeColor="text1"/>
                <w:sz w:val="18"/>
                <w:szCs w:val="18"/>
                <w:lang w:eastAsia="en-GB"/>
              </w:rPr>
              <w:t xml:space="preserve"> Detail is created using patterns and shapes.</w:t>
            </w:r>
          </w:p>
          <w:p w14:paraId="547FC8B4" w14:textId="13502206" w:rsidR="007B5C4D" w:rsidRPr="004F468C" w:rsidRDefault="007B5C4D" w:rsidP="004F468C">
            <w:pPr>
              <w:pStyle w:val="ListParagraph"/>
              <w:numPr>
                <w:ilvl w:val="0"/>
                <w:numId w:val="9"/>
              </w:numPr>
              <w:spacing w:line="300" w:lineRule="atLeast"/>
              <w:rPr>
                <w:rFonts w:ascii="Twinkl" w:eastAsia="Times New Roman" w:hAnsi="Twinkl" w:cs="Segoe UI"/>
                <w:sz w:val="18"/>
                <w:szCs w:val="18"/>
                <w:lang w:eastAsia="en-GB"/>
              </w:rPr>
            </w:pPr>
            <w:r w:rsidRPr="004F468C">
              <w:rPr>
                <w:rFonts w:ascii="Twinkl" w:eastAsia="Times New Roman" w:hAnsi="Twinkl" w:cs="Segoe UI"/>
                <w:sz w:val="18"/>
                <w:szCs w:val="18"/>
                <w:lang w:eastAsia="en-GB"/>
              </w:rPr>
              <w:t xml:space="preserve">Silk painting involves using gutta/resist to outline shapes and control dye flow. </w:t>
            </w:r>
          </w:p>
          <w:p w14:paraId="4543778F" w14:textId="57015944" w:rsidR="007B5C4D" w:rsidRPr="004F468C" w:rsidRDefault="007B5C4D" w:rsidP="004F468C">
            <w:pPr>
              <w:pStyle w:val="ListParagraph"/>
              <w:numPr>
                <w:ilvl w:val="0"/>
                <w:numId w:val="9"/>
              </w:numPr>
              <w:spacing w:line="300" w:lineRule="atLeast"/>
              <w:rPr>
                <w:rFonts w:ascii="Twinkl" w:eastAsia="Times New Roman" w:hAnsi="Twinkl" w:cs="Segoe UI"/>
                <w:sz w:val="18"/>
                <w:szCs w:val="18"/>
                <w:lang w:eastAsia="en-GB"/>
              </w:rPr>
            </w:pPr>
            <w:r w:rsidRPr="004F468C">
              <w:rPr>
                <w:rFonts w:ascii="Twinkl" w:eastAsia="Times New Roman" w:hAnsi="Twinkl" w:cs="Segoe UI"/>
                <w:sz w:val="18"/>
                <w:szCs w:val="18"/>
                <w:lang w:eastAsia="en-GB"/>
              </w:rPr>
              <w:t>Silk dyes spread across the fabric and create bright, smooth, flowing colour.</w:t>
            </w:r>
          </w:p>
          <w:p w14:paraId="31FB6A79" w14:textId="77777777" w:rsidR="007B5C4D" w:rsidRPr="004F468C" w:rsidRDefault="007B5C4D" w:rsidP="00DD52E3">
            <w:pPr>
              <w:rPr>
                <w:rFonts w:ascii="Twinkl" w:hAnsi="Twinkl"/>
                <w:b/>
                <w:bCs/>
                <w:color w:val="000000" w:themeColor="text1"/>
                <w:sz w:val="18"/>
                <w:szCs w:val="18"/>
              </w:rPr>
            </w:pPr>
          </w:p>
          <w:p w14:paraId="7A6907C3" w14:textId="77777777" w:rsidR="007B5C4D" w:rsidRPr="004F468C" w:rsidRDefault="007B5C4D" w:rsidP="00DD52E3">
            <w:pPr>
              <w:rPr>
                <w:rFonts w:ascii="Twinkl" w:hAnsi="Twinkl"/>
                <w:b/>
                <w:bCs/>
                <w:color w:val="000000" w:themeColor="text1"/>
                <w:sz w:val="18"/>
                <w:szCs w:val="18"/>
              </w:rPr>
            </w:pPr>
            <w:r w:rsidRPr="004F468C">
              <w:rPr>
                <w:rFonts w:ascii="Twinkl" w:hAnsi="Twinkl"/>
                <w:b/>
                <w:bCs/>
                <w:color w:val="000000" w:themeColor="text1"/>
                <w:sz w:val="18"/>
                <w:szCs w:val="18"/>
              </w:rPr>
              <w:t xml:space="preserve">Henri Rousseau </w:t>
            </w:r>
          </w:p>
          <w:p w14:paraId="53C73501" w14:textId="58AC1B7F" w:rsidR="007B5C4D" w:rsidRPr="004F468C" w:rsidRDefault="007B5C4D" w:rsidP="004F468C">
            <w:pPr>
              <w:pStyle w:val="ListParagraph"/>
              <w:numPr>
                <w:ilvl w:val="0"/>
                <w:numId w:val="9"/>
              </w:numPr>
              <w:spacing w:line="300" w:lineRule="atLeast"/>
              <w:rPr>
                <w:rFonts w:ascii="Twinkl" w:eastAsia="Times New Roman" w:hAnsi="Twinkl" w:cs="Segoe UI"/>
                <w:sz w:val="18"/>
                <w:szCs w:val="18"/>
                <w:lang w:eastAsia="en-GB"/>
              </w:rPr>
            </w:pPr>
            <w:r w:rsidRPr="004F468C">
              <w:rPr>
                <w:rFonts w:ascii="Twinkl" w:eastAsia="Times New Roman" w:hAnsi="Twinkl" w:cs="Segoe UI"/>
                <w:sz w:val="18"/>
                <w:szCs w:val="18"/>
                <w:lang w:eastAsia="en-GB"/>
              </w:rPr>
              <w:t xml:space="preserve">Henri Rousseau painted imaginative rainforest scenes using layered leaves, bold outlines and bright colours. </w:t>
            </w:r>
          </w:p>
          <w:p w14:paraId="1C4936F1" w14:textId="39F085B9" w:rsidR="007B5C4D" w:rsidRPr="004F468C" w:rsidRDefault="007B5C4D" w:rsidP="004F468C">
            <w:pPr>
              <w:pStyle w:val="ListParagraph"/>
              <w:numPr>
                <w:ilvl w:val="0"/>
                <w:numId w:val="9"/>
              </w:numPr>
              <w:spacing w:line="300" w:lineRule="atLeast"/>
              <w:rPr>
                <w:rFonts w:ascii="Twinkl" w:eastAsia="Times New Roman" w:hAnsi="Twinkl" w:cs="Segoe UI"/>
                <w:sz w:val="18"/>
                <w:szCs w:val="18"/>
                <w:lang w:eastAsia="en-GB"/>
              </w:rPr>
            </w:pPr>
            <w:r w:rsidRPr="004F468C">
              <w:rPr>
                <w:rFonts w:ascii="Twinkl" w:eastAsia="Times New Roman" w:hAnsi="Twinkl" w:cs="Segoe UI"/>
                <w:sz w:val="18"/>
                <w:szCs w:val="18"/>
                <w:lang w:eastAsia="en-GB"/>
              </w:rPr>
              <w:t xml:space="preserve">Rainforest paintings often include overlapping shapes to show depth and richness. </w:t>
            </w:r>
          </w:p>
          <w:p w14:paraId="3FCD6B48" w14:textId="10FA0DA9" w:rsidR="007B5C4D" w:rsidRPr="004F468C" w:rsidRDefault="007B5C4D" w:rsidP="004F468C">
            <w:pPr>
              <w:pStyle w:val="ListParagraph"/>
              <w:numPr>
                <w:ilvl w:val="0"/>
                <w:numId w:val="9"/>
              </w:numPr>
              <w:spacing w:line="300" w:lineRule="atLeast"/>
              <w:rPr>
                <w:rFonts w:ascii="Twinkl" w:eastAsia="Times New Roman" w:hAnsi="Twinkl" w:cs="Segoe UI"/>
                <w:sz w:val="18"/>
                <w:szCs w:val="18"/>
                <w:lang w:eastAsia="en-GB"/>
              </w:rPr>
            </w:pPr>
            <w:r w:rsidRPr="004F468C">
              <w:rPr>
                <w:rFonts w:ascii="Twinkl" w:eastAsia="Times New Roman" w:hAnsi="Twinkl" w:cs="Segoe UI"/>
                <w:sz w:val="18"/>
                <w:szCs w:val="18"/>
                <w:lang w:eastAsia="en-GB"/>
              </w:rPr>
              <w:t xml:space="preserve">Acrylic paint dries quickly and can be used in opaque layers, building up colour and detail. </w:t>
            </w:r>
          </w:p>
          <w:p w14:paraId="469977AE" w14:textId="65DA6C57" w:rsidR="007B5C4D" w:rsidRPr="004F468C" w:rsidRDefault="007B5C4D" w:rsidP="004F468C">
            <w:pPr>
              <w:pStyle w:val="ListParagraph"/>
              <w:numPr>
                <w:ilvl w:val="0"/>
                <w:numId w:val="9"/>
              </w:numPr>
              <w:spacing w:line="300" w:lineRule="atLeast"/>
              <w:rPr>
                <w:rFonts w:ascii="Twinkl" w:eastAsia="Times New Roman" w:hAnsi="Twinkl" w:cs="Segoe UI"/>
                <w:sz w:val="18"/>
                <w:szCs w:val="18"/>
                <w:lang w:eastAsia="en-GB"/>
              </w:rPr>
            </w:pPr>
            <w:r w:rsidRPr="004F468C">
              <w:rPr>
                <w:rFonts w:ascii="Twinkl" w:eastAsia="Times New Roman" w:hAnsi="Twinkl" w:cs="Segoe UI"/>
                <w:sz w:val="18"/>
                <w:szCs w:val="18"/>
                <w:lang w:eastAsia="en-GB"/>
              </w:rPr>
              <w:t xml:space="preserve">Artists mix paints to create multiple greens, warm and cool tones, and highlights/shadows. </w:t>
            </w:r>
          </w:p>
          <w:p w14:paraId="089135D7" w14:textId="1E718AE3" w:rsidR="007B5C4D" w:rsidRPr="004F468C" w:rsidRDefault="007B5C4D" w:rsidP="004F468C">
            <w:pPr>
              <w:pStyle w:val="ListParagraph"/>
              <w:numPr>
                <w:ilvl w:val="0"/>
                <w:numId w:val="9"/>
              </w:numPr>
              <w:spacing w:line="300" w:lineRule="atLeast"/>
              <w:rPr>
                <w:rFonts w:ascii="Twinkl" w:eastAsia="Times New Roman" w:hAnsi="Twinkl" w:cs="Segoe UI"/>
                <w:sz w:val="18"/>
                <w:szCs w:val="18"/>
                <w:lang w:eastAsia="en-GB"/>
              </w:rPr>
            </w:pPr>
            <w:r w:rsidRPr="004F468C">
              <w:rPr>
                <w:rFonts w:ascii="Twinkl" w:eastAsia="Times New Roman" w:hAnsi="Twinkl" w:cs="Segoe UI"/>
                <w:sz w:val="18"/>
                <w:szCs w:val="18"/>
                <w:lang w:eastAsia="en-GB"/>
              </w:rPr>
              <w:t>Rousseau used simplified shapes but built detail through layers of foliage.</w:t>
            </w:r>
          </w:p>
          <w:p w14:paraId="3410C92F" w14:textId="3C3FE60B" w:rsidR="007B5C4D" w:rsidRPr="007B5C4D" w:rsidRDefault="007B5C4D" w:rsidP="00DD52E3">
            <w:pPr>
              <w:rPr>
                <w:rFonts w:ascii="Twinkl" w:hAnsi="Twinkl"/>
                <w:color w:val="000000" w:themeColor="text1"/>
                <w:sz w:val="18"/>
                <w:szCs w:val="18"/>
              </w:rPr>
            </w:pPr>
          </w:p>
        </w:tc>
        <w:tc>
          <w:tcPr>
            <w:tcW w:w="5228" w:type="dxa"/>
          </w:tcPr>
          <w:p w14:paraId="65C50319" w14:textId="17CE5145" w:rsidR="007B5C4D" w:rsidRPr="004606AC" w:rsidRDefault="007B5C4D" w:rsidP="00DD52E3">
            <w:pPr>
              <w:rPr>
                <w:rFonts w:ascii="Twinkl" w:hAnsi="Twinkl"/>
                <w:b/>
                <w:bCs/>
                <w:color w:val="000000" w:themeColor="text1"/>
                <w:sz w:val="18"/>
                <w:szCs w:val="18"/>
              </w:rPr>
            </w:pPr>
            <w:r w:rsidRPr="004606AC">
              <w:rPr>
                <w:rFonts w:ascii="Twinkl" w:hAnsi="Twinkl"/>
                <w:b/>
                <w:bCs/>
                <w:color w:val="000000" w:themeColor="text1"/>
                <w:sz w:val="18"/>
                <w:szCs w:val="18"/>
              </w:rPr>
              <w:lastRenderedPageBreak/>
              <w:t>Skills</w:t>
            </w:r>
          </w:p>
          <w:p w14:paraId="6110858D" w14:textId="4C7BB117" w:rsidR="007B5C4D" w:rsidRPr="004606AC" w:rsidRDefault="007B5C4D" w:rsidP="00DD52E3">
            <w:pPr>
              <w:rPr>
                <w:rFonts w:ascii="Twinkl" w:hAnsi="Twinkl"/>
                <w:b/>
                <w:bCs/>
                <w:color w:val="000000" w:themeColor="text1"/>
                <w:sz w:val="18"/>
                <w:szCs w:val="18"/>
              </w:rPr>
            </w:pPr>
            <w:r w:rsidRPr="004606AC">
              <w:rPr>
                <w:rFonts w:ascii="Twinkl" w:hAnsi="Twinkl"/>
                <w:b/>
                <w:bCs/>
                <w:color w:val="000000" w:themeColor="text1"/>
                <w:sz w:val="18"/>
                <w:szCs w:val="18"/>
              </w:rPr>
              <w:t xml:space="preserve">Clare Caulfield </w:t>
            </w:r>
          </w:p>
          <w:p w14:paraId="2E912FA4" w14:textId="3326205D" w:rsidR="007B5C4D" w:rsidRPr="004F468C" w:rsidRDefault="007B5C4D" w:rsidP="004F468C">
            <w:pPr>
              <w:pStyle w:val="ListParagraph"/>
              <w:numPr>
                <w:ilvl w:val="0"/>
                <w:numId w:val="9"/>
              </w:numPr>
              <w:spacing w:line="300" w:lineRule="atLeast"/>
              <w:rPr>
                <w:rFonts w:ascii="Twinkl" w:eastAsia="Times New Roman" w:hAnsi="Twinkl" w:cs="Segoe UI"/>
                <w:sz w:val="18"/>
                <w:szCs w:val="18"/>
                <w:lang w:eastAsia="en-GB"/>
              </w:rPr>
            </w:pPr>
            <w:r w:rsidRPr="004F468C">
              <w:rPr>
                <w:rFonts w:ascii="Twinkl" w:eastAsia="Times New Roman" w:hAnsi="Twinkl" w:cs="Segoe UI"/>
                <w:sz w:val="18"/>
                <w:szCs w:val="18"/>
                <w:lang w:eastAsia="en-GB"/>
              </w:rPr>
              <w:t>Draw detailed architectural features using fine lines and controlled mark</w:t>
            </w:r>
            <w:r w:rsidRPr="004F468C">
              <w:rPr>
                <w:rFonts w:ascii="Twinkl" w:eastAsia="Times New Roman" w:hAnsi="Twinkl" w:cs="Segoe UI"/>
                <w:sz w:val="18"/>
                <w:szCs w:val="18"/>
                <w:lang w:eastAsia="en-GB"/>
              </w:rPr>
              <w:noBreakHyphen/>
              <w:t xml:space="preserve">making. </w:t>
            </w:r>
          </w:p>
          <w:p w14:paraId="12DD84C4" w14:textId="0418A201" w:rsidR="007B5C4D" w:rsidRPr="004F468C" w:rsidRDefault="007B5C4D" w:rsidP="004F468C">
            <w:pPr>
              <w:pStyle w:val="ListParagraph"/>
              <w:numPr>
                <w:ilvl w:val="0"/>
                <w:numId w:val="9"/>
              </w:numPr>
              <w:spacing w:line="300" w:lineRule="atLeast"/>
              <w:rPr>
                <w:rFonts w:ascii="Twinkl" w:eastAsia="Times New Roman" w:hAnsi="Twinkl" w:cs="Segoe UI"/>
                <w:sz w:val="18"/>
                <w:szCs w:val="18"/>
                <w:lang w:eastAsia="en-GB"/>
              </w:rPr>
            </w:pPr>
            <w:r w:rsidRPr="004F468C">
              <w:rPr>
                <w:rFonts w:ascii="Twinkl" w:eastAsia="Times New Roman" w:hAnsi="Twinkl" w:cs="Segoe UI"/>
                <w:sz w:val="18"/>
                <w:szCs w:val="18"/>
                <w:lang w:eastAsia="en-GB"/>
              </w:rPr>
              <w:t>Use hatching, cross</w:t>
            </w:r>
            <w:r w:rsidRPr="004F468C">
              <w:rPr>
                <w:rFonts w:ascii="Twinkl" w:eastAsia="Times New Roman" w:hAnsi="Twinkl" w:cs="Segoe UI"/>
                <w:sz w:val="18"/>
                <w:szCs w:val="18"/>
                <w:lang w:eastAsia="en-GB"/>
              </w:rPr>
              <w:noBreakHyphen/>
              <w:t xml:space="preserve">hatching, and stippling with pen or ink to create tone. </w:t>
            </w:r>
          </w:p>
          <w:p w14:paraId="573B130A" w14:textId="62599503" w:rsidR="007B5C4D" w:rsidRPr="004F468C" w:rsidRDefault="007B5C4D" w:rsidP="004F468C">
            <w:pPr>
              <w:pStyle w:val="ListParagraph"/>
              <w:numPr>
                <w:ilvl w:val="0"/>
                <w:numId w:val="9"/>
              </w:numPr>
              <w:spacing w:line="300" w:lineRule="atLeast"/>
              <w:rPr>
                <w:rFonts w:ascii="Twinkl" w:eastAsia="Times New Roman" w:hAnsi="Twinkl" w:cs="Segoe UI"/>
                <w:sz w:val="18"/>
                <w:szCs w:val="18"/>
                <w:lang w:eastAsia="en-GB"/>
              </w:rPr>
            </w:pPr>
            <w:r w:rsidRPr="004F468C">
              <w:rPr>
                <w:rFonts w:ascii="Twinkl" w:eastAsia="Times New Roman" w:hAnsi="Twinkl" w:cs="Segoe UI"/>
                <w:sz w:val="18"/>
                <w:szCs w:val="18"/>
                <w:lang w:eastAsia="en-GB"/>
              </w:rPr>
              <w:t xml:space="preserve">Combine pencil shading and pen precision in the same drawing. </w:t>
            </w:r>
          </w:p>
          <w:p w14:paraId="10565D8C" w14:textId="06AA0E99" w:rsidR="007B5C4D" w:rsidRPr="004F468C" w:rsidRDefault="007B5C4D" w:rsidP="004F468C">
            <w:pPr>
              <w:pStyle w:val="ListParagraph"/>
              <w:numPr>
                <w:ilvl w:val="0"/>
                <w:numId w:val="9"/>
              </w:numPr>
              <w:spacing w:line="300" w:lineRule="atLeast"/>
              <w:rPr>
                <w:rFonts w:ascii="Twinkl" w:eastAsia="Times New Roman" w:hAnsi="Twinkl" w:cs="Segoe UI"/>
                <w:sz w:val="18"/>
                <w:szCs w:val="18"/>
                <w:lang w:eastAsia="en-GB"/>
              </w:rPr>
            </w:pPr>
            <w:r w:rsidRPr="004F468C">
              <w:rPr>
                <w:rFonts w:ascii="Twinkl" w:eastAsia="Times New Roman" w:hAnsi="Twinkl" w:cs="Segoe UI"/>
                <w:sz w:val="18"/>
                <w:szCs w:val="18"/>
                <w:lang w:eastAsia="en-GB"/>
              </w:rPr>
              <w:t>Create repeating Islamic</w:t>
            </w:r>
            <w:r w:rsidRPr="004F468C">
              <w:rPr>
                <w:rFonts w:ascii="Twinkl" w:eastAsia="Times New Roman" w:hAnsi="Twinkl" w:cs="Segoe UI"/>
                <w:sz w:val="18"/>
                <w:szCs w:val="18"/>
                <w:lang w:eastAsia="en-GB"/>
              </w:rPr>
              <w:noBreakHyphen/>
              <w:t>style patterns with accuracy.</w:t>
            </w:r>
          </w:p>
          <w:p w14:paraId="3F45020E" w14:textId="77777777" w:rsidR="007B5C4D" w:rsidRPr="007B5C4D" w:rsidRDefault="007B5C4D" w:rsidP="00DD52E3">
            <w:pPr>
              <w:rPr>
                <w:rFonts w:ascii="Twinkl" w:hAnsi="Twinkl"/>
                <w:color w:val="000000" w:themeColor="text1"/>
                <w:sz w:val="18"/>
                <w:szCs w:val="18"/>
              </w:rPr>
            </w:pPr>
          </w:p>
          <w:p w14:paraId="459A4D1D" w14:textId="77777777" w:rsidR="007B5C4D" w:rsidRPr="007B5C4D" w:rsidRDefault="007B5C4D" w:rsidP="00DD52E3">
            <w:pPr>
              <w:rPr>
                <w:rFonts w:ascii="Twinkl" w:hAnsi="Twinkl"/>
                <w:color w:val="000000" w:themeColor="text1"/>
                <w:sz w:val="18"/>
                <w:szCs w:val="18"/>
              </w:rPr>
            </w:pPr>
          </w:p>
          <w:p w14:paraId="02780B88" w14:textId="77777777" w:rsidR="007B5C4D" w:rsidRPr="007B5C4D" w:rsidRDefault="007B5C4D" w:rsidP="00DD52E3">
            <w:pPr>
              <w:rPr>
                <w:rFonts w:ascii="Twinkl" w:hAnsi="Twinkl"/>
                <w:color w:val="000000" w:themeColor="text1"/>
                <w:sz w:val="18"/>
                <w:szCs w:val="18"/>
              </w:rPr>
            </w:pPr>
          </w:p>
          <w:p w14:paraId="266D810D" w14:textId="77777777" w:rsidR="007B5C4D" w:rsidRPr="007B5C4D" w:rsidRDefault="007B5C4D" w:rsidP="00DD52E3">
            <w:pPr>
              <w:rPr>
                <w:rFonts w:ascii="Twinkl" w:hAnsi="Twinkl"/>
                <w:color w:val="000000" w:themeColor="text1"/>
                <w:sz w:val="18"/>
                <w:szCs w:val="18"/>
              </w:rPr>
            </w:pPr>
          </w:p>
          <w:p w14:paraId="625E4960" w14:textId="77777777" w:rsidR="007B5C4D" w:rsidRPr="007B5C4D" w:rsidRDefault="007B5C4D" w:rsidP="00DD52E3">
            <w:pPr>
              <w:rPr>
                <w:rFonts w:ascii="Twinkl" w:hAnsi="Twinkl"/>
                <w:color w:val="000000" w:themeColor="text1"/>
                <w:sz w:val="18"/>
                <w:szCs w:val="18"/>
              </w:rPr>
            </w:pPr>
          </w:p>
          <w:p w14:paraId="4F376BC3" w14:textId="6E91C0B0" w:rsidR="007B5C4D" w:rsidRDefault="007B5C4D" w:rsidP="00DD52E3">
            <w:pPr>
              <w:rPr>
                <w:rFonts w:ascii="Twinkl" w:hAnsi="Twinkl"/>
                <w:color w:val="000000" w:themeColor="text1"/>
                <w:sz w:val="18"/>
                <w:szCs w:val="18"/>
              </w:rPr>
            </w:pPr>
          </w:p>
          <w:p w14:paraId="689A0F5B" w14:textId="77777777" w:rsidR="004F468C" w:rsidRPr="007B5C4D" w:rsidRDefault="004F468C" w:rsidP="00DD52E3">
            <w:pPr>
              <w:rPr>
                <w:rFonts w:ascii="Twinkl" w:hAnsi="Twinkl"/>
                <w:color w:val="000000" w:themeColor="text1"/>
                <w:sz w:val="18"/>
                <w:szCs w:val="18"/>
              </w:rPr>
            </w:pPr>
          </w:p>
          <w:p w14:paraId="4ABC51B2" w14:textId="3596F6F3" w:rsidR="007B5C4D" w:rsidRPr="007B5C4D" w:rsidRDefault="007B5C4D" w:rsidP="00DD52E3">
            <w:pPr>
              <w:rPr>
                <w:rFonts w:ascii="Twinkl" w:hAnsi="Twinkl"/>
                <w:color w:val="000000" w:themeColor="text1"/>
                <w:sz w:val="18"/>
                <w:szCs w:val="18"/>
              </w:rPr>
            </w:pPr>
          </w:p>
          <w:p w14:paraId="7B8CA795" w14:textId="35131116" w:rsidR="007B5C4D" w:rsidRPr="004F468C" w:rsidRDefault="007B5C4D" w:rsidP="00DD52E3">
            <w:pPr>
              <w:rPr>
                <w:rFonts w:ascii="Twinkl" w:hAnsi="Twinkl"/>
                <w:b/>
                <w:bCs/>
                <w:color w:val="000000" w:themeColor="text1"/>
                <w:sz w:val="18"/>
                <w:szCs w:val="18"/>
              </w:rPr>
            </w:pPr>
            <w:r w:rsidRPr="004F468C">
              <w:rPr>
                <w:rFonts w:ascii="Twinkl" w:hAnsi="Twinkl"/>
                <w:b/>
                <w:bCs/>
                <w:color w:val="000000" w:themeColor="text1"/>
                <w:sz w:val="18"/>
                <w:szCs w:val="18"/>
              </w:rPr>
              <w:t xml:space="preserve">Silk Paintings </w:t>
            </w:r>
          </w:p>
          <w:p w14:paraId="60A9CE6B" w14:textId="037838EE" w:rsidR="007B5C4D" w:rsidRPr="004F468C" w:rsidRDefault="007B5C4D" w:rsidP="004F468C">
            <w:pPr>
              <w:pStyle w:val="ListParagraph"/>
              <w:numPr>
                <w:ilvl w:val="0"/>
                <w:numId w:val="9"/>
              </w:numPr>
              <w:spacing w:line="300" w:lineRule="atLeast"/>
              <w:rPr>
                <w:rFonts w:ascii="Twinkl" w:eastAsia="Times New Roman" w:hAnsi="Twinkl" w:cs="Segoe UI"/>
                <w:sz w:val="18"/>
                <w:szCs w:val="18"/>
                <w:lang w:eastAsia="en-GB"/>
              </w:rPr>
            </w:pPr>
            <w:r w:rsidRPr="004F468C">
              <w:rPr>
                <w:rFonts w:ascii="Twinkl" w:eastAsia="Times New Roman" w:hAnsi="Twinkl" w:cs="Segoe UI"/>
                <w:sz w:val="18"/>
                <w:szCs w:val="18"/>
                <w:lang w:eastAsia="en-GB"/>
              </w:rPr>
              <w:t xml:space="preserve">Design motifs inspired by Paisley, Middle Eastern patterns or luxury fashion prints. </w:t>
            </w:r>
          </w:p>
          <w:p w14:paraId="6D60D362" w14:textId="3B9B24C7" w:rsidR="007B5C4D" w:rsidRPr="004F468C" w:rsidRDefault="007B5C4D" w:rsidP="004F468C">
            <w:pPr>
              <w:pStyle w:val="ListParagraph"/>
              <w:numPr>
                <w:ilvl w:val="0"/>
                <w:numId w:val="9"/>
              </w:numPr>
              <w:spacing w:line="300" w:lineRule="atLeast"/>
              <w:rPr>
                <w:rFonts w:ascii="Twinkl" w:eastAsia="Times New Roman" w:hAnsi="Twinkl" w:cs="Segoe UI"/>
                <w:sz w:val="18"/>
                <w:szCs w:val="18"/>
                <w:lang w:eastAsia="en-GB"/>
              </w:rPr>
            </w:pPr>
            <w:r w:rsidRPr="004F468C">
              <w:rPr>
                <w:rFonts w:ascii="Twinkl" w:eastAsia="Times New Roman" w:hAnsi="Twinkl" w:cs="Segoe UI"/>
                <w:sz w:val="18"/>
                <w:szCs w:val="18"/>
                <w:lang w:eastAsia="en-GB"/>
              </w:rPr>
              <w:t xml:space="preserve">Apply gutta/resist lines to control shapes on silk. </w:t>
            </w:r>
          </w:p>
          <w:p w14:paraId="369A41C0" w14:textId="54F8FDAC" w:rsidR="007B5C4D" w:rsidRPr="004F468C" w:rsidRDefault="007B5C4D" w:rsidP="004F468C">
            <w:pPr>
              <w:pStyle w:val="ListParagraph"/>
              <w:numPr>
                <w:ilvl w:val="0"/>
                <w:numId w:val="9"/>
              </w:numPr>
              <w:spacing w:line="300" w:lineRule="atLeast"/>
              <w:rPr>
                <w:rFonts w:ascii="Twinkl" w:eastAsia="Times New Roman" w:hAnsi="Twinkl" w:cs="Segoe UI"/>
                <w:sz w:val="18"/>
                <w:szCs w:val="18"/>
                <w:lang w:eastAsia="en-GB"/>
              </w:rPr>
            </w:pPr>
            <w:r w:rsidRPr="004F468C">
              <w:rPr>
                <w:rFonts w:ascii="Twinkl" w:eastAsia="Times New Roman" w:hAnsi="Twinkl" w:cs="Segoe UI"/>
                <w:sz w:val="18"/>
                <w:szCs w:val="18"/>
                <w:lang w:eastAsia="en-GB"/>
              </w:rPr>
              <w:t xml:space="preserve">Use silk dyes to create smooth blends and vibrant colour areas. </w:t>
            </w:r>
          </w:p>
          <w:p w14:paraId="56D932FF" w14:textId="54F4D758" w:rsidR="007B5C4D" w:rsidRPr="004F468C" w:rsidRDefault="007B5C4D" w:rsidP="004F468C">
            <w:pPr>
              <w:pStyle w:val="ListParagraph"/>
              <w:numPr>
                <w:ilvl w:val="0"/>
                <w:numId w:val="9"/>
              </w:numPr>
              <w:spacing w:line="300" w:lineRule="atLeast"/>
              <w:rPr>
                <w:rFonts w:ascii="Twinkl" w:eastAsia="Times New Roman" w:hAnsi="Twinkl" w:cs="Segoe UI"/>
                <w:sz w:val="18"/>
                <w:szCs w:val="18"/>
                <w:lang w:eastAsia="en-GB"/>
              </w:rPr>
            </w:pPr>
            <w:r w:rsidRPr="004F468C">
              <w:rPr>
                <w:rFonts w:ascii="Twinkl" w:eastAsia="Times New Roman" w:hAnsi="Twinkl" w:cs="Segoe UI"/>
                <w:sz w:val="18"/>
                <w:szCs w:val="18"/>
                <w:lang w:eastAsia="en-GB"/>
              </w:rPr>
              <w:lastRenderedPageBreak/>
              <w:t>Create symmetrical or repeated patterns with clear spacing.</w:t>
            </w:r>
          </w:p>
          <w:p w14:paraId="2ACB444E" w14:textId="69B31528" w:rsidR="007B5C4D" w:rsidRDefault="007B5C4D" w:rsidP="00DD52E3">
            <w:pPr>
              <w:rPr>
                <w:rFonts w:ascii="Twinkl" w:hAnsi="Twinkl"/>
                <w:color w:val="000000" w:themeColor="text1"/>
                <w:sz w:val="18"/>
                <w:szCs w:val="18"/>
              </w:rPr>
            </w:pPr>
          </w:p>
          <w:p w14:paraId="163F7E65" w14:textId="1CE09A85" w:rsidR="002876BB" w:rsidRDefault="002876BB" w:rsidP="00DD52E3">
            <w:pPr>
              <w:rPr>
                <w:rFonts w:ascii="Twinkl" w:hAnsi="Twinkl"/>
                <w:color w:val="000000" w:themeColor="text1"/>
                <w:sz w:val="18"/>
                <w:szCs w:val="18"/>
              </w:rPr>
            </w:pPr>
          </w:p>
          <w:p w14:paraId="6F94B223" w14:textId="3682D00B" w:rsidR="002876BB" w:rsidRDefault="002876BB" w:rsidP="00DD52E3">
            <w:pPr>
              <w:rPr>
                <w:rFonts w:ascii="Twinkl" w:hAnsi="Twinkl"/>
                <w:color w:val="000000" w:themeColor="text1"/>
                <w:sz w:val="18"/>
                <w:szCs w:val="18"/>
              </w:rPr>
            </w:pPr>
          </w:p>
          <w:p w14:paraId="5373FC0E" w14:textId="77777777" w:rsidR="002876BB" w:rsidRPr="007B5C4D" w:rsidRDefault="002876BB" w:rsidP="00DD52E3">
            <w:pPr>
              <w:rPr>
                <w:rFonts w:ascii="Twinkl" w:hAnsi="Twinkl"/>
                <w:color w:val="000000" w:themeColor="text1"/>
                <w:sz w:val="18"/>
                <w:szCs w:val="18"/>
              </w:rPr>
            </w:pPr>
          </w:p>
          <w:p w14:paraId="7C99C949" w14:textId="03350F26" w:rsidR="007B5C4D" w:rsidRDefault="007B5C4D" w:rsidP="00DD52E3">
            <w:pPr>
              <w:rPr>
                <w:rFonts w:ascii="Twinkl" w:hAnsi="Twinkl"/>
                <w:color w:val="000000" w:themeColor="text1"/>
                <w:sz w:val="18"/>
                <w:szCs w:val="18"/>
              </w:rPr>
            </w:pPr>
          </w:p>
          <w:p w14:paraId="2592DD87" w14:textId="77777777" w:rsidR="004F468C" w:rsidRPr="007B5C4D" w:rsidRDefault="004F468C" w:rsidP="00DD52E3">
            <w:pPr>
              <w:rPr>
                <w:rFonts w:ascii="Twinkl" w:hAnsi="Twinkl"/>
                <w:color w:val="000000" w:themeColor="text1"/>
                <w:sz w:val="18"/>
                <w:szCs w:val="18"/>
              </w:rPr>
            </w:pPr>
          </w:p>
          <w:p w14:paraId="5595EC44" w14:textId="0956833C" w:rsidR="007B5C4D" w:rsidRPr="004F468C" w:rsidRDefault="007B5C4D" w:rsidP="00DD52E3">
            <w:pPr>
              <w:rPr>
                <w:rFonts w:ascii="Twinkl" w:hAnsi="Twinkl"/>
                <w:b/>
                <w:bCs/>
                <w:color w:val="000000" w:themeColor="text1"/>
                <w:sz w:val="18"/>
                <w:szCs w:val="18"/>
              </w:rPr>
            </w:pPr>
            <w:r w:rsidRPr="004F468C">
              <w:rPr>
                <w:rFonts w:ascii="Twinkl" w:hAnsi="Twinkl"/>
                <w:b/>
                <w:bCs/>
                <w:color w:val="000000" w:themeColor="text1"/>
                <w:sz w:val="18"/>
                <w:szCs w:val="18"/>
              </w:rPr>
              <w:t xml:space="preserve">Henri Rousseau </w:t>
            </w:r>
          </w:p>
          <w:p w14:paraId="465EBBB0" w14:textId="20C5301F" w:rsidR="007B5C4D" w:rsidRPr="004F468C" w:rsidRDefault="007B5C4D" w:rsidP="004F468C">
            <w:pPr>
              <w:pStyle w:val="ListParagraph"/>
              <w:numPr>
                <w:ilvl w:val="0"/>
                <w:numId w:val="9"/>
              </w:numPr>
              <w:spacing w:line="300" w:lineRule="atLeast"/>
              <w:rPr>
                <w:rFonts w:ascii="Twinkl" w:eastAsia="Times New Roman" w:hAnsi="Twinkl" w:cs="Segoe UI"/>
                <w:sz w:val="18"/>
                <w:szCs w:val="18"/>
                <w:lang w:eastAsia="en-GB"/>
              </w:rPr>
            </w:pPr>
            <w:r w:rsidRPr="004F468C">
              <w:rPr>
                <w:rFonts w:ascii="Twinkl" w:eastAsia="Times New Roman" w:hAnsi="Twinkl" w:cs="Segoe UI"/>
                <w:sz w:val="18"/>
                <w:szCs w:val="18"/>
                <w:lang w:eastAsia="en-GB"/>
              </w:rPr>
              <w:t xml:space="preserve">Mix acrylic colours to create a range of greens and natural tones. </w:t>
            </w:r>
          </w:p>
          <w:p w14:paraId="3B533152" w14:textId="1917DEBB" w:rsidR="007B5C4D" w:rsidRPr="004F468C" w:rsidRDefault="007B5C4D" w:rsidP="004F468C">
            <w:pPr>
              <w:pStyle w:val="ListParagraph"/>
              <w:numPr>
                <w:ilvl w:val="0"/>
                <w:numId w:val="9"/>
              </w:numPr>
              <w:spacing w:line="300" w:lineRule="atLeast"/>
              <w:rPr>
                <w:rFonts w:ascii="Twinkl" w:eastAsia="Times New Roman" w:hAnsi="Twinkl" w:cs="Segoe UI"/>
                <w:sz w:val="18"/>
                <w:szCs w:val="18"/>
                <w:lang w:eastAsia="en-GB"/>
              </w:rPr>
            </w:pPr>
            <w:r w:rsidRPr="004F468C">
              <w:rPr>
                <w:rFonts w:ascii="Twinkl" w:eastAsia="Times New Roman" w:hAnsi="Twinkl" w:cs="Segoe UI"/>
                <w:sz w:val="18"/>
                <w:szCs w:val="18"/>
                <w:lang w:eastAsia="en-GB"/>
              </w:rPr>
              <w:t xml:space="preserve">Use different brushes for texture, detail and layering. </w:t>
            </w:r>
          </w:p>
          <w:p w14:paraId="0197DD3A" w14:textId="7BCBC316" w:rsidR="007B5C4D" w:rsidRPr="004F468C" w:rsidRDefault="007B5C4D" w:rsidP="004F468C">
            <w:pPr>
              <w:pStyle w:val="ListParagraph"/>
              <w:numPr>
                <w:ilvl w:val="0"/>
                <w:numId w:val="9"/>
              </w:numPr>
              <w:spacing w:line="300" w:lineRule="atLeast"/>
              <w:rPr>
                <w:rFonts w:ascii="Twinkl" w:eastAsia="Times New Roman" w:hAnsi="Twinkl" w:cs="Segoe UI"/>
                <w:sz w:val="18"/>
                <w:szCs w:val="18"/>
                <w:lang w:eastAsia="en-GB"/>
              </w:rPr>
            </w:pPr>
            <w:r w:rsidRPr="004F468C">
              <w:rPr>
                <w:rFonts w:ascii="Twinkl" w:eastAsia="Times New Roman" w:hAnsi="Twinkl" w:cs="Segoe UI"/>
                <w:sz w:val="18"/>
                <w:szCs w:val="18"/>
                <w:lang w:eastAsia="en-GB"/>
              </w:rPr>
              <w:t xml:space="preserve">Build depth using overlapping leaf shapes and tonal variation. </w:t>
            </w:r>
          </w:p>
          <w:p w14:paraId="3A0EA3A8" w14:textId="4BDE3648" w:rsidR="007B5C4D" w:rsidRPr="004F468C" w:rsidRDefault="007B5C4D" w:rsidP="004F468C">
            <w:pPr>
              <w:pStyle w:val="ListParagraph"/>
              <w:numPr>
                <w:ilvl w:val="0"/>
                <w:numId w:val="9"/>
              </w:numPr>
              <w:spacing w:line="300" w:lineRule="atLeast"/>
              <w:rPr>
                <w:rFonts w:ascii="Twinkl" w:eastAsia="Times New Roman" w:hAnsi="Twinkl" w:cs="Segoe UI"/>
                <w:sz w:val="18"/>
                <w:szCs w:val="18"/>
                <w:lang w:eastAsia="en-GB"/>
              </w:rPr>
            </w:pPr>
            <w:r w:rsidRPr="004F468C">
              <w:rPr>
                <w:rFonts w:ascii="Twinkl" w:eastAsia="Times New Roman" w:hAnsi="Twinkl" w:cs="Segoe UI"/>
                <w:sz w:val="18"/>
                <w:szCs w:val="18"/>
                <w:lang w:eastAsia="en-GB"/>
              </w:rPr>
              <w:t>Add fine details (leaf veins, patterns) using small brushes.</w:t>
            </w:r>
          </w:p>
          <w:p w14:paraId="56F53E15" w14:textId="77777777" w:rsidR="007B5C4D" w:rsidRPr="007B5C4D" w:rsidRDefault="007B5C4D" w:rsidP="00DD52E3">
            <w:pPr>
              <w:rPr>
                <w:rFonts w:ascii="Twinkl" w:hAnsi="Twinkl"/>
                <w:color w:val="000000" w:themeColor="text1"/>
                <w:sz w:val="18"/>
                <w:szCs w:val="18"/>
              </w:rPr>
            </w:pPr>
          </w:p>
          <w:p w14:paraId="529C0246" w14:textId="32CBF580" w:rsidR="007B5C4D" w:rsidRPr="007B5C4D" w:rsidRDefault="007B5C4D" w:rsidP="00DD52E3">
            <w:pPr>
              <w:rPr>
                <w:rFonts w:ascii="Twinkl" w:hAnsi="Twinkl"/>
                <w:color w:val="000000" w:themeColor="text1"/>
                <w:sz w:val="18"/>
                <w:szCs w:val="18"/>
              </w:rPr>
            </w:pPr>
          </w:p>
        </w:tc>
      </w:tr>
      <w:tr w:rsidR="00E6333B" w:rsidRPr="007B5C4D" w14:paraId="4CBD6C67" w14:textId="77777777" w:rsidTr="00334AF5">
        <w:tc>
          <w:tcPr>
            <w:tcW w:w="10456" w:type="dxa"/>
            <w:gridSpan w:val="2"/>
          </w:tcPr>
          <w:p w14:paraId="746473DA" w14:textId="77777777" w:rsidR="006C5356" w:rsidRPr="004F468C" w:rsidRDefault="006C5356" w:rsidP="00334AF5">
            <w:pPr>
              <w:jc w:val="center"/>
              <w:rPr>
                <w:rFonts w:ascii="Twinkl" w:hAnsi="Twinkl"/>
                <w:b/>
                <w:bCs/>
                <w:color w:val="000000" w:themeColor="text1"/>
                <w:sz w:val="18"/>
                <w:szCs w:val="18"/>
              </w:rPr>
            </w:pPr>
            <w:r w:rsidRPr="004F468C">
              <w:rPr>
                <w:rFonts w:ascii="Twinkl" w:hAnsi="Twinkl"/>
                <w:b/>
                <w:bCs/>
                <w:color w:val="000000" w:themeColor="text1"/>
                <w:sz w:val="18"/>
                <w:szCs w:val="18"/>
              </w:rPr>
              <w:lastRenderedPageBreak/>
              <w:t xml:space="preserve">Year 6 </w:t>
            </w:r>
          </w:p>
        </w:tc>
      </w:tr>
      <w:tr w:rsidR="003E6417" w:rsidRPr="007B5C4D" w14:paraId="1E901BD2" w14:textId="77777777" w:rsidTr="006F22EB">
        <w:tc>
          <w:tcPr>
            <w:tcW w:w="5228" w:type="dxa"/>
          </w:tcPr>
          <w:p w14:paraId="52EAA91B" w14:textId="77777777" w:rsidR="003E6417" w:rsidRPr="004F468C" w:rsidRDefault="003E6417" w:rsidP="00B23DCA">
            <w:pPr>
              <w:rPr>
                <w:rFonts w:ascii="Twinkl" w:hAnsi="Twinkl"/>
                <w:b/>
                <w:bCs/>
                <w:color w:val="000000" w:themeColor="text1"/>
                <w:sz w:val="18"/>
                <w:szCs w:val="18"/>
              </w:rPr>
            </w:pPr>
            <w:r w:rsidRPr="004F468C">
              <w:rPr>
                <w:rFonts w:ascii="Twinkl" w:hAnsi="Twinkl"/>
                <w:b/>
                <w:bCs/>
                <w:color w:val="000000" w:themeColor="text1"/>
                <w:sz w:val="18"/>
                <w:szCs w:val="18"/>
              </w:rPr>
              <w:t>Knowledge</w:t>
            </w:r>
          </w:p>
          <w:p w14:paraId="4701F299" w14:textId="77777777" w:rsidR="003E6417" w:rsidRPr="004F468C" w:rsidRDefault="003E6417" w:rsidP="00B23DCA">
            <w:pPr>
              <w:rPr>
                <w:rFonts w:ascii="Twinkl" w:hAnsi="Twinkl"/>
                <w:b/>
                <w:bCs/>
                <w:color w:val="000000" w:themeColor="text1"/>
                <w:sz w:val="18"/>
                <w:szCs w:val="18"/>
              </w:rPr>
            </w:pPr>
            <w:r w:rsidRPr="004F468C">
              <w:rPr>
                <w:rFonts w:ascii="Twinkl" w:hAnsi="Twinkl"/>
                <w:b/>
                <w:bCs/>
                <w:color w:val="000000" w:themeColor="text1"/>
                <w:sz w:val="18"/>
                <w:szCs w:val="18"/>
              </w:rPr>
              <w:t xml:space="preserve">Henry Moore </w:t>
            </w:r>
          </w:p>
          <w:p w14:paraId="4DB44B21" w14:textId="77777777" w:rsidR="003E6417" w:rsidRPr="004F468C" w:rsidRDefault="003E6417" w:rsidP="004F468C">
            <w:pPr>
              <w:pStyle w:val="ListParagraph"/>
              <w:numPr>
                <w:ilvl w:val="0"/>
                <w:numId w:val="20"/>
              </w:numPr>
              <w:spacing w:line="300" w:lineRule="atLeast"/>
              <w:rPr>
                <w:rFonts w:ascii="Twinkl" w:eastAsia="Times New Roman" w:hAnsi="Twinkl" w:cs="Segoe UI"/>
                <w:sz w:val="18"/>
                <w:szCs w:val="18"/>
                <w:lang w:eastAsia="en-GB"/>
              </w:rPr>
            </w:pPr>
            <w:r w:rsidRPr="004F468C">
              <w:rPr>
                <w:rFonts w:ascii="Twinkl" w:eastAsia="Times New Roman" w:hAnsi="Twinkl" w:cs="Segoe UI"/>
                <w:sz w:val="18"/>
                <w:szCs w:val="18"/>
                <w:lang w:eastAsia="en-GB"/>
              </w:rPr>
              <w:t>Henry Moore created a series of Shelter Drawings during World War II showing people sheltering in the London Underground.</w:t>
            </w:r>
          </w:p>
          <w:p w14:paraId="1E3FA97A" w14:textId="77777777" w:rsidR="003E6417" w:rsidRPr="004F468C" w:rsidRDefault="003E6417" w:rsidP="004F468C">
            <w:pPr>
              <w:pStyle w:val="ListParagraph"/>
              <w:numPr>
                <w:ilvl w:val="0"/>
                <w:numId w:val="20"/>
              </w:numPr>
              <w:spacing w:line="300" w:lineRule="atLeast"/>
              <w:rPr>
                <w:rFonts w:ascii="Twinkl" w:eastAsia="Times New Roman" w:hAnsi="Twinkl" w:cs="Segoe UI"/>
                <w:sz w:val="18"/>
                <w:szCs w:val="18"/>
                <w:lang w:eastAsia="en-GB"/>
              </w:rPr>
            </w:pPr>
            <w:r w:rsidRPr="004F468C">
              <w:rPr>
                <w:rFonts w:ascii="Twinkl" w:eastAsia="Times New Roman" w:hAnsi="Twinkl" w:cs="Segoe UI"/>
                <w:sz w:val="18"/>
                <w:szCs w:val="18"/>
                <w:lang w:eastAsia="en-GB"/>
              </w:rPr>
              <w:t>Moore used tone, contrast and shading to show the curve of bodies, tunnels and shadows.</w:t>
            </w:r>
          </w:p>
          <w:p w14:paraId="69DDDECA" w14:textId="40278A51" w:rsidR="003E6417" w:rsidRPr="004F468C" w:rsidRDefault="003E6417" w:rsidP="004F468C">
            <w:pPr>
              <w:pStyle w:val="ListParagraph"/>
              <w:numPr>
                <w:ilvl w:val="0"/>
                <w:numId w:val="20"/>
              </w:numPr>
              <w:spacing w:line="300" w:lineRule="atLeast"/>
              <w:rPr>
                <w:rFonts w:ascii="Twinkl" w:eastAsia="Times New Roman" w:hAnsi="Twinkl" w:cs="Segoe UI"/>
                <w:sz w:val="18"/>
                <w:szCs w:val="18"/>
                <w:lang w:eastAsia="en-GB"/>
              </w:rPr>
            </w:pPr>
            <w:r w:rsidRPr="004F468C">
              <w:rPr>
                <w:rFonts w:ascii="Twinkl" w:eastAsia="Times New Roman" w:hAnsi="Twinkl" w:cs="Segoe UI"/>
                <w:sz w:val="18"/>
                <w:szCs w:val="18"/>
                <w:lang w:eastAsia="en-GB"/>
              </w:rPr>
              <w:t>Artists use composition to guide the viewer’s eye</w:t>
            </w:r>
            <w:r w:rsidR="00F27381">
              <w:rPr>
                <w:rFonts w:ascii="Twinkl" w:eastAsia="Times New Roman" w:hAnsi="Twinkl" w:cs="Segoe UI"/>
                <w:sz w:val="18"/>
                <w:szCs w:val="18"/>
                <w:lang w:eastAsia="en-GB"/>
              </w:rPr>
              <w:t>,</w:t>
            </w:r>
            <w:r w:rsidRPr="004F468C">
              <w:rPr>
                <w:rFonts w:ascii="Twinkl" w:eastAsia="Times New Roman" w:hAnsi="Twinkl" w:cs="Segoe UI"/>
                <w:sz w:val="18"/>
                <w:szCs w:val="18"/>
                <w:lang w:eastAsia="en-GB"/>
              </w:rPr>
              <w:t xml:space="preserve"> Moore often used long tunnel shapes and perspective.</w:t>
            </w:r>
          </w:p>
          <w:p w14:paraId="339A7455" w14:textId="149096A1" w:rsidR="003E6417" w:rsidRDefault="003E6417" w:rsidP="00B23DCA">
            <w:pPr>
              <w:rPr>
                <w:rFonts w:ascii="Twinkl" w:hAnsi="Twinkl"/>
                <w:color w:val="000000" w:themeColor="text1"/>
                <w:sz w:val="18"/>
                <w:szCs w:val="18"/>
              </w:rPr>
            </w:pPr>
          </w:p>
          <w:p w14:paraId="09EF4BC0" w14:textId="77777777" w:rsidR="004F468C" w:rsidRPr="007B5C4D" w:rsidRDefault="004F468C" w:rsidP="00B23DCA">
            <w:pPr>
              <w:rPr>
                <w:rFonts w:ascii="Twinkl" w:hAnsi="Twinkl"/>
                <w:color w:val="000000" w:themeColor="text1"/>
                <w:sz w:val="18"/>
                <w:szCs w:val="18"/>
              </w:rPr>
            </w:pPr>
          </w:p>
          <w:p w14:paraId="535B2C24" w14:textId="77777777" w:rsidR="003E6417" w:rsidRPr="004F468C" w:rsidRDefault="003E6417" w:rsidP="00B23DCA">
            <w:pPr>
              <w:rPr>
                <w:rFonts w:ascii="Twinkl" w:hAnsi="Twinkl"/>
                <w:b/>
                <w:bCs/>
                <w:color w:val="000000" w:themeColor="text1"/>
                <w:sz w:val="18"/>
                <w:szCs w:val="18"/>
              </w:rPr>
            </w:pPr>
            <w:r w:rsidRPr="004F468C">
              <w:rPr>
                <w:rFonts w:ascii="Twinkl" w:hAnsi="Twinkl"/>
                <w:b/>
                <w:bCs/>
                <w:color w:val="000000" w:themeColor="text1"/>
                <w:sz w:val="18"/>
                <w:szCs w:val="18"/>
              </w:rPr>
              <w:t>Georgia O’Keeffe</w:t>
            </w:r>
          </w:p>
          <w:p w14:paraId="6D3036DB" w14:textId="10B9CC99" w:rsidR="00750F05" w:rsidRPr="004F468C" w:rsidRDefault="00750F05" w:rsidP="004F468C">
            <w:pPr>
              <w:pStyle w:val="ListParagraph"/>
              <w:numPr>
                <w:ilvl w:val="0"/>
                <w:numId w:val="20"/>
              </w:numPr>
              <w:spacing w:line="300" w:lineRule="atLeast"/>
              <w:rPr>
                <w:rFonts w:ascii="Twinkl" w:eastAsia="Times New Roman" w:hAnsi="Twinkl" w:cs="Segoe UI"/>
                <w:sz w:val="18"/>
                <w:szCs w:val="18"/>
                <w:lang w:eastAsia="en-GB"/>
              </w:rPr>
            </w:pPr>
            <w:r w:rsidRPr="004F468C">
              <w:rPr>
                <w:rFonts w:ascii="Twinkl" w:eastAsia="Times New Roman" w:hAnsi="Twinkl" w:cs="Segoe UI"/>
                <w:sz w:val="18"/>
                <w:szCs w:val="18"/>
                <w:lang w:eastAsia="en-GB"/>
              </w:rPr>
              <w:t>Georgia O’Keeffe often painted large, close</w:t>
            </w:r>
            <w:r w:rsidRPr="004F468C">
              <w:rPr>
                <w:rFonts w:ascii="Twinkl" w:eastAsia="Times New Roman" w:hAnsi="Twinkl" w:cs="Segoe UI"/>
                <w:sz w:val="18"/>
                <w:szCs w:val="18"/>
                <w:lang w:eastAsia="en-GB"/>
              </w:rPr>
              <w:noBreakHyphen/>
              <w:t xml:space="preserve">up flowers to show shape, colour and beauty in nature. </w:t>
            </w:r>
          </w:p>
          <w:p w14:paraId="6DB5566F" w14:textId="7E3DB6D2" w:rsidR="00750F05" w:rsidRPr="004F468C" w:rsidRDefault="00750F05" w:rsidP="004F468C">
            <w:pPr>
              <w:pStyle w:val="ListParagraph"/>
              <w:numPr>
                <w:ilvl w:val="0"/>
                <w:numId w:val="20"/>
              </w:numPr>
              <w:spacing w:line="300" w:lineRule="atLeast"/>
              <w:rPr>
                <w:rFonts w:ascii="Twinkl" w:eastAsia="Times New Roman" w:hAnsi="Twinkl" w:cs="Segoe UI"/>
                <w:sz w:val="18"/>
                <w:szCs w:val="18"/>
                <w:lang w:eastAsia="en-GB"/>
              </w:rPr>
            </w:pPr>
            <w:r w:rsidRPr="004F468C">
              <w:rPr>
                <w:rFonts w:ascii="Twinkl" w:eastAsia="Times New Roman" w:hAnsi="Twinkl" w:cs="Segoe UI"/>
                <w:sz w:val="18"/>
                <w:szCs w:val="18"/>
                <w:lang w:eastAsia="en-GB"/>
              </w:rPr>
              <w:t xml:space="preserve">Watercolour paint is transparent and works in layers, building colour gradually. </w:t>
            </w:r>
          </w:p>
          <w:p w14:paraId="60C1C94C" w14:textId="7643A154" w:rsidR="00750F05" w:rsidRPr="004F468C" w:rsidRDefault="00750F05" w:rsidP="004F468C">
            <w:pPr>
              <w:pStyle w:val="ListParagraph"/>
              <w:numPr>
                <w:ilvl w:val="0"/>
                <w:numId w:val="20"/>
              </w:numPr>
              <w:spacing w:line="300" w:lineRule="atLeast"/>
              <w:rPr>
                <w:rFonts w:ascii="Twinkl" w:eastAsia="Times New Roman" w:hAnsi="Twinkl" w:cs="Segoe UI"/>
                <w:sz w:val="18"/>
                <w:szCs w:val="18"/>
                <w:lang w:eastAsia="en-GB"/>
              </w:rPr>
            </w:pPr>
            <w:r w:rsidRPr="004F468C">
              <w:rPr>
                <w:rFonts w:ascii="Twinkl" w:eastAsia="Times New Roman" w:hAnsi="Twinkl" w:cs="Segoe UI"/>
                <w:sz w:val="18"/>
                <w:szCs w:val="18"/>
                <w:lang w:eastAsia="en-GB"/>
              </w:rPr>
              <w:t>Artists use techniques such as wet</w:t>
            </w:r>
            <w:r w:rsidRPr="004F468C">
              <w:rPr>
                <w:rFonts w:ascii="Twinkl" w:eastAsia="Times New Roman" w:hAnsi="Twinkl" w:cs="Segoe UI"/>
                <w:sz w:val="18"/>
                <w:szCs w:val="18"/>
                <w:lang w:eastAsia="en-GB"/>
              </w:rPr>
              <w:noBreakHyphen/>
              <w:t>on</w:t>
            </w:r>
            <w:r w:rsidRPr="004F468C">
              <w:rPr>
                <w:rFonts w:ascii="Twinkl" w:eastAsia="Times New Roman" w:hAnsi="Twinkl" w:cs="Segoe UI"/>
                <w:sz w:val="18"/>
                <w:szCs w:val="18"/>
                <w:lang w:eastAsia="en-GB"/>
              </w:rPr>
              <w:noBreakHyphen/>
              <w:t>wet, wet</w:t>
            </w:r>
            <w:r w:rsidRPr="004F468C">
              <w:rPr>
                <w:rFonts w:ascii="Twinkl" w:eastAsia="Times New Roman" w:hAnsi="Twinkl" w:cs="Segoe UI"/>
                <w:sz w:val="18"/>
                <w:szCs w:val="18"/>
                <w:lang w:eastAsia="en-GB"/>
              </w:rPr>
              <w:noBreakHyphen/>
              <w:t>on</w:t>
            </w:r>
            <w:r w:rsidRPr="004F468C">
              <w:rPr>
                <w:rFonts w:ascii="Twinkl" w:eastAsia="Times New Roman" w:hAnsi="Twinkl" w:cs="Segoe UI"/>
                <w:sz w:val="18"/>
                <w:szCs w:val="18"/>
                <w:lang w:eastAsia="en-GB"/>
              </w:rPr>
              <w:noBreakHyphen/>
              <w:t xml:space="preserve">dry, and blending to create smooth gradients. </w:t>
            </w:r>
          </w:p>
          <w:p w14:paraId="055454E2" w14:textId="0A25472A" w:rsidR="00750F05" w:rsidRPr="004F468C" w:rsidRDefault="00750F05" w:rsidP="004F468C">
            <w:pPr>
              <w:pStyle w:val="ListParagraph"/>
              <w:numPr>
                <w:ilvl w:val="0"/>
                <w:numId w:val="20"/>
              </w:numPr>
              <w:spacing w:line="300" w:lineRule="atLeast"/>
              <w:rPr>
                <w:rFonts w:ascii="Twinkl" w:eastAsia="Times New Roman" w:hAnsi="Twinkl" w:cs="Segoe UI"/>
                <w:sz w:val="18"/>
                <w:szCs w:val="18"/>
                <w:lang w:eastAsia="en-GB"/>
              </w:rPr>
            </w:pPr>
            <w:r w:rsidRPr="004F468C">
              <w:rPr>
                <w:rFonts w:ascii="Twinkl" w:eastAsia="Times New Roman" w:hAnsi="Twinkl" w:cs="Segoe UI"/>
                <w:sz w:val="18"/>
                <w:szCs w:val="18"/>
                <w:lang w:eastAsia="en-GB"/>
              </w:rPr>
              <w:t>Enlarging a subject can make viewers see it in a new, dramatic way.</w:t>
            </w:r>
          </w:p>
          <w:p w14:paraId="6F7C3902" w14:textId="0CCEA1F8" w:rsidR="003E6417" w:rsidRDefault="003E6417" w:rsidP="00B23DCA">
            <w:pPr>
              <w:rPr>
                <w:rFonts w:ascii="Twinkl" w:hAnsi="Twinkl"/>
                <w:color w:val="000000" w:themeColor="text1"/>
                <w:sz w:val="18"/>
                <w:szCs w:val="18"/>
              </w:rPr>
            </w:pPr>
          </w:p>
          <w:p w14:paraId="6E2855C6" w14:textId="77777777" w:rsidR="004F468C" w:rsidRPr="007B5C4D" w:rsidRDefault="004F468C" w:rsidP="00B23DCA">
            <w:pPr>
              <w:rPr>
                <w:rFonts w:ascii="Twinkl" w:hAnsi="Twinkl"/>
                <w:color w:val="000000" w:themeColor="text1"/>
                <w:sz w:val="18"/>
                <w:szCs w:val="18"/>
              </w:rPr>
            </w:pPr>
          </w:p>
          <w:p w14:paraId="69A3A7D4" w14:textId="77777777" w:rsidR="00750F05" w:rsidRPr="004F468C" w:rsidRDefault="00750F05" w:rsidP="00B23DCA">
            <w:pPr>
              <w:rPr>
                <w:rFonts w:ascii="Twinkl" w:hAnsi="Twinkl"/>
                <w:b/>
                <w:bCs/>
                <w:color w:val="000000" w:themeColor="text1"/>
                <w:sz w:val="18"/>
                <w:szCs w:val="18"/>
              </w:rPr>
            </w:pPr>
            <w:r w:rsidRPr="004F468C">
              <w:rPr>
                <w:rFonts w:ascii="Twinkl" w:hAnsi="Twinkl"/>
                <w:b/>
                <w:bCs/>
                <w:color w:val="000000" w:themeColor="text1"/>
                <w:sz w:val="18"/>
                <w:szCs w:val="18"/>
              </w:rPr>
              <w:t xml:space="preserve">William Morris </w:t>
            </w:r>
          </w:p>
          <w:p w14:paraId="37D37301" w14:textId="2F00C338" w:rsidR="00750F05" w:rsidRPr="004F468C" w:rsidRDefault="00750F05" w:rsidP="004F468C">
            <w:pPr>
              <w:pStyle w:val="ListParagraph"/>
              <w:numPr>
                <w:ilvl w:val="0"/>
                <w:numId w:val="20"/>
              </w:numPr>
              <w:spacing w:line="300" w:lineRule="atLeast"/>
              <w:rPr>
                <w:rFonts w:ascii="Twinkl" w:eastAsia="Times New Roman" w:hAnsi="Twinkl" w:cs="Segoe UI"/>
                <w:sz w:val="18"/>
                <w:szCs w:val="18"/>
                <w:lang w:eastAsia="en-GB"/>
              </w:rPr>
            </w:pPr>
            <w:r w:rsidRPr="004F468C">
              <w:rPr>
                <w:rFonts w:ascii="Twinkl" w:eastAsia="Times New Roman" w:hAnsi="Twinkl" w:cs="Segoe UI"/>
                <w:sz w:val="18"/>
                <w:szCs w:val="18"/>
                <w:lang w:eastAsia="en-GB"/>
              </w:rPr>
              <w:t xml:space="preserve">William Morris was a leader of the Arts and Crafts Movement and designed textiles, wallpapers and patterns inspired by nature. </w:t>
            </w:r>
          </w:p>
          <w:p w14:paraId="45EFCF98" w14:textId="152549C0" w:rsidR="00750F05" w:rsidRPr="004F468C" w:rsidRDefault="00750F05" w:rsidP="004F468C">
            <w:pPr>
              <w:pStyle w:val="ListParagraph"/>
              <w:numPr>
                <w:ilvl w:val="0"/>
                <w:numId w:val="20"/>
              </w:numPr>
              <w:spacing w:line="300" w:lineRule="atLeast"/>
              <w:rPr>
                <w:rFonts w:ascii="Twinkl" w:eastAsia="Times New Roman" w:hAnsi="Twinkl" w:cs="Segoe UI"/>
                <w:sz w:val="18"/>
                <w:szCs w:val="18"/>
                <w:lang w:eastAsia="en-GB"/>
              </w:rPr>
            </w:pPr>
            <w:r w:rsidRPr="004F468C">
              <w:rPr>
                <w:rFonts w:ascii="Twinkl" w:eastAsia="Times New Roman" w:hAnsi="Twinkl" w:cs="Segoe UI"/>
                <w:sz w:val="18"/>
                <w:szCs w:val="18"/>
                <w:lang w:eastAsia="en-GB"/>
              </w:rPr>
              <w:t xml:space="preserve">His designs use repetition, symmetry, botanical motifs and carefully balanced composition. </w:t>
            </w:r>
          </w:p>
          <w:p w14:paraId="1BFBD915" w14:textId="0D129E63" w:rsidR="00750F05" w:rsidRPr="00750F05" w:rsidRDefault="00750F05" w:rsidP="00750F05">
            <w:pPr>
              <w:spacing w:line="300" w:lineRule="atLeast"/>
              <w:rPr>
                <w:rFonts w:ascii="Twinkl" w:eastAsia="Times New Roman" w:hAnsi="Twinkl" w:cs="Segoe UI"/>
                <w:sz w:val="18"/>
                <w:szCs w:val="18"/>
                <w:lang w:eastAsia="en-GB"/>
              </w:rPr>
            </w:pPr>
            <w:r w:rsidRPr="00750F05">
              <w:rPr>
                <w:rFonts w:ascii="Twinkl" w:eastAsia="Times New Roman" w:hAnsi="Twinkl" w:cs="Segoe UI"/>
                <w:sz w:val="18"/>
                <w:szCs w:val="18"/>
                <w:lang w:eastAsia="en-GB"/>
              </w:rPr>
              <w:t xml:space="preserve">Block printing involves: </w:t>
            </w:r>
          </w:p>
          <w:p w14:paraId="27C3AC75" w14:textId="77777777" w:rsidR="00750F05" w:rsidRPr="00750F05" w:rsidRDefault="00750F05" w:rsidP="004606AC">
            <w:pPr>
              <w:numPr>
                <w:ilvl w:val="0"/>
                <w:numId w:val="7"/>
              </w:numPr>
              <w:spacing w:before="100" w:beforeAutospacing="1" w:after="100" w:afterAutospacing="1" w:line="300" w:lineRule="atLeast"/>
              <w:rPr>
                <w:rFonts w:ascii="Twinkl" w:eastAsia="Times New Roman" w:hAnsi="Twinkl" w:cs="Segoe UI"/>
                <w:sz w:val="18"/>
                <w:szCs w:val="18"/>
                <w:lang w:eastAsia="en-GB"/>
              </w:rPr>
            </w:pPr>
            <w:r w:rsidRPr="00750F05">
              <w:rPr>
                <w:rFonts w:ascii="Twinkl" w:eastAsia="Times New Roman" w:hAnsi="Twinkl" w:cs="Segoe UI"/>
                <w:sz w:val="18"/>
                <w:szCs w:val="18"/>
                <w:lang w:eastAsia="en-GB"/>
              </w:rPr>
              <w:t>Designing a motif</w:t>
            </w:r>
          </w:p>
          <w:p w14:paraId="18BBD654" w14:textId="77777777" w:rsidR="00750F05" w:rsidRPr="00750F05" w:rsidRDefault="00750F05" w:rsidP="004606AC">
            <w:pPr>
              <w:numPr>
                <w:ilvl w:val="0"/>
                <w:numId w:val="7"/>
              </w:numPr>
              <w:spacing w:before="100" w:beforeAutospacing="1" w:after="100" w:afterAutospacing="1" w:line="300" w:lineRule="atLeast"/>
              <w:rPr>
                <w:rFonts w:ascii="Twinkl" w:eastAsia="Times New Roman" w:hAnsi="Twinkl" w:cs="Segoe UI"/>
                <w:sz w:val="18"/>
                <w:szCs w:val="18"/>
                <w:lang w:eastAsia="en-GB"/>
              </w:rPr>
            </w:pPr>
            <w:r w:rsidRPr="00750F05">
              <w:rPr>
                <w:rFonts w:ascii="Twinkl" w:eastAsia="Times New Roman" w:hAnsi="Twinkl" w:cs="Segoe UI"/>
                <w:sz w:val="18"/>
                <w:szCs w:val="18"/>
                <w:lang w:eastAsia="en-GB"/>
              </w:rPr>
              <w:t>Carving it into a block</w:t>
            </w:r>
          </w:p>
          <w:p w14:paraId="791A157A" w14:textId="77777777" w:rsidR="00750F05" w:rsidRPr="00750F05" w:rsidRDefault="00750F05" w:rsidP="004606AC">
            <w:pPr>
              <w:numPr>
                <w:ilvl w:val="0"/>
                <w:numId w:val="7"/>
              </w:numPr>
              <w:spacing w:before="100" w:beforeAutospacing="1" w:after="100" w:afterAutospacing="1" w:line="300" w:lineRule="atLeast"/>
              <w:rPr>
                <w:rFonts w:ascii="Twinkl" w:eastAsia="Times New Roman" w:hAnsi="Twinkl" w:cs="Segoe UI"/>
                <w:sz w:val="18"/>
                <w:szCs w:val="18"/>
                <w:lang w:eastAsia="en-GB"/>
              </w:rPr>
            </w:pPr>
            <w:r w:rsidRPr="00750F05">
              <w:rPr>
                <w:rFonts w:ascii="Twinkl" w:eastAsia="Times New Roman" w:hAnsi="Twinkl" w:cs="Segoe UI"/>
                <w:sz w:val="18"/>
                <w:szCs w:val="18"/>
                <w:lang w:eastAsia="en-GB"/>
              </w:rPr>
              <w:t>Adding ink with a roller</w:t>
            </w:r>
          </w:p>
          <w:p w14:paraId="73C8E2BC" w14:textId="425C3DFD" w:rsidR="00750F05" w:rsidRPr="004F468C" w:rsidRDefault="00750F05" w:rsidP="004F468C">
            <w:pPr>
              <w:numPr>
                <w:ilvl w:val="0"/>
                <w:numId w:val="7"/>
              </w:numPr>
              <w:spacing w:before="100" w:beforeAutospacing="1" w:after="100" w:afterAutospacing="1" w:line="300" w:lineRule="atLeast"/>
              <w:rPr>
                <w:rFonts w:ascii="Twinkl" w:eastAsia="Times New Roman" w:hAnsi="Twinkl" w:cs="Segoe UI"/>
                <w:sz w:val="18"/>
                <w:szCs w:val="18"/>
                <w:lang w:eastAsia="en-GB"/>
              </w:rPr>
            </w:pPr>
            <w:r w:rsidRPr="00750F05">
              <w:rPr>
                <w:rFonts w:ascii="Twinkl" w:eastAsia="Times New Roman" w:hAnsi="Twinkl" w:cs="Segoe UI"/>
                <w:sz w:val="18"/>
                <w:szCs w:val="18"/>
                <w:lang w:eastAsia="en-GB"/>
              </w:rPr>
              <w:lastRenderedPageBreak/>
              <w:t>Printing onto paper or fabric</w:t>
            </w:r>
          </w:p>
        </w:tc>
        <w:tc>
          <w:tcPr>
            <w:tcW w:w="5228" w:type="dxa"/>
          </w:tcPr>
          <w:p w14:paraId="3AB47510" w14:textId="77777777" w:rsidR="003E6417" w:rsidRPr="004F468C" w:rsidRDefault="003E6417" w:rsidP="00B23DCA">
            <w:pPr>
              <w:rPr>
                <w:rFonts w:ascii="Twinkl" w:hAnsi="Twinkl"/>
                <w:b/>
                <w:bCs/>
                <w:color w:val="000000" w:themeColor="text1"/>
                <w:sz w:val="18"/>
                <w:szCs w:val="18"/>
              </w:rPr>
            </w:pPr>
            <w:r w:rsidRPr="004F468C">
              <w:rPr>
                <w:rFonts w:ascii="Twinkl" w:hAnsi="Twinkl"/>
                <w:b/>
                <w:bCs/>
                <w:color w:val="000000" w:themeColor="text1"/>
                <w:sz w:val="18"/>
                <w:szCs w:val="18"/>
              </w:rPr>
              <w:lastRenderedPageBreak/>
              <w:t xml:space="preserve">Skills </w:t>
            </w:r>
          </w:p>
          <w:p w14:paraId="1A80BBA2" w14:textId="77777777" w:rsidR="003E6417" w:rsidRPr="004F468C" w:rsidRDefault="003E6417" w:rsidP="00B23DCA">
            <w:pPr>
              <w:rPr>
                <w:rFonts w:ascii="Twinkl" w:hAnsi="Twinkl"/>
                <w:b/>
                <w:bCs/>
                <w:color w:val="000000" w:themeColor="text1"/>
                <w:sz w:val="18"/>
                <w:szCs w:val="18"/>
              </w:rPr>
            </w:pPr>
            <w:r w:rsidRPr="004F468C">
              <w:rPr>
                <w:rFonts w:ascii="Twinkl" w:hAnsi="Twinkl"/>
                <w:b/>
                <w:bCs/>
                <w:color w:val="000000" w:themeColor="text1"/>
                <w:sz w:val="18"/>
                <w:szCs w:val="18"/>
              </w:rPr>
              <w:t>Henry Moore</w:t>
            </w:r>
          </w:p>
          <w:p w14:paraId="0FDF21D2" w14:textId="7A46A84A" w:rsidR="003E6417" w:rsidRPr="004F468C" w:rsidRDefault="003E6417" w:rsidP="004F468C">
            <w:pPr>
              <w:pStyle w:val="ListParagraph"/>
              <w:numPr>
                <w:ilvl w:val="0"/>
                <w:numId w:val="7"/>
              </w:numPr>
              <w:spacing w:line="300" w:lineRule="atLeast"/>
              <w:rPr>
                <w:rFonts w:ascii="Twinkl" w:eastAsia="Times New Roman" w:hAnsi="Twinkl" w:cs="Segoe UI"/>
                <w:sz w:val="18"/>
                <w:szCs w:val="18"/>
                <w:lang w:eastAsia="en-GB"/>
              </w:rPr>
            </w:pPr>
            <w:r w:rsidRPr="004F468C">
              <w:rPr>
                <w:rFonts w:ascii="Twinkl" w:eastAsia="Times New Roman" w:hAnsi="Twinkl" w:cs="Segoe UI"/>
                <w:sz w:val="18"/>
                <w:szCs w:val="18"/>
                <w:lang w:eastAsia="en-GB"/>
              </w:rPr>
              <w:t xml:space="preserve">Use charcoal and pencils to create strong tonal contrasts and gradients. </w:t>
            </w:r>
          </w:p>
          <w:p w14:paraId="7E21289D" w14:textId="1618795C" w:rsidR="003E6417" w:rsidRPr="004F468C" w:rsidRDefault="003E6417" w:rsidP="004F468C">
            <w:pPr>
              <w:pStyle w:val="ListParagraph"/>
              <w:numPr>
                <w:ilvl w:val="0"/>
                <w:numId w:val="7"/>
              </w:numPr>
              <w:spacing w:line="300" w:lineRule="atLeast"/>
              <w:rPr>
                <w:rFonts w:ascii="Twinkl" w:eastAsia="Times New Roman" w:hAnsi="Twinkl" w:cs="Segoe UI"/>
                <w:sz w:val="18"/>
                <w:szCs w:val="18"/>
                <w:lang w:eastAsia="en-GB"/>
              </w:rPr>
            </w:pPr>
            <w:r w:rsidRPr="004F468C">
              <w:rPr>
                <w:rFonts w:ascii="Twinkl" w:eastAsia="Times New Roman" w:hAnsi="Twinkl" w:cs="Segoe UI"/>
                <w:sz w:val="18"/>
                <w:szCs w:val="18"/>
                <w:lang w:eastAsia="en-GB"/>
              </w:rPr>
              <w:t xml:space="preserve">Blend, smudge and layer marks to show shadow, light and form. </w:t>
            </w:r>
          </w:p>
          <w:p w14:paraId="591FF922" w14:textId="0B600AC2" w:rsidR="003E6417" w:rsidRPr="004F468C" w:rsidRDefault="003E6417" w:rsidP="004F468C">
            <w:pPr>
              <w:pStyle w:val="ListParagraph"/>
              <w:numPr>
                <w:ilvl w:val="0"/>
                <w:numId w:val="7"/>
              </w:numPr>
              <w:spacing w:line="300" w:lineRule="atLeast"/>
              <w:rPr>
                <w:rFonts w:ascii="Twinkl" w:eastAsia="Times New Roman" w:hAnsi="Twinkl" w:cs="Segoe UI"/>
                <w:sz w:val="18"/>
                <w:szCs w:val="18"/>
                <w:lang w:eastAsia="en-GB"/>
              </w:rPr>
            </w:pPr>
            <w:r w:rsidRPr="004F468C">
              <w:rPr>
                <w:rFonts w:ascii="Twinkl" w:eastAsia="Times New Roman" w:hAnsi="Twinkl" w:cs="Segoe UI"/>
                <w:sz w:val="18"/>
                <w:szCs w:val="18"/>
                <w:lang w:eastAsia="en-GB"/>
              </w:rPr>
              <w:t xml:space="preserve">Draw simplified human figures using shapes and proportion. </w:t>
            </w:r>
          </w:p>
          <w:p w14:paraId="3AA56EFC" w14:textId="644B6F45" w:rsidR="003E6417" w:rsidRPr="004F468C" w:rsidRDefault="003E6417" w:rsidP="004F468C">
            <w:pPr>
              <w:pStyle w:val="ListParagraph"/>
              <w:numPr>
                <w:ilvl w:val="0"/>
                <w:numId w:val="7"/>
              </w:numPr>
              <w:spacing w:line="300" w:lineRule="atLeast"/>
              <w:rPr>
                <w:rFonts w:ascii="Twinkl" w:eastAsia="Times New Roman" w:hAnsi="Twinkl" w:cs="Segoe UI"/>
                <w:sz w:val="18"/>
                <w:szCs w:val="18"/>
                <w:lang w:eastAsia="en-GB"/>
              </w:rPr>
            </w:pPr>
            <w:r w:rsidRPr="004F468C">
              <w:rPr>
                <w:rFonts w:ascii="Twinkl" w:eastAsia="Times New Roman" w:hAnsi="Twinkl" w:cs="Segoe UI"/>
                <w:sz w:val="18"/>
                <w:szCs w:val="18"/>
                <w:lang w:eastAsia="en-GB"/>
              </w:rPr>
              <w:t>Create atmospheric compositions inspired by tunnel shapes or enclosed spaces.</w:t>
            </w:r>
          </w:p>
          <w:p w14:paraId="6C5FC7AD" w14:textId="77777777" w:rsidR="003E6417" w:rsidRPr="007B5C4D" w:rsidRDefault="003E6417" w:rsidP="00B23DCA">
            <w:pPr>
              <w:rPr>
                <w:rFonts w:ascii="Twinkl" w:hAnsi="Twinkl"/>
                <w:color w:val="000000" w:themeColor="text1"/>
                <w:sz w:val="18"/>
                <w:szCs w:val="18"/>
              </w:rPr>
            </w:pPr>
          </w:p>
          <w:p w14:paraId="53ADD0FB" w14:textId="77777777" w:rsidR="003E6417" w:rsidRPr="004F468C" w:rsidRDefault="00750F05" w:rsidP="00B23DCA">
            <w:pPr>
              <w:rPr>
                <w:rFonts w:ascii="Twinkl" w:hAnsi="Twinkl"/>
                <w:b/>
                <w:bCs/>
                <w:color w:val="000000" w:themeColor="text1"/>
                <w:sz w:val="18"/>
                <w:szCs w:val="18"/>
              </w:rPr>
            </w:pPr>
            <w:r w:rsidRPr="004F468C">
              <w:rPr>
                <w:rFonts w:ascii="Twinkl" w:hAnsi="Twinkl"/>
                <w:b/>
                <w:bCs/>
                <w:color w:val="000000" w:themeColor="text1"/>
                <w:sz w:val="18"/>
                <w:szCs w:val="18"/>
              </w:rPr>
              <w:t>Georgia O’Keeffe</w:t>
            </w:r>
          </w:p>
          <w:p w14:paraId="19544BB2" w14:textId="54FF1B2A" w:rsidR="00750F05" w:rsidRPr="004F468C" w:rsidRDefault="00750F05" w:rsidP="004F468C">
            <w:pPr>
              <w:pStyle w:val="ListParagraph"/>
              <w:numPr>
                <w:ilvl w:val="0"/>
                <w:numId w:val="7"/>
              </w:numPr>
              <w:spacing w:line="300" w:lineRule="atLeast"/>
              <w:rPr>
                <w:rFonts w:ascii="Twinkl" w:eastAsia="Times New Roman" w:hAnsi="Twinkl" w:cs="Segoe UI"/>
                <w:sz w:val="18"/>
                <w:szCs w:val="18"/>
                <w:lang w:eastAsia="en-GB"/>
              </w:rPr>
            </w:pPr>
            <w:r w:rsidRPr="004F468C">
              <w:rPr>
                <w:rFonts w:ascii="Twinkl" w:eastAsia="Times New Roman" w:hAnsi="Twinkl" w:cs="Segoe UI"/>
                <w:sz w:val="18"/>
                <w:szCs w:val="18"/>
                <w:lang w:eastAsia="en-GB"/>
              </w:rPr>
              <w:t xml:space="preserve">Use watercolours to create soft blends and layered washes. </w:t>
            </w:r>
          </w:p>
          <w:p w14:paraId="51E8BDDC" w14:textId="662CDCA7" w:rsidR="00750F05" w:rsidRPr="004F468C" w:rsidRDefault="00750F05" w:rsidP="004F468C">
            <w:pPr>
              <w:pStyle w:val="ListParagraph"/>
              <w:numPr>
                <w:ilvl w:val="0"/>
                <w:numId w:val="7"/>
              </w:numPr>
              <w:spacing w:line="300" w:lineRule="atLeast"/>
              <w:rPr>
                <w:rFonts w:ascii="Twinkl" w:eastAsia="Times New Roman" w:hAnsi="Twinkl" w:cs="Segoe UI"/>
                <w:sz w:val="18"/>
                <w:szCs w:val="18"/>
                <w:lang w:eastAsia="en-GB"/>
              </w:rPr>
            </w:pPr>
            <w:r w:rsidRPr="004F468C">
              <w:rPr>
                <w:rFonts w:ascii="Twinkl" w:eastAsia="Times New Roman" w:hAnsi="Twinkl" w:cs="Segoe UI"/>
                <w:sz w:val="18"/>
                <w:szCs w:val="18"/>
                <w:lang w:eastAsia="en-GB"/>
              </w:rPr>
              <w:t xml:space="preserve">Mix colours to make subtle tones and smooth gradients. </w:t>
            </w:r>
          </w:p>
          <w:p w14:paraId="68C884B9" w14:textId="78E70CED" w:rsidR="00750F05" w:rsidRPr="004F468C" w:rsidRDefault="00750F05" w:rsidP="004F468C">
            <w:pPr>
              <w:pStyle w:val="ListParagraph"/>
              <w:numPr>
                <w:ilvl w:val="0"/>
                <w:numId w:val="7"/>
              </w:numPr>
              <w:spacing w:line="300" w:lineRule="atLeast"/>
              <w:rPr>
                <w:rFonts w:ascii="Twinkl" w:eastAsia="Times New Roman" w:hAnsi="Twinkl" w:cs="Segoe UI"/>
                <w:sz w:val="18"/>
                <w:szCs w:val="18"/>
                <w:lang w:eastAsia="en-GB"/>
              </w:rPr>
            </w:pPr>
            <w:r w:rsidRPr="004F468C">
              <w:rPr>
                <w:rFonts w:ascii="Twinkl" w:eastAsia="Times New Roman" w:hAnsi="Twinkl" w:cs="Segoe UI"/>
                <w:sz w:val="18"/>
                <w:szCs w:val="18"/>
                <w:lang w:eastAsia="en-GB"/>
              </w:rPr>
              <w:t>Observe flower shapes and exaggerate them through close</w:t>
            </w:r>
            <w:r w:rsidRPr="004F468C">
              <w:rPr>
                <w:rFonts w:ascii="Twinkl" w:eastAsia="Times New Roman" w:hAnsi="Twinkl" w:cs="Segoe UI"/>
                <w:sz w:val="18"/>
                <w:szCs w:val="18"/>
                <w:lang w:eastAsia="en-GB"/>
              </w:rPr>
              <w:noBreakHyphen/>
              <w:t xml:space="preserve">up drawing. </w:t>
            </w:r>
          </w:p>
          <w:p w14:paraId="6F98AB4F" w14:textId="05D0F123" w:rsidR="00750F05" w:rsidRPr="004F468C" w:rsidRDefault="00750F05" w:rsidP="004F468C">
            <w:pPr>
              <w:pStyle w:val="ListParagraph"/>
              <w:numPr>
                <w:ilvl w:val="0"/>
                <w:numId w:val="7"/>
              </w:numPr>
              <w:spacing w:line="300" w:lineRule="atLeast"/>
              <w:rPr>
                <w:rFonts w:ascii="Twinkl" w:eastAsia="Times New Roman" w:hAnsi="Twinkl" w:cs="Segoe UI"/>
                <w:sz w:val="18"/>
                <w:szCs w:val="18"/>
                <w:lang w:eastAsia="en-GB"/>
              </w:rPr>
            </w:pPr>
            <w:r w:rsidRPr="004F468C">
              <w:rPr>
                <w:rFonts w:ascii="Twinkl" w:eastAsia="Times New Roman" w:hAnsi="Twinkl" w:cs="Segoe UI"/>
                <w:sz w:val="18"/>
                <w:szCs w:val="18"/>
                <w:lang w:eastAsia="en-GB"/>
              </w:rPr>
              <w:t>Control brush size and pressure for delicate edges and blended colour.</w:t>
            </w:r>
          </w:p>
          <w:p w14:paraId="4805CEA9" w14:textId="77777777" w:rsidR="00750F05" w:rsidRPr="007B5C4D" w:rsidRDefault="00750F05" w:rsidP="00B23DCA">
            <w:pPr>
              <w:rPr>
                <w:rFonts w:ascii="Twinkl" w:hAnsi="Twinkl"/>
                <w:color w:val="000000" w:themeColor="text1"/>
                <w:sz w:val="18"/>
                <w:szCs w:val="18"/>
              </w:rPr>
            </w:pPr>
          </w:p>
          <w:p w14:paraId="2C26F0DF" w14:textId="77777777" w:rsidR="00750F05" w:rsidRPr="007B5C4D" w:rsidRDefault="00750F05" w:rsidP="00B23DCA">
            <w:pPr>
              <w:rPr>
                <w:rFonts w:ascii="Twinkl" w:hAnsi="Twinkl"/>
                <w:color w:val="000000" w:themeColor="text1"/>
                <w:sz w:val="18"/>
                <w:szCs w:val="18"/>
              </w:rPr>
            </w:pPr>
          </w:p>
          <w:p w14:paraId="52162147" w14:textId="77777777" w:rsidR="00750F05" w:rsidRPr="004F468C" w:rsidRDefault="00750F05" w:rsidP="00B23DCA">
            <w:pPr>
              <w:rPr>
                <w:rFonts w:ascii="Twinkl" w:hAnsi="Twinkl"/>
                <w:b/>
                <w:bCs/>
                <w:color w:val="000000" w:themeColor="text1"/>
                <w:sz w:val="18"/>
                <w:szCs w:val="18"/>
              </w:rPr>
            </w:pPr>
            <w:r w:rsidRPr="004F468C">
              <w:rPr>
                <w:rFonts w:ascii="Twinkl" w:hAnsi="Twinkl"/>
                <w:b/>
                <w:bCs/>
                <w:color w:val="000000" w:themeColor="text1"/>
                <w:sz w:val="18"/>
                <w:szCs w:val="18"/>
              </w:rPr>
              <w:t>William Morris</w:t>
            </w:r>
          </w:p>
          <w:p w14:paraId="240C5040" w14:textId="30563F05" w:rsidR="00750F05" w:rsidRPr="004F468C" w:rsidRDefault="00750F05" w:rsidP="004F468C">
            <w:pPr>
              <w:pStyle w:val="ListParagraph"/>
              <w:numPr>
                <w:ilvl w:val="0"/>
                <w:numId w:val="7"/>
              </w:numPr>
              <w:spacing w:line="300" w:lineRule="atLeast"/>
              <w:rPr>
                <w:rFonts w:ascii="Twinkl" w:eastAsia="Times New Roman" w:hAnsi="Twinkl" w:cs="Segoe UI"/>
                <w:sz w:val="18"/>
                <w:szCs w:val="18"/>
                <w:lang w:eastAsia="en-GB"/>
              </w:rPr>
            </w:pPr>
            <w:r w:rsidRPr="004F468C">
              <w:rPr>
                <w:rFonts w:ascii="Twinkl" w:eastAsia="Times New Roman" w:hAnsi="Twinkl" w:cs="Segoe UI"/>
                <w:sz w:val="18"/>
                <w:szCs w:val="18"/>
                <w:lang w:eastAsia="en-GB"/>
              </w:rPr>
              <w:t xml:space="preserve">Design motifs inspired by natural forms (leaves, flowers, vines). </w:t>
            </w:r>
          </w:p>
          <w:p w14:paraId="076F7B06" w14:textId="5092143E" w:rsidR="00750F05" w:rsidRPr="004F468C" w:rsidRDefault="00750F05" w:rsidP="004F468C">
            <w:pPr>
              <w:pStyle w:val="ListParagraph"/>
              <w:numPr>
                <w:ilvl w:val="0"/>
                <w:numId w:val="7"/>
              </w:numPr>
              <w:spacing w:line="300" w:lineRule="atLeast"/>
              <w:rPr>
                <w:rFonts w:ascii="Twinkl" w:eastAsia="Times New Roman" w:hAnsi="Twinkl" w:cs="Segoe UI"/>
                <w:sz w:val="18"/>
                <w:szCs w:val="18"/>
                <w:lang w:eastAsia="en-GB"/>
              </w:rPr>
            </w:pPr>
            <w:r w:rsidRPr="004F468C">
              <w:rPr>
                <w:rFonts w:ascii="Twinkl" w:eastAsia="Times New Roman" w:hAnsi="Twinkl" w:cs="Segoe UI"/>
                <w:sz w:val="18"/>
                <w:szCs w:val="18"/>
                <w:lang w:eastAsia="en-GB"/>
              </w:rPr>
              <w:t xml:space="preserve">Safely carve simple shapes into printing blocks. </w:t>
            </w:r>
          </w:p>
          <w:p w14:paraId="5ACF4B80" w14:textId="1E52EF4B" w:rsidR="00750F05" w:rsidRPr="004F468C" w:rsidRDefault="00750F05" w:rsidP="004F468C">
            <w:pPr>
              <w:pStyle w:val="ListParagraph"/>
              <w:numPr>
                <w:ilvl w:val="0"/>
                <w:numId w:val="7"/>
              </w:numPr>
              <w:spacing w:line="300" w:lineRule="atLeast"/>
              <w:rPr>
                <w:rFonts w:ascii="Twinkl" w:eastAsia="Times New Roman" w:hAnsi="Twinkl" w:cs="Segoe UI"/>
                <w:sz w:val="18"/>
                <w:szCs w:val="18"/>
                <w:lang w:eastAsia="en-GB"/>
              </w:rPr>
            </w:pPr>
            <w:r w:rsidRPr="004F468C">
              <w:rPr>
                <w:rFonts w:ascii="Twinkl" w:eastAsia="Times New Roman" w:hAnsi="Twinkl" w:cs="Segoe UI"/>
                <w:sz w:val="18"/>
                <w:szCs w:val="18"/>
                <w:lang w:eastAsia="en-GB"/>
              </w:rPr>
              <w:t xml:space="preserve">Apply printing ink evenly using a roller (brayer). </w:t>
            </w:r>
          </w:p>
          <w:p w14:paraId="5D9061CA" w14:textId="3EF36477" w:rsidR="00750F05" w:rsidRPr="004F468C" w:rsidRDefault="00750F05" w:rsidP="004F468C">
            <w:pPr>
              <w:pStyle w:val="ListParagraph"/>
              <w:numPr>
                <w:ilvl w:val="0"/>
                <w:numId w:val="7"/>
              </w:numPr>
              <w:spacing w:line="300" w:lineRule="atLeast"/>
              <w:rPr>
                <w:rFonts w:ascii="Twinkl" w:eastAsia="Times New Roman" w:hAnsi="Twinkl" w:cs="Segoe UI"/>
                <w:sz w:val="18"/>
                <w:szCs w:val="18"/>
                <w:lang w:eastAsia="en-GB"/>
              </w:rPr>
            </w:pPr>
            <w:r w:rsidRPr="004F468C">
              <w:rPr>
                <w:rFonts w:ascii="Twinkl" w:eastAsia="Times New Roman" w:hAnsi="Twinkl" w:cs="Segoe UI"/>
                <w:sz w:val="18"/>
                <w:szCs w:val="18"/>
                <w:lang w:eastAsia="en-GB"/>
              </w:rPr>
              <w:t>Print repeated patterns with careful alignment and consistent pressure.</w:t>
            </w:r>
          </w:p>
          <w:p w14:paraId="12533E77" w14:textId="6546396E" w:rsidR="00750F05" w:rsidRPr="007B5C4D" w:rsidRDefault="00750F05" w:rsidP="00B23DCA">
            <w:pPr>
              <w:rPr>
                <w:rFonts w:ascii="Twinkl" w:hAnsi="Twinkl"/>
                <w:color w:val="000000" w:themeColor="text1"/>
                <w:sz w:val="18"/>
                <w:szCs w:val="18"/>
              </w:rPr>
            </w:pPr>
          </w:p>
        </w:tc>
      </w:tr>
    </w:tbl>
    <w:p w14:paraId="198810CC" w14:textId="77777777" w:rsidR="006C5356" w:rsidRPr="00206F73" w:rsidRDefault="006C5356" w:rsidP="006C5356">
      <w:pPr>
        <w:rPr>
          <w:rFonts w:ascii="Twinkl" w:hAnsi="Twinkl"/>
          <w:color w:val="FF0000"/>
          <w:sz w:val="24"/>
          <w:szCs w:val="24"/>
        </w:rPr>
      </w:pPr>
    </w:p>
    <w:p w14:paraId="13F91CDB" w14:textId="77777777" w:rsidR="006C5356" w:rsidRPr="00206F73" w:rsidRDefault="006C5356" w:rsidP="006C5356">
      <w:pPr>
        <w:rPr>
          <w:rFonts w:ascii="Twinkl" w:hAnsi="Twinkl"/>
          <w:color w:val="FF0000"/>
          <w:sz w:val="24"/>
          <w:szCs w:val="24"/>
        </w:rPr>
      </w:pPr>
      <w:r w:rsidRPr="00206F73">
        <w:rPr>
          <w:rFonts w:ascii="Twinkl" w:hAnsi="Twinkl"/>
          <w:color w:val="FF0000"/>
          <w:sz w:val="24"/>
          <w:szCs w:val="24"/>
        </w:rPr>
        <w:t xml:space="preserve"> </w:t>
      </w:r>
    </w:p>
    <w:p w14:paraId="0B600FEA" w14:textId="7F4F4AE3" w:rsidR="006C5356" w:rsidRPr="00206F73" w:rsidRDefault="006C5356" w:rsidP="00B24ECD">
      <w:pPr>
        <w:jc w:val="center"/>
        <w:rPr>
          <w:rFonts w:ascii="Twinkl" w:hAnsi="Twinkl"/>
          <w:color w:val="FF0000"/>
          <w:sz w:val="24"/>
          <w:szCs w:val="24"/>
          <w:u w:val="single"/>
        </w:rPr>
      </w:pPr>
    </w:p>
    <w:p w14:paraId="1FF8E03A" w14:textId="7F947CA7" w:rsidR="006C5356" w:rsidRDefault="006C5356" w:rsidP="00B24ECD">
      <w:pPr>
        <w:jc w:val="center"/>
        <w:rPr>
          <w:rFonts w:ascii="Twinkl" w:hAnsi="Twinkl"/>
          <w:color w:val="FF0000"/>
          <w:sz w:val="24"/>
          <w:szCs w:val="24"/>
          <w:u w:val="single"/>
        </w:rPr>
      </w:pPr>
    </w:p>
    <w:p w14:paraId="7E7F211A" w14:textId="6E25EE2F" w:rsidR="007B214F" w:rsidRDefault="007B214F" w:rsidP="00B24ECD">
      <w:pPr>
        <w:jc w:val="center"/>
        <w:rPr>
          <w:rFonts w:ascii="Twinkl" w:hAnsi="Twinkl"/>
          <w:color w:val="FF0000"/>
          <w:sz w:val="24"/>
          <w:szCs w:val="24"/>
          <w:u w:val="single"/>
        </w:rPr>
      </w:pPr>
    </w:p>
    <w:p w14:paraId="402F7823" w14:textId="7820A250" w:rsidR="007B214F" w:rsidRDefault="007B214F" w:rsidP="00B24ECD">
      <w:pPr>
        <w:jc w:val="center"/>
        <w:rPr>
          <w:rFonts w:ascii="Twinkl" w:hAnsi="Twinkl"/>
          <w:color w:val="FF0000"/>
          <w:sz w:val="24"/>
          <w:szCs w:val="24"/>
          <w:u w:val="single"/>
        </w:rPr>
      </w:pPr>
    </w:p>
    <w:p w14:paraId="16FFE1D5" w14:textId="71876B23" w:rsidR="007B214F" w:rsidRDefault="007B214F" w:rsidP="00B24ECD">
      <w:pPr>
        <w:jc w:val="center"/>
        <w:rPr>
          <w:rFonts w:ascii="Twinkl" w:hAnsi="Twinkl"/>
          <w:color w:val="FF0000"/>
          <w:sz w:val="24"/>
          <w:szCs w:val="24"/>
          <w:u w:val="single"/>
        </w:rPr>
      </w:pPr>
    </w:p>
    <w:p w14:paraId="732617D8" w14:textId="176DBCAC" w:rsidR="007B214F" w:rsidRDefault="007B214F" w:rsidP="00B24ECD">
      <w:pPr>
        <w:jc w:val="center"/>
        <w:rPr>
          <w:rFonts w:ascii="Twinkl" w:hAnsi="Twinkl"/>
          <w:color w:val="FF0000"/>
          <w:sz w:val="24"/>
          <w:szCs w:val="24"/>
          <w:u w:val="single"/>
        </w:rPr>
      </w:pPr>
    </w:p>
    <w:p w14:paraId="67EBC80E" w14:textId="5B66BC6B" w:rsidR="007B214F" w:rsidRDefault="007B214F" w:rsidP="00B24ECD">
      <w:pPr>
        <w:jc w:val="center"/>
        <w:rPr>
          <w:rFonts w:ascii="Twinkl" w:hAnsi="Twinkl"/>
          <w:color w:val="FF0000"/>
          <w:sz w:val="24"/>
          <w:szCs w:val="24"/>
          <w:u w:val="single"/>
        </w:rPr>
      </w:pPr>
    </w:p>
    <w:p w14:paraId="0F572DF7" w14:textId="1E8B0F16" w:rsidR="007B214F" w:rsidRDefault="007B214F" w:rsidP="00B24ECD">
      <w:pPr>
        <w:jc w:val="center"/>
        <w:rPr>
          <w:rFonts w:ascii="Twinkl" w:hAnsi="Twinkl"/>
          <w:color w:val="FF0000"/>
          <w:sz w:val="24"/>
          <w:szCs w:val="24"/>
          <w:u w:val="single"/>
        </w:rPr>
      </w:pPr>
    </w:p>
    <w:p w14:paraId="57CE74DD" w14:textId="26663321" w:rsidR="007B214F" w:rsidRDefault="007B214F" w:rsidP="00B24ECD">
      <w:pPr>
        <w:jc w:val="center"/>
        <w:rPr>
          <w:rFonts w:ascii="Twinkl" w:hAnsi="Twinkl"/>
          <w:color w:val="FF0000"/>
          <w:sz w:val="24"/>
          <w:szCs w:val="24"/>
          <w:u w:val="single"/>
        </w:rPr>
      </w:pPr>
    </w:p>
    <w:p w14:paraId="39C44198" w14:textId="39153E6F" w:rsidR="007B214F" w:rsidRDefault="007B214F" w:rsidP="00B24ECD">
      <w:pPr>
        <w:jc w:val="center"/>
        <w:rPr>
          <w:rFonts w:ascii="Twinkl" w:hAnsi="Twinkl"/>
          <w:color w:val="FF0000"/>
          <w:sz w:val="24"/>
          <w:szCs w:val="24"/>
          <w:u w:val="single"/>
        </w:rPr>
      </w:pPr>
    </w:p>
    <w:p w14:paraId="7F08F679" w14:textId="15E46B1B" w:rsidR="007B214F" w:rsidRDefault="007B214F" w:rsidP="00B24ECD">
      <w:pPr>
        <w:jc w:val="center"/>
        <w:rPr>
          <w:rFonts w:ascii="Twinkl" w:hAnsi="Twinkl"/>
          <w:color w:val="FF0000"/>
          <w:sz w:val="24"/>
          <w:szCs w:val="24"/>
          <w:u w:val="single"/>
        </w:rPr>
      </w:pPr>
    </w:p>
    <w:p w14:paraId="76EDBB0E" w14:textId="192DF688" w:rsidR="007B214F" w:rsidRDefault="007B214F" w:rsidP="00B24ECD">
      <w:pPr>
        <w:jc w:val="center"/>
        <w:rPr>
          <w:rFonts w:ascii="Twinkl" w:hAnsi="Twinkl"/>
          <w:color w:val="FF0000"/>
          <w:sz w:val="24"/>
          <w:szCs w:val="24"/>
          <w:u w:val="single"/>
        </w:rPr>
      </w:pPr>
    </w:p>
    <w:p w14:paraId="13578F5C" w14:textId="212368A2" w:rsidR="007B214F" w:rsidRDefault="007B214F" w:rsidP="00B24ECD">
      <w:pPr>
        <w:jc w:val="center"/>
        <w:rPr>
          <w:rFonts w:ascii="Twinkl" w:hAnsi="Twinkl"/>
          <w:color w:val="FF0000"/>
          <w:sz w:val="24"/>
          <w:szCs w:val="24"/>
          <w:u w:val="single"/>
        </w:rPr>
      </w:pPr>
    </w:p>
    <w:p w14:paraId="10107250" w14:textId="77777777" w:rsidR="007B214F" w:rsidRPr="00206F73" w:rsidRDefault="007B214F" w:rsidP="00E6333B">
      <w:pPr>
        <w:rPr>
          <w:rFonts w:ascii="Twinkl" w:hAnsi="Twinkl"/>
          <w:color w:val="FF0000"/>
          <w:sz w:val="24"/>
          <w:szCs w:val="24"/>
          <w:u w:val="single"/>
        </w:rPr>
      </w:pPr>
    </w:p>
    <w:p w14:paraId="60B3E847" w14:textId="77777777" w:rsidR="00ED18D1" w:rsidRPr="00206F73" w:rsidRDefault="00ED18D1" w:rsidP="00B24ECD">
      <w:pPr>
        <w:jc w:val="center"/>
        <w:rPr>
          <w:rFonts w:ascii="Twinkl" w:hAnsi="Twinkl"/>
          <w:color w:val="FF0000"/>
          <w:sz w:val="24"/>
          <w:szCs w:val="24"/>
          <w:u w:val="single"/>
        </w:rPr>
      </w:pPr>
    </w:p>
    <w:p w14:paraId="4C05ED00" w14:textId="77777777" w:rsidR="00ED18D1" w:rsidRPr="00206F73" w:rsidRDefault="00ED18D1" w:rsidP="00B24ECD">
      <w:pPr>
        <w:jc w:val="center"/>
        <w:rPr>
          <w:rFonts w:ascii="Twinkl" w:hAnsi="Twinkl"/>
          <w:color w:val="FF0000"/>
          <w:sz w:val="24"/>
          <w:szCs w:val="24"/>
          <w:u w:val="single"/>
        </w:rPr>
      </w:pPr>
    </w:p>
    <w:p w14:paraId="39100667" w14:textId="77777777" w:rsidR="00ED18D1" w:rsidRPr="00206F73" w:rsidRDefault="00ED18D1" w:rsidP="00B24ECD">
      <w:pPr>
        <w:jc w:val="center"/>
        <w:rPr>
          <w:rFonts w:ascii="Twinkl" w:hAnsi="Twinkl"/>
          <w:color w:val="FF0000"/>
          <w:sz w:val="24"/>
          <w:szCs w:val="24"/>
          <w:u w:val="single"/>
        </w:rPr>
      </w:pPr>
    </w:p>
    <w:p w14:paraId="2CBE8FE7" w14:textId="77777777" w:rsidR="00ED18D1" w:rsidRPr="00206F73" w:rsidRDefault="00ED18D1" w:rsidP="006C5356">
      <w:pPr>
        <w:rPr>
          <w:rFonts w:ascii="Twinkl" w:hAnsi="Twinkl"/>
          <w:color w:val="FF0000"/>
          <w:sz w:val="24"/>
          <w:szCs w:val="24"/>
          <w:u w:val="single"/>
        </w:rPr>
      </w:pPr>
    </w:p>
    <w:p w14:paraId="370FE2F4" w14:textId="77777777" w:rsidR="006C5356" w:rsidRPr="00206F73" w:rsidRDefault="006C5356" w:rsidP="00674874">
      <w:pPr>
        <w:rPr>
          <w:rFonts w:ascii="Twinkl" w:hAnsi="Twinkl"/>
          <w:color w:val="FF0000"/>
          <w:sz w:val="24"/>
          <w:szCs w:val="24"/>
          <w:u w:val="single"/>
        </w:rPr>
        <w:sectPr w:rsidR="006C5356" w:rsidRPr="00206F73" w:rsidSect="006C5356">
          <w:pgSz w:w="11906" w:h="16838"/>
          <w:pgMar w:top="720" w:right="720" w:bottom="720" w:left="720" w:header="709" w:footer="709" w:gutter="0"/>
          <w:pgBorders w:offsetFrom="page">
            <w:top w:val="single" w:sz="18" w:space="24" w:color="FFC000" w:themeColor="accent4"/>
            <w:left w:val="single" w:sz="18" w:space="24" w:color="FFC000" w:themeColor="accent4"/>
            <w:bottom w:val="single" w:sz="18" w:space="24" w:color="FFC000" w:themeColor="accent4"/>
            <w:right w:val="single" w:sz="18" w:space="24" w:color="FFC000" w:themeColor="accent4"/>
          </w:pgBorders>
          <w:cols w:space="708"/>
          <w:docGrid w:linePitch="360"/>
        </w:sectPr>
      </w:pPr>
    </w:p>
    <w:tbl>
      <w:tblPr>
        <w:tblStyle w:val="TableGrid"/>
        <w:tblpPr w:leftFromText="180" w:rightFromText="180" w:horzAnchor="margin" w:tblpY="480"/>
        <w:tblW w:w="15252" w:type="dxa"/>
        <w:tblLook w:val="04A0" w:firstRow="1" w:lastRow="0" w:firstColumn="1" w:lastColumn="0" w:noHBand="0" w:noVBand="1"/>
      </w:tblPr>
      <w:tblGrid>
        <w:gridCol w:w="3813"/>
        <w:gridCol w:w="3813"/>
        <w:gridCol w:w="3813"/>
        <w:gridCol w:w="3813"/>
      </w:tblGrid>
      <w:tr w:rsidR="00E6333B" w:rsidRPr="00E6333B" w14:paraId="7F2ED42C" w14:textId="006C61FA" w:rsidTr="00F056B2">
        <w:trPr>
          <w:trHeight w:val="687"/>
        </w:trPr>
        <w:tc>
          <w:tcPr>
            <w:tcW w:w="15252" w:type="dxa"/>
            <w:gridSpan w:val="4"/>
          </w:tcPr>
          <w:p w14:paraId="6229A043" w14:textId="396E546B" w:rsidR="00F056B2" w:rsidRPr="00E6333B" w:rsidRDefault="00F056B2" w:rsidP="00E6333B">
            <w:pPr>
              <w:jc w:val="center"/>
              <w:rPr>
                <w:rFonts w:ascii="Twinkl" w:hAnsi="Twinkl"/>
                <w:b/>
                <w:bCs/>
                <w:color w:val="000000" w:themeColor="text1"/>
                <w:sz w:val="18"/>
                <w:szCs w:val="18"/>
              </w:rPr>
            </w:pPr>
            <w:r w:rsidRPr="00E6333B">
              <w:rPr>
                <w:rFonts w:ascii="Twinkl" w:hAnsi="Twinkl"/>
                <w:b/>
                <w:bCs/>
                <w:color w:val="000000" w:themeColor="text1"/>
                <w:sz w:val="18"/>
                <w:szCs w:val="18"/>
              </w:rPr>
              <w:lastRenderedPageBreak/>
              <w:t>Art Knowledge and Skills</w:t>
            </w:r>
          </w:p>
          <w:p w14:paraId="58F761E6" w14:textId="316F5954" w:rsidR="00F056B2" w:rsidRPr="00E6333B" w:rsidRDefault="002B00F1" w:rsidP="007153C1">
            <w:pPr>
              <w:jc w:val="center"/>
              <w:rPr>
                <w:rFonts w:ascii="Twinkl" w:hAnsi="Twinkl"/>
                <w:b/>
                <w:bCs/>
                <w:color w:val="000000" w:themeColor="text1"/>
                <w:sz w:val="18"/>
                <w:szCs w:val="18"/>
              </w:rPr>
            </w:pPr>
            <w:r>
              <w:rPr>
                <w:rFonts w:ascii="Twinkl" w:hAnsi="Twinkl"/>
                <w:b/>
                <w:bCs/>
                <w:color w:val="000000" w:themeColor="text1"/>
                <w:sz w:val="18"/>
                <w:szCs w:val="18"/>
              </w:rPr>
              <w:t>Progression in</w:t>
            </w:r>
            <w:r w:rsidR="00935F0B">
              <w:rPr>
                <w:rFonts w:ascii="Twinkl" w:hAnsi="Twinkl"/>
                <w:b/>
                <w:bCs/>
                <w:color w:val="000000" w:themeColor="text1"/>
                <w:sz w:val="18"/>
                <w:szCs w:val="18"/>
              </w:rPr>
              <w:t xml:space="preserve"> substantive</w:t>
            </w:r>
            <w:r>
              <w:rPr>
                <w:rFonts w:ascii="Twinkl" w:hAnsi="Twinkl"/>
                <w:b/>
                <w:bCs/>
                <w:color w:val="000000" w:themeColor="text1"/>
                <w:sz w:val="18"/>
                <w:szCs w:val="18"/>
              </w:rPr>
              <w:t xml:space="preserve"> concepts </w:t>
            </w:r>
          </w:p>
        </w:tc>
      </w:tr>
      <w:tr w:rsidR="002C3135" w:rsidRPr="00E6333B" w14:paraId="713EEF75" w14:textId="2573A999" w:rsidTr="00BD7095">
        <w:trPr>
          <w:trHeight w:val="157"/>
        </w:trPr>
        <w:tc>
          <w:tcPr>
            <w:tcW w:w="15252" w:type="dxa"/>
            <w:gridSpan w:val="4"/>
          </w:tcPr>
          <w:p w14:paraId="613E06E1" w14:textId="2084266F" w:rsidR="002C3135" w:rsidRPr="00E6333B" w:rsidRDefault="002C3135" w:rsidP="002C3135">
            <w:pPr>
              <w:jc w:val="center"/>
              <w:rPr>
                <w:rFonts w:ascii="Twinkl" w:hAnsi="Twinkl"/>
                <w:color w:val="000000" w:themeColor="text1"/>
                <w:sz w:val="18"/>
                <w:szCs w:val="18"/>
              </w:rPr>
            </w:pPr>
            <w:r w:rsidRPr="00E6333B">
              <w:rPr>
                <w:rFonts w:ascii="Twinkl" w:hAnsi="Twinkl"/>
                <w:color w:val="000000" w:themeColor="text1"/>
                <w:sz w:val="18"/>
                <w:szCs w:val="18"/>
              </w:rPr>
              <w:t>Substantive Knowledge – Drawing</w:t>
            </w:r>
          </w:p>
        </w:tc>
      </w:tr>
      <w:tr w:rsidR="00E6333B" w:rsidRPr="00E6333B" w14:paraId="0D0D3C43" w14:textId="239ADDB3" w:rsidTr="00D30EE0">
        <w:trPr>
          <w:trHeight w:val="165"/>
        </w:trPr>
        <w:tc>
          <w:tcPr>
            <w:tcW w:w="3813" w:type="dxa"/>
          </w:tcPr>
          <w:p w14:paraId="16755F88" w14:textId="515D958C" w:rsidR="00F056B2" w:rsidRPr="00E6333B" w:rsidRDefault="00F056B2" w:rsidP="00F056B2">
            <w:pPr>
              <w:jc w:val="center"/>
              <w:rPr>
                <w:rFonts w:ascii="Twinkl" w:hAnsi="Twinkl"/>
                <w:color w:val="000000" w:themeColor="text1"/>
                <w:sz w:val="18"/>
                <w:szCs w:val="18"/>
              </w:rPr>
            </w:pPr>
            <w:r w:rsidRPr="00E6333B">
              <w:rPr>
                <w:rFonts w:ascii="Twinkl" w:hAnsi="Twinkl"/>
                <w:color w:val="000000" w:themeColor="text1"/>
                <w:sz w:val="18"/>
                <w:szCs w:val="18"/>
              </w:rPr>
              <w:t>EYFS- Nursery</w:t>
            </w:r>
          </w:p>
        </w:tc>
        <w:tc>
          <w:tcPr>
            <w:tcW w:w="3813" w:type="dxa"/>
          </w:tcPr>
          <w:p w14:paraId="2FDE99FB" w14:textId="1EFF7288" w:rsidR="00F056B2" w:rsidRPr="00E6333B" w:rsidRDefault="00F056B2" w:rsidP="00F056B2">
            <w:pPr>
              <w:jc w:val="center"/>
              <w:rPr>
                <w:rFonts w:ascii="Twinkl" w:hAnsi="Twinkl"/>
                <w:color w:val="000000" w:themeColor="text1"/>
                <w:sz w:val="18"/>
                <w:szCs w:val="18"/>
              </w:rPr>
            </w:pPr>
            <w:r w:rsidRPr="00E6333B">
              <w:rPr>
                <w:rFonts w:ascii="Twinkl" w:hAnsi="Twinkl"/>
                <w:color w:val="000000" w:themeColor="text1"/>
                <w:sz w:val="18"/>
                <w:szCs w:val="18"/>
              </w:rPr>
              <w:t>EYFS- Reception</w:t>
            </w:r>
          </w:p>
        </w:tc>
        <w:tc>
          <w:tcPr>
            <w:tcW w:w="3813" w:type="dxa"/>
          </w:tcPr>
          <w:p w14:paraId="09C60728" w14:textId="2BC1E8F1" w:rsidR="00F056B2" w:rsidRPr="00E6333B" w:rsidRDefault="00F056B2" w:rsidP="00F056B2">
            <w:pPr>
              <w:jc w:val="center"/>
              <w:rPr>
                <w:rFonts w:ascii="Twinkl" w:hAnsi="Twinkl"/>
                <w:color w:val="000000" w:themeColor="text1"/>
                <w:sz w:val="18"/>
                <w:szCs w:val="18"/>
              </w:rPr>
            </w:pPr>
            <w:r w:rsidRPr="00E6333B">
              <w:rPr>
                <w:rFonts w:ascii="Twinkl" w:hAnsi="Twinkl"/>
                <w:color w:val="000000" w:themeColor="text1"/>
                <w:sz w:val="18"/>
                <w:szCs w:val="18"/>
              </w:rPr>
              <w:t>Year 1</w:t>
            </w:r>
          </w:p>
        </w:tc>
        <w:tc>
          <w:tcPr>
            <w:tcW w:w="3813" w:type="dxa"/>
          </w:tcPr>
          <w:p w14:paraId="0737EE74" w14:textId="41EC61E5" w:rsidR="00F056B2" w:rsidRPr="00E6333B" w:rsidRDefault="00F056B2" w:rsidP="00F056B2">
            <w:pPr>
              <w:jc w:val="center"/>
              <w:rPr>
                <w:rFonts w:ascii="Twinkl" w:hAnsi="Twinkl"/>
                <w:color w:val="000000" w:themeColor="text1"/>
                <w:sz w:val="18"/>
                <w:szCs w:val="18"/>
              </w:rPr>
            </w:pPr>
            <w:r w:rsidRPr="00E6333B">
              <w:rPr>
                <w:rFonts w:ascii="Twinkl" w:hAnsi="Twinkl"/>
                <w:color w:val="000000" w:themeColor="text1"/>
                <w:sz w:val="18"/>
                <w:szCs w:val="18"/>
              </w:rPr>
              <w:t>Year 2</w:t>
            </w:r>
          </w:p>
        </w:tc>
      </w:tr>
      <w:tr w:rsidR="00E6333B" w:rsidRPr="00E6333B" w14:paraId="3606AC67" w14:textId="07C38421" w:rsidTr="00D30EE0">
        <w:trPr>
          <w:trHeight w:val="647"/>
        </w:trPr>
        <w:tc>
          <w:tcPr>
            <w:tcW w:w="3813" w:type="dxa"/>
          </w:tcPr>
          <w:p w14:paraId="2EC3DA9D" w14:textId="66F829BB" w:rsidR="00F056B2" w:rsidRPr="00617688" w:rsidRDefault="00617688" w:rsidP="00617688">
            <w:pPr>
              <w:widowControl w:val="0"/>
              <w:rPr>
                <w:rFonts w:ascii="Twinkl" w:hAnsi="Twinkl"/>
                <w:color w:val="000000" w:themeColor="text1"/>
                <w:sz w:val="18"/>
                <w:szCs w:val="18"/>
                <w:lang w:val="en-US"/>
              </w:rPr>
            </w:pPr>
            <w:r w:rsidRPr="00617688">
              <w:rPr>
                <w:rFonts w:ascii="Twinkl" w:hAnsi="Twinkl"/>
                <w:color w:val="000000" w:themeColor="text1"/>
                <w:sz w:val="18"/>
                <w:szCs w:val="18"/>
                <w:lang w:val="en-US"/>
              </w:rPr>
              <w:t xml:space="preserve">Explore making different types of lines </w:t>
            </w:r>
          </w:p>
          <w:p w14:paraId="5965DF4C" w14:textId="2E64DE40" w:rsidR="00617688" w:rsidRPr="00617688" w:rsidRDefault="00617688" w:rsidP="00617688">
            <w:pPr>
              <w:widowControl w:val="0"/>
              <w:rPr>
                <w:rFonts w:ascii="Twinkl" w:hAnsi="Twinkl"/>
                <w:color w:val="000000" w:themeColor="text1"/>
                <w:sz w:val="18"/>
                <w:szCs w:val="18"/>
                <w:lang w:val="en-US"/>
              </w:rPr>
            </w:pPr>
            <w:r w:rsidRPr="00617688">
              <w:rPr>
                <w:rFonts w:ascii="Twinkl" w:hAnsi="Twinkl"/>
                <w:color w:val="000000" w:themeColor="text1"/>
                <w:sz w:val="18"/>
                <w:szCs w:val="18"/>
                <w:lang w:val="en-US"/>
              </w:rPr>
              <w:t xml:space="preserve">Develop early pencil control through simple marks and lines </w:t>
            </w:r>
          </w:p>
          <w:p w14:paraId="6EAF1BF5" w14:textId="23840A02" w:rsidR="00617688" w:rsidRPr="00617688" w:rsidRDefault="00617688" w:rsidP="00617688">
            <w:pPr>
              <w:widowControl w:val="0"/>
              <w:rPr>
                <w:rFonts w:ascii="Twinkl" w:hAnsi="Twinkl"/>
                <w:color w:val="000000" w:themeColor="text1"/>
                <w:sz w:val="18"/>
                <w:szCs w:val="18"/>
                <w:lang w:val="en-US"/>
              </w:rPr>
            </w:pPr>
            <w:r w:rsidRPr="00617688">
              <w:rPr>
                <w:rFonts w:ascii="Twinkl" w:hAnsi="Twinkl"/>
                <w:color w:val="000000" w:themeColor="text1"/>
                <w:sz w:val="18"/>
                <w:szCs w:val="18"/>
                <w:lang w:val="en-US"/>
              </w:rPr>
              <w:t xml:space="preserve">Begin to copy simple line shapes from pictures </w:t>
            </w:r>
          </w:p>
          <w:p w14:paraId="1B80A2A8" w14:textId="3C430599" w:rsidR="00617688" w:rsidRPr="00617688" w:rsidRDefault="00617688" w:rsidP="00617688">
            <w:pPr>
              <w:widowControl w:val="0"/>
              <w:rPr>
                <w:rFonts w:ascii="Twinkl" w:hAnsi="Twinkl"/>
                <w:color w:val="000000" w:themeColor="text1"/>
                <w:sz w:val="18"/>
                <w:szCs w:val="18"/>
                <w:lang w:val="en-US"/>
              </w:rPr>
            </w:pPr>
            <w:r w:rsidRPr="00617688">
              <w:rPr>
                <w:rFonts w:ascii="Twinkl" w:hAnsi="Twinkl"/>
                <w:color w:val="000000" w:themeColor="text1"/>
                <w:sz w:val="18"/>
                <w:szCs w:val="18"/>
                <w:lang w:val="en-US"/>
              </w:rPr>
              <w:t xml:space="preserve">Experiment with line direction and pressure </w:t>
            </w:r>
          </w:p>
          <w:p w14:paraId="2EEA1BE6" w14:textId="7BEF2636" w:rsidR="00F056B2" w:rsidRPr="00E6333B" w:rsidRDefault="00F056B2" w:rsidP="007153C1">
            <w:pPr>
              <w:widowControl w:val="0"/>
              <w:ind w:left="567" w:hanging="567"/>
              <w:jc w:val="center"/>
              <w:rPr>
                <w:rFonts w:ascii="Twinkl" w:hAnsi="Twinkl"/>
                <w:color w:val="000000" w:themeColor="text1"/>
                <w:sz w:val="18"/>
                <w:szCs w:val="18"/>
                <w:lang w:val="en-US"/>
              </w:rPr>
            </w:pPr>
          </w:p>
        </w:tc>
        <w:tc>
          <w:tcPr>
            <w:tcW w:w="3813" w:type="dxa"/>
            <w:shd w:val="clear" w:color="auto" w:fill="BFBFBF" w:themeFill="background1" w:themeFillShade="BF"/>
          </w:tcPr>
          <w:p w14:paraId="6728BC98" w14:textId="37FD05A3" w:rsidR="00F056B2" w:rsidRPr="00E6333B" w:rsidRDefault="00F056B2" w:rsidP="00F056B2">
            <w:pPr>
              <w:widowControl w:val="0"/>
              <w:ind w:left="567" w:hanging="567"/>
              <w:jc w:val="center"/>
              <w:rPr>
                <w:rFonts w:ascii="Twinkl" w:hAnsi="Twinkl"/>
                <w:color w:val="000000" w:themeColor="text1"/>
                <w:sz w:val="18"/>
                <w:szCs w:val="18"/>
                <w:lang w:val="en-US"/>
              </w:rPr>
            </w:pPr>
          </w:p>
        </w:tc>
        <w:tc>
          <w:tcPr>
            <w:tcW w:w="3813" w:type="dxa"/>
          </w:tcPr>
          <w:p w14:paraId="25A15949" w14:textId="355C37E1" w:rsidR="00F056B2" w:rsidRDefault="002C3135" w:rsidP="007049A0">
            <w:pPr>
              <w:widowControl w:val="0"/>
              <w:rPr>
                <w:rFonts w:ascii="Twinkl" w:hAnsi="Twinkl"/>
                <w:color w:val="000000" w:themeColor="text1"/>
                <w:sz w:val="18"/>
                <w:szCs w:val="18"/>
              </w:rPr>
            </w:pPr>
            <w:r>
              <w:rPr>
                <w:rFonts w:ascii="Twinkl" w:hAnsi="Twinkl"/>
                <w:color w:val="000000" w:themeColor="text1"/>
                <w:sz w:val="18"/>
                <w:szCs w:val="18"/>
              </w:rPr>
              <w:t>L</w:t>
            </w:r>
            <w:r w:rsidR="007049A0">
              <w:rPr>
                <w:rFonts w:ascii="Twinkl" w:hAnsi="Twinkl"/>
                <w:color w:val="000000" w:themeColor="text1"/>
                <w:sz w:val="18"/>
                <w:szCs w:val="18"/>
              </w:rPr>
              <w:t xml:space="preserve">ook closely at natural objects (leaves and begin to draw what they can actually see, not what they think a leaf looks like </w:t>
            </w:r>
          </w:p>
          <w:p w14:paraId="0D493F6A" w14:textId="2C490278" w:rsidR="007049A0" w:rsidRDefault="002C3135" w:rsidP="007049A0">
            <w:pPr>
              <w:widowControl w:val="0"/>
              <w:rPr>
                <w:rFonts w:ascii="Twinkl" w:hAnsi="Twinkl"/>
                <w:color w:val="000000" w:themeColor="text1"/>
                <w:sz w:val="18"/>
                <w:szCs w:val="18"/>
              </w:rPr>
            </w:pPr>
            <w:r>
              <w:rPr>
                <w:rFonts w:ascii="Twinkl" w:hAnsi="Twinkl"/>
                <w:color w:val="000000" w:themeColor="text1"/>
                <w:sz w:val="18"/>
                <w:szCs w:val="18"/>
              </w:rPr>
              <w:t>U</w:t>
            </w:r>
            <w:r w:rsidR="007049A0">
              <w:rPr>
                <w:rFonts w:ascii="Twinkl" w:hAnsi="Twinkl"/>
                <w:color w:val="000000" w:themeColor="text1"/>
                <w:sz w:val="18"/>
                <w:szCs w:val="18"/>
              </w:rPr>
              <w:t xml:space="preserve">se a </w:t>
            </w:r>
            <w:r w:rsidR="00D617AB">
              <w:rPr>
                <w:rFonts w:ascii="Twinkl" w:hAnsi="Twinkl"/>
                <w:color w:val="000000" w:themeColor="text1"/>
                <w:sz w:val="18"/>
                <w:szCs w:val="18"/>
              </w:rPr>
              <w:t>wider</w:t>
            </w:r>
            <w:r w:rsidR="007049A0">
              <w:rPr>
                <w:rFonts w:ascii="Twinkl" w:hAnsi="Twinkl"/>
                <w:color w:val="000000" w:themeColor="text1"/>
                <w:sz w:val="18"/>
                <w:szCs w:val="18"/>
              </w:rPr>
              <w:t xml:space="preserve"> range of line types (fine, thick, broken, curved) to show detail and texture </w:t>
            </w:r>
          </w:p>
          <w:p w14:paraId="5355E464" w14:textId="6016510B" w:rsidR="007049A0" w:rsidRDefault="007049A0" w:rsidP="007049A0">
            <w:pPr>
              <w:widowControl w:val="0"/>
              <w:rPr>
                <w:rFonts w:ascii="Twinkl" w:hAnsi="Twinkl"/>
                <w:color w:val="000000" w:themeColor="text1"/>
                <w:sz w:val="18"/>
                <w:szCs w:val="18"/>
              </w:rPr>
            </w:pPr>
            <w:r>
              <w:rPr>
                <w:rFonts w:ascii="Twinkl" w:hAnsi="Twinkl"/>
                <w:color w:val="000000" w:themeColor="text1"/>
                <w:sz w:val="18"/>
                <w:szCs w:val="18"/>
              </w:rPr>
              <w:t xml:space="preserve">begin to use </w:t>
            </w:r>
            <w:r w:rsidR="003E5DCF">
              <w:rPr>
                <w:rFonts w:ascii="Twinkl" w:hAnsi="Twinkl"/>
                <w:color w:val="000000" w:themeColor="text1"/>
                <w:sz w:val="18"/>
                <w:szCs w:val="18"/>
              </w:rPr>
              <w:t>observations</w:t>
            </w:r>
            <w:r>
              <w:rPr>
                <w:rFonts w:ascii="Twinkl" w:hAnsi="Twinkl"/>
                <w:color w:val="000000" w:themeColor="text1"/>
                <w:sz w:val="18"/>
                <w:szCs w:val="18"/>
              </w:rPr>
              <w:t xml:space="preserve"> to add features such as veins, edges, shape </w:t>
            </w:r>
          </w:p>
          <w:p w14:paraId="5C1D3045" w14:textId="455F8489" w:rsidR="007049A0" w:rsidRDefault="002C3135" w:rsidP="007049A0">
            <w:pPr>
              <w:widowControl w:val="0"/>
              <w:rPr>
                <w:rFonts w:ascii="Twinkl" w:hAnsi="Twinkl"/>
                <w:color w:val="000000" w:themeColor="text1"/>
                <w:sz w:val="18"/>
                <w:szCs w:val="18"/>
              </w:rPr>
            </w:pPr>
            <w:r>
              <w:rPr>
                <w:rFonts w:ascii="Twinkl" w:hAnsi="Twinkl"/>
                <w:color w:val="000000" w:themeColor="text1"/>
                <w:sz w:val="18"/>
                <w:szCs w:val="18"/>
              </w:rPr>
              <w:t>E</w:t>
            </w:r>
            <w:r w:rsidR="007049A0">
              <w:rPr>
                <w:rFonts w:ascii="Twinkl" w:hAnsi="Twinkl"/>
                <w:color w:val="000000" w:themeColor="text1"/>
                <w:sz w:val="18"/>
                <w:szCs w:val="18"/>
              </w:rPr>
              <w:t xml:space="preserve">xplore how artists use line for detail (Haeckel) or bold, simple shapes (Kelly) </w:t>
            </w:r>
          </w:p>
          <w:p w14:paraId="4679E1DF" w14:textId="64DA9F4C" w:rsidR="007049A0" w:rsidRDefault="002C3135" w:rsidP="007049A0">
            <w:pPr>
              <w:widowControl w:val="0"/>
              <w:rPr>
                <w:rFonts w:ascii="Twinkl" w:hAnsi="Twinkl"/>
                <w:color w:val="000000" w:themeColor="text1"/>
                <w:sz w:val="18"/>
                <w:szCs w:val="18"/>
              </w:rPr>
            </w:pPr>
            <w:r>
              <w:rPr>
                <w:rFonts w:ascii="Twinkl" w:hAnsi="Twinkl"/>
                <w:color w:val="000000" w:themeColor="text1"/>
                <w:sz w:val="18"/>
                <w:szCs w:val="18"/>
              </w:rPr>
              <w:t>C</w:t>
            </w:r>
            <w:r w:rsidR="007049A0">
              <w:rPr>
                <w:rFonts w:ascii="Twinkl" w:hAnsi="Twinkl"/>
                <w:color w:val="000000" w:themeColor="text1"/>
                <w:sz w:val="18"/>
                <w:szCs w:val="18"/>
              </w:rPr>
              <w:t xml:space="preserve">ontrol pencils with increasing accuracy, varying pressure to create darker and lighter marks </w:t>
            </w:r>
          </w:p>
          <w:p w14:paraId="0DF61EC2" w14:textId="10C65F80" w:rsidR="007049A0" w:rsidRPr="00E6333B" w:rsidRDefault="002C3135" w:rsidP="007049A0">
            <w:pPr>
              <w:widowControl w:val="0"/>
              <w:rPr>
                <w:rFonts w:ascii="Twinkl" w:hAnsi="Twinkl"/>
                <w:color w:val="000000" w:themeColor="text1"/>
                <w:sz w:val="18"/>
                <w:szCs w:val="18"/>
              </w:rPr>
            </w:pPr>
            <w:r>
              <w:rPr>
                <w:rFonts w:ascii="Twinkl" w:hAnsi="Twinkl"/>
                <w:color w:val="000000" w:themeColor="text1"/>
                <w:sz w:val="18"/>
                <w:szCs w:val="18"/>
              </w:rPr>
              <w:t>S</w:t>
            </w:r>
            <w:r w:rsidR="007049A0">
              <w:rPr>
                <w:rFonts w:ascii="Twinkl" w:hAnsi="Twinkl"/>
                <w:color w:val="000000" w:themeColor="text1"/>
                <w:sz w:val="18"/>
                <w:szCs w:val="18"/>
              </w:rPr>
              <w:t xml:space="preserve">tart to talk about how their drawings </w:t>
            </w:r>
            <w:r w:rsidR="002B00F1">
              <w:rPr>
                <w:rFonts w:ascii="Twinkl" w:hAnsi="Twinkl"/>
                <w:color w:val="000000" w:themeColor="text1"/>
                <w:sz w:val="18"/>
                <w:szCs w:val="18"/>
              </w:rPr>
              <w:t>c</w:t>
            </w:r>
            <w:r w:rsidR="007049A0">
              <w:rPr>
                <w:rFonts w:ascii="Twinkl" w:hAnsi="Twinkl"/>
                <w:color w:val="000000" w:themeColor="text1"/>
                <w:sz w:val="18"/>
                <w:szCs w:val="18"/>
              </w:rPr>
              <w:t xml:space="preserve">ompare to the real leaf and what they might improve </w:t>
            </w:r>
          </w:p>
        </w:tc>
        <w:tc>
          <w:tcPr>
            <w:tcW w:w="3813" w:type="dxa"/>
          </w:tcPr>
          <w:p w14:paraId="6A553CCE" w14:textId="7B21FFFA" w:rsidR="003E5DCF" w:rsidRPr="003E5DCF" w:rsidRDefault="003E5DCF" w:rsidP="00D30EE0">
            <w:pPr>
              <w:rPr>
                <w:rFonts w:ascii="Twinkl" w:eastAsia="Times New Roman" w:hAnsi="Twinkl" w:cs="Segoe UI"/>
                <w:sz w:val="18"/>
                <w:szCs w:val="18"/>
                <w:lang w:eastAsia="en-GB"/>
              </w:rPr>
            </w:pPr>
            <w:r w:rsidRPr="003E5DCF">
              <w:rPr>
                <w:rFonts w:ascii="Twinkl" w:eastAsia="Times New Roman" w:hAnsi="Twinkl" w:cs="Segoe UI"/>
                <w:sz w:val="18"/>
                <w:szCs w:val="18"/>
                <w:lang w:eastAsia="en-GB"/>
              </w:rPr>
              <w:t xml:space="preserve">Use a range of line types (straight, curved, diagonal) with increasing control. </w:t>
            </w:r>
          </w:p>
          <w:p w14:paraId="2A0B9EEC" w14:textId="624D2711" w:rsidR="003E5DCF" w:rsidRPr="003E5DCF" w:rsidRDefault="003E5DCF" w:rsidP="00D30EE0">
            <w:pPr>
              <w:rPr>
                <w:rFonts w:ascii="Twinkl" w:eastAsia="Times New Roman" w:hAnsi="Twinkl" w:cs="Segoe UI"/>
                <w:sz w:val="18"/>
                <w:szCs w:val="18"/>
                <w:lang w:eastAsia="en-GB"/>
              </w:rPr>
            </w:pPr>
            <w:r w:rsidRPr="003E5DCF">
              <w:rPr>
                <w:rFonts w:ascii="Twinkl" w:eastAsia="Times New Roman" w:hAnsi="Twinkl" w:cs="Segoe UI"/>
                <w:sz w:val="18"/>
                <w:szCs w:val="18"/>
                <w:lang w:eastAsia="en-GB"/>
              </w:rPr>
              <w:t xml:space="preserve">Explore repeating patterns and sequences, noticing how they create optical effects. </w:t>
            </w:r>
          </w:p>
          <w:p w14:paraId="1790FBE3" w14:textId="4D053D85" w:rsidR="003E5DCF" w:rsidRPr="003E5DCF" w:rsidRDefault="003E5DCF" w:rsidP="00D30EE0">
            <w:pPr>
              <w:rPr>
                <w:rFonts w:ascii="Twinkl" w:eastAsia="Times New Roman" w:hAnsi="Twinkl" w:cs="Segoe UI"/>
                <w:sz w:val="18"/>
                <w:szCs w:val="18"/>
                <w:lang w:eastAsia="en-GB"/>
              </w:rPr>
            </w:pPr>
            <w:r w:rsidRPr="003E5DCF">
              <w:rPr>
                <w:rFonts w:ascii="Twinkl" w:eastAsia="Times New Roman" w:hAnsi="Twinkl" w:cs="Segoe UI"/>
                <w:sz w:val="18"/>
                <w:szCs w:val="18"/>
                <w:lang w:eastAsia="en-GB"/>
              </w:rPr>
              <w:t xml:space="preserve">Observe how Bridget Riley creates illusions </w:t>
            </w:r>
          </w:p>
          <w:p w14:paraId="301BE72B" w14:textId="5E0F7322" w:rsidR="003E5DCF" w:rsidRPr="003E5DCF" w:rsidRDefault="003E5DCF" w:rsidP="00D30EE0">
            <w:pPr>
              <w:rPr>
                <w:rFonts w:ascii="Twinkl" w:eastAsia="Times New Roman" w:hAnsi="Twinkl" w:cs="Segoe UI"/>
                <w:sz w:val="18"/>
                <w:szCs w:val="18"/>
                <w:lang w:eastAsia="en-GB"/>
              </w:rPr>
            </w:pPr>
            <w:r w:rsidRPr="003E5DCF">
              <w:rPr>
                <w:rFonts w:ascii="Twinkl" w:eastAsia="Times New Roman" w:hAnsi="Twinkl" w:cs="Segoe UI"/>
                <w:sz w:val="18"/>
                <w:szCs w:val="18"/>
                <w:lang w:eastAsia="en-GB"/>
              </w:rPr>
              <w:t xml:space="preserve">Create their own simple optical designs by planning line direction, spacing and colour choices. </w:t>
            </w:r>
          </w:p>
          <w:p w14:paraId="39801CD6" w14:textId="67A56123" w:rsidR="003E5DCF" w:rsidRPr="003E5DCF" w:rsidRDefault="003E5DCF" w:rsidP="00D30EE0">
            <w:pPr>
              <w:rPr>
                <w:rFonts w:ascii="Twinkl" w:eastAsia="Times New Roman" w:hAnsi="Twinkl" w:cs="Segoe UI"/>
                <w:sz w:val="18"/>
                <w:szCs w:val="18"/>
                <w:lang w:eastAsia="en-GB"/>
              </w:rPr>
            </w:pPr>
            <w:r w:rsidRPr="003E5DCF">
              <w:rPr>
                <w:rFonts w:ascii="Twinkl" w:eastAsia="Times New Roman" w:hAnsi="Twinkl" w:cs="Segoe UI"/>
                <w:sz w:val="18"/>
                <w:szCs w:val="18"/>
                <w:lang w:eastAsia="en-GB"/>
              </w:rPr>
              <w:t>Talk about the visual effects they notice and how their choices impact the final design.</w:t>
            </w:r>
          </w:p>
          <w:p w14:paraId="72B08B00" w14:textId="77777777" w:rsidR="00F056B2" w:rsidRPr="00E6333B" w:rsidRDefault="00F056B2" w:rsidP="00F056B2">
            <w:pPr>
              <w:widowControl w:val="0"/>
              <w:jc w:val="center"/>
              <w:rPr>
                <w:rFonts w:ascii="Twinkl" w:hAnsi="Twinkl"/>
                <w:color w:val="000000" w:themeColor="text1"/>
                <w:sz w:val="18"/>
                <w:szCs w:val="18"/>
              </w:rPr>
            </w:pPr>
          </w:p>
        </w:tc>
      </w:tr>
      <w:tr w:rsidR="00E6333B" w:rsidRPr="00E6333B" w14:paraId="4E0DE755" w14:textId="79D174DC" w:rsidTr="00D30EE0">
        <w:trPr>
          <w:trHeight w:val="157"/>
        </w:trPr>
        <w:tc>
          <w:tcPr>
            <w:tcW w:w="3813" w:type="dxa"/>
          </w:tcPr>
          <w:p w14:paraId="3910C08A" w14:textId="77777777" w:rsidR="00F056B2" w:rsidRPr="00E6333B" w:rsidRDefault="00F056B2" w:rsidP="00F056B2">
            <w:pPr>
              <w:jc w:val="center"/>
              <w:rPr>
                <w:rFonts w:ascii="Twinkl" w:hAnsi="Twinkl"/>
                <w:color w:val="000000" w:themeColor="text1"/>
                <w:sz w:val="18"/>
                <w:szCs w:val="18"/>
              </w:rPr>
            </w:pPr>
            <w:r w:rsidRPr="00E6333B">
              <w:rPr>
                <w:rFonts w:ascii="Twinkl" w:hAnsi="Twinkl"/>
                <w:color w:val="000000" w:themeColor="text1"/>
                <w:sz w:val="18"/>
                <w:szCs w:val="18"/>
              </w:rPr>
              <w:t>Year 3</w:t>
            </w:r>
          </w:p>
        </w:tc>
        <w:tc>
          <w:tcPr>
            <w:tcW w:w="3813" w:type="dxa"/>
          </w:tcPr>
          <w:p w14:paraId="588B1895" w14:textId="2B23C1C4" w:rsidR="00F056B2" w:rsidRPr="00E6333B" w:rsidRDefault="00F056B2" w:rsidP="00F056B2">
            <w:pPr>
              <w:jc w:val="center"/>
              <w:rPr>
                <w:rFonts w:ascii="Twinkl" w:hAnsi="Twinkl"/>
                <w:color w:val="000000" w:themeColor="text1"/>
                <w:sz w:val="18"/>
                <w:szCs w:val="18"/>
              </w:rPr>
            </w:pPr>
            <w:r w:rsidRPr="00E6333B">
              <w:rPr>
                <w:rFonts w:ascii="Twinkl" w:hAnsi="Twinkl"/>
                <w:color w:val="000000" w:themeColor="text1"/>
                <w:sz w:val="18"/>
                <w:szCs w:val="18"/>
              </w:rPr>
              <w:t>Year 4</w:t>
            </w:r>
          </w:p>
        </w:tc>
        <w:tc>
          <w:tcPr>
            <w:tcW w:w="3813" w:type="dxa"/>
          </w:tcPr>
          <w:p w14:paraId="6B3AE91D" w14:textId="244D4928" w:rsidR="00F056B2" w:rsidRPr="00E6333B" w:rsidRDefault="00F056B2" w:rsidP="00F056B2">
            <w:pPr>
              <w:jc w:val="center"/>
              <w:rPr>
                <w:rFonts w:ascii="Twinkl" w:hAnsi="Twinkl"/>
                <w:color w:val="000000" w:themeColor="text1"/>
                <w:sz w:val="18"/>
                <w:szCs w:val="18"/>
              </w:rPr>
            </w:pPr>
            <w:r w:rsidRPr="00E6333B">
              <w:rPr>
                <w:rFonts w:ascii="Twinkl" w:hAnsi="Twinkl"/>
                <w:color w:val="000000" w:themeColor="text1"/>
                <w:sz w:val="18"/>
                <w:szCs w:val="18"/>
              </w:rPr>
              <w:t>Year 5</w:t>
            </w:r>
          </w:p>
        </w:tc>
        <w:tc>
          <w:tcPr>
            <w:tcW w:w="3813" w:type="dxa"/>
          </w:tcPr>
          <w:p w14:paraId="737D117B" w14:textId="57379A49" w:rsidR="00F056B2" w:rsidRPr="00E6333B" w:rsidRDefault="00F056B2" w:rsidP="00F056B2">
            <w:pPr>
              <w:jc w:val="center"/>
              <w:rPr>
                <w:rFonts w:ascii="Twinkl" w:hAnsi="Twinkl"/>
                <w:color w:val="000000" w:themeColor="text1"/>
                <w:sz w:val="18"/>
                <w:szCs w:val="18"/>
              </w:rPr>
            </w:pPr>
            <w:r w:rsidRPr="00E6333B">
              <w:rPr>
                <w:rFonts w:ascii="Twinkl" w:hAnsi="Twinkl"/>
                <w:color w:val="000000" w:themeColor="text1"/>
                <w:sz w:val="18"/>
                <w:szCs w:val="18"/>
              </w:rPr>
              <w:t>Year 6</w:t>
            </w:r>
          </w:p>
        </w:tc>
      </w:tr>
      <w:tr w:rsidR="00E6333B" w:rsidRPr="00E6333B" w14:paraId="4D079C1E" w14:textId="77777777" w:rsidTr="00407B8B">
        <w:trPr>
          <w:trHeight w:val="157"/>
        </w:trPr>
        <w:tc>
          <w:tcPr>
            <w:tcW w:w="3813" w:type="dxa"/>
            <w:shd w:val="clear" w:color="auto" w:fill="BFBFBF" w:themeFill="background1" w:themeFillShade="BF"/>
          </w:tcPr>
          <w:p w14:paraId="42F46FE7" w14:textId="77777777" w:rsidR="00F056B2" w:rsidRPr="00E6333B" w:rsidRDefault="00F056B2" w:rsidP="007153C1">
            <w:pPr>
              <w:rPr>
                <w:rFonts w:ascii="Twinkl" w:hAnsi="Twinkl"/>
                <w:color w:val="000000" w:themeColor="text1"/>
                <w:sz w:val="18"/>
                <w:szCs w:val="18"/>
              </w:rPr>
            </w:pPr>
          </w:p>
        </w:tc>
        <w:tc>
          <w:tcPr>
            <w:tcW w:w="3813" w:type="dxa"/>
          </w:tcPr>
          <w:p w14:paraId="57792E28" w14:textId="4DCAB6BD" w:rsidR="00407B8B" w:rsidRPr="00407B8B" w:rsidRDefault="00407B8B" w:rsidP="00407B8B">
            <w:pPr>
              <w:rPr>
                <w:rFonts w:ascii="Twinkl" w:eastAsia="Times New Roman" w:hAnsi="Twinkl" w:cs="Segoe UI"/>
                <w:sz w:val="18"/>
                <w:szCs w:val="18"/>
                <w:lang w:eastAsia="en-GB"/>
              </w:rPr>
            </w:pPr>
            <w:r w:rsidRPr="00407B8B">
              <w:rPr>
                <w:rFonts w:ascii="Twinkl" w:eastAsia="Times New Roman" w:hAnsi="Twinkl" w:cs="Segoe UI"/>
                <w:sz w:val="18"/>
                <w:szCs w:val="18"/>
                <w:lang w:eastAsia="en-GB"/>
              </w:rPr>
              <w:t xml:space="preserve">Draw accurate, repeating interlaced knot patterns using guides and symmetry. </w:t>
            </w:r>
          </w:p>
          <w:p w14:paraId="31AA65C9" w14:textId="1E1632EA" w:rsidR="00407B8B" w:rsidRPr="00407B8B" w:rsidRDefault="00407B8B" w:rsidP="00407B8B">
            <w:pPr>
              <w:rPr>
                <w:rFonts w:ascii="Twinkl" w:eastAsia="Times New Roman" w:hAnsi="Twinkl" w:cs="Segoe UI"/>
                <w:sz w:val="18"/>
                <w:szCs w:val="18"/>
                <w:lang w:eastAsia="en-GB"/>
              </w:rPr>
            </w:pPr>
            <w:r w:rsidRPr="00407B8B">
              <w:rPr>
                <w:rFonts w:ascii="Twinkl" w:eastAsia="Times New Roman" w:hAnsi="Twinkl" w:cs="Segoe UI"/>
                <w:sz w:val="18"/>
                <w:szCs w:val="18"/>
                <w:lang w:eastAsia="en-GB"/>
              </w:rPr>
              <w:t>Apply hatching, cross</w:t>
            </w:r>
            <w:r w:rsidRPr="00407B8B">
              <w:rPr>
                <w:rFonts w:ascii="Twinkl" w:eastAsia="Times New Roman" w:hAnsi="Twinkl" w:cs="Segoe UI"/>
                <w:sz w:val="18"/>
                <w:szCs w:val="18"/>
                <w:lang w:eastAsia="en-GB"/>
              </w:rPr>
              <w:noBreakHyphen/>
              <w:t>hatching, and stippling to show light and shadow. Experiment with line pressure to vary tone. Use shading to create the illusion of over</w:t>
            </w:r>
            <w:r w:rsidRPr="00407B8B">
              <w:rPr>
                <w:rFonts w:ascii="Twinkl" w:eastAsia="Times New Roman" w:hAnsi="Twinkl" w:cs="Segoe UI"/>
                <w:sz w:val="18"/>
                <w:szCs w:val="18"/>
                <w:lang w:eastAsia="en-GB"/>
              </w:rPr>
              <w:noBreakHyphen/>
              <w:t>and</w:t>
            </w:r>
            <w:r w:rsidRPr="00407B8B">
              <w:rPr>
                <w:rFonts w:ascii="Twinkl" w:eastAsia="Times New Roman" w:hAnsi="Twinkl" w:cs="Segoe UI"/>
                <w:sz w:val="18"/>
                <w:szCs w:val="18"/>
                <w:lang w:eastAsia="en-GB"/>
              </w:rPr>
              <w:noBreakHyphen/>
              <w:t xml:space="preserve">under weaving in Celtic knots. </w:t>
            </w:r>
          </w:p>
          <w:p w14:paraId="710FACEE" w14:textId="31B77D6E" w:rsidR="00407B8B" w:rsidRPr="00407B8B" w:rsidRDefault="00407B8B" w:rsidP="00407B8B">
            <w:pPr>
              <w:rPr>
                <w:rFonts w:ascii="Twinkl" w:eastAsia="Times New Roman" w:hAnsi="Twinkl" w:cs="Segoe UI"/>
                <w:sz w:val="18"/>
                <w:szCs w:val="18"/>
                <w:lang w:eastAsia="en-GB"/>
              </w:rPr>
            </w:pPr>
            <w:r w:rsidRPr="00407B8B">
              <w:rPr>
                <w:rFonts w:ascii="Twinkl" w:eastAsia="Times New Roman" w:hAnsi="Twinkl" w:cs="Segoe UI"/>
                <w:sz w:val="18"/>
                <w:szCs w:val="18"/>
                <w:lang w:eastAsia="en-GB"/>
              </w:rPr>
              <w:t>Evaluate drawings by explaining how line, pattern and shading affect the final result.</w:t>
            </w:r>
          </w:p>
          <w:p w14:paraId="3675C8CF" w14:textId="77777777" w:rsidR="00F056B2" w:rsidRPr="00E6333B" w:rsidRDefault="00F056B2" w:rsidP="00F056B2">
            <w:pPr>
              <w:jc w:val="center"/>
              <w:rPr>
                <w:rFonts w:ascii="Twinkl" w:hAnsi="Twinkl"/>
                <w:color w:val="000000" w:themeColor="text1"/>
                <w:sz w:val="18"/>
                <w:szCs w:val="18"/>
              </w:rPr>
            </w:pPr>
          </w:p>
        </w:tc>
        <w:tc>
          <w:tcPr>
            <w:tcW w:w="3813" w:type="dxa"/>
          </w:tcPr>
          <w:p w14:paraId="365CB49B" w14:textId="66F1DC6E" w:rsidR="0076400A" w:rsidRPr="0076400A" w:rsidRDefault="0076400A" w:rsidP="0076400A">
            <w:pPr>
              <w:rPr>
                <w:rFonts w:ascii="Twinkl" w:eastAsia="Times New Roman" w:hAnsi="Twinkl" w:cs="Segoe UI"/>
                <w:sz w:val="18"/>
                <w:szCs w:val="18"/>
                <w:lang w:eastAsia="en-GB"/>
              </w:rPr>
            </w:pPr>
            <w:r w:rsidRPr="0076400A">
              <w:rPr>
                <w:rFonts w:ascii="Twinkl" w:eastAsia="Times New Roman" w:hAnsi="Twinkl" w:cs="Segoe UI"/>
                <w:sz w:val="18"/>
                <w:szCs w:val="18"/>
                <w:lang w:eastAsia="en-GB"/>
              </w:rPr>
              <w:t xml:space="preserve">Use pencil, pen and ink to create detailed architectural drawings inspired by Islamic buildings. </w:t>
            </w:r>
          </w:p>
          <w:p w14:paraId="1D897A3F" w14:textId="3C60F179" w:rsidR="0076400A" w:rsidRPr="0076400A" w:rsidRDefault="0076400A" w:rsidP="0076400A">
            <w:pPr>
              <w:rPr>
                <w:rFonts w:ascii="Twinkl" w:eastAsia="Times New Roman" w:hAnsi="Twinkl" w:cs="Segoe UI"/>
                <w:sz w:val="18"/>
                <w:szCs w:val="18"/>
                <w:lang w:eastAsia="en-GB"/>
              </w:rPr>
            </w:pPr>
            <w:r w:rsidRPr="0076400A">
              <w:rPr>
                <w:rFonts w:ascii="Twinkl" w:eastAsia="Times New Roman" w:hAnsi="Twinkl" w:cs="Segoe UI"/>
                <w:sz w:val="18"/>
                <w:szCs w:val="18"/>
                <w:lang w:eastAsia="en-GB"/>
              </w:rPr>
              <w:t xml:space="preserve">Draw accurately using verticals, horizontals, arches and repeated motifs. </w:t>
            </w:r>
          </w:p>
          <w:p w14:paraId="3E2397DB" w14:textId="269A3C33" w:rsidR="0076400A" w:rsidRPr="0076400A" w:rsidRDefault="0076400A" w:rsidP="0076400A">
            <w:pPr>
              <w:rPr>
                <w:rFonts w:ascii="Twinkl" w:eastAsia="Times New Roman" w:hAnsi="Twinkl" w:cs="Segoe UI"/>
                <w:sz w:val="18"/>
                <w:szCs w:val="18"/>
                <w:lang w:eastAsia="en-GB"/>
              </w:rPr>
            </w:pPr>
            <w:r w:rsidRPr="0076400A">
              <w:rPr>
                <w:rFonts w:ascii="Twinkl" w:eastAsia="Times New Roman" w:hAnsi="Twinkl" w:cs="Segoe UI"/>
                <w:sz w:val="18"/>
                <w:szCs w:val="18"/>
                <w:lang w:eastAsia="en-GB"/>
              </w:rPr>
              <w:t xml:space="preserve">Use line variation to show detail, depth and shading. </w:t>
            </w:r>
          </w:p>
          <w:p w14:paraId="2D12AC0E" w14:textId="77777777" w:rsidR="0076400A" w:rsidRDefault="0076400A" w:rsidP="0076400A">
            <w:pPr>
              <w:rPr>
                <w:rFonts w:ascii="Twinkl" w:eastAsia="Times New Roman" w:hAnsi="Twinkl" w:cs="Segoe UI"/>
                <w:sz w:val="18"/>
                <w:szCs w:val="18"/>
                <w:lang w:eastAsia="en-GB"/>
              </w:rPr>
            </w:pPr>
            <w:r w:rsidRPr="0076400A">
              <w:rPr>
                <w:rFonts w:ascii="Twinkl" w:eastAsia="Times New Roman" w:hAnsi="Twinkl" w:cs="Segoe UI"/>
                <w:sz w:val="18"/>
                <w:szCs w:val="18"/>
                <w:lang w:eastAsia="en-GB"/>
              </w:rPr>
              <w:t>Apply hatching, cross</w:t>
            </w:r>
            <w:r w:rsidRPr="0076400A">
              <w:rPr>
                <w:rFonts w:ascii="Twinkl" w:eastAsia="Times New Roman" w:hAnsi="Twinkl" w:cs="Segoe UI"/>
                <w:sz w:val="18"/>
                <w:szCs w:val="18"/>
                <w:lang w:eastAsia="en-GB"/>
              </w:rPr>
              <w:noBreakHyphen/>
              <w:t xml:space="preserve">hatching and stippling to show shadow and texture. </w:t>
            </w:r>
          </w:p>
          <w:p w14:paraId="7B650A04" w14:textId="0C0814CD" w:rsidR="0076400A" w:rsidRPr="0076400A" w:rsidRDefault="0076400A" w:rsidP="0076400A">
            <w:pPr>
              <w:rPr>
                <w:rFonts w:ascii="Twinkl" w:eastAsia="Times New Roman" w:hAnsi="Twinkl" w:cs="Segoe UI"/>
                <w:sz w:val="18"/>
                <w:szCs w:val="18"/>
                <w:lang w:eastAsia="en-GB"/>
              </w:rPr>
            </w:pPr>
            <w:r w:rsidRPr="0076400A">
              <w:rPr>
                <w:rFonts w:ascii="Twinkl" w:eastAsia="Times New Roman" w:hAnsi="Twinkl" w:cs="Segoe UI"/>
                <w:sz w:val="18"/>
                <w:szCs w:val="18"/>
                <w:lang w:eastAsia="en-GB"/>
              </w:rPr>
              <w:t xml:space="preserve">Combine geometric pattern and observational drawing in a single artwork. </w:t>
            </w:r>
          </w:p>
          <w:p w14:paraId="5FA58982" w14:textId="5894F9E5" w:rsidR="00F056B2" w:rsidRPr="0076400A" w:rsidRDefault="0076400A" w:rsidP="0076400A">
            <w:pPr>
              <w:rPr>
                <w:rFonts w:ascii="Twinkl" w:eastAsia="Times New Roman" w:hAnsi="Twinkl" w:cs="Segoe UI"/>
                <w:sz w:val="18"/>
                <w:szCs w:val="18"/>
                <w:lang w:eastAsia="en-GB"/>
              </w:rPr>
            </w:pPr>
            <w:r w:rsidRPr="0076400A">
              <w:rPr>
                <w:rFonts w:ascii="Twinkl" w:eastAsia="Times New Roman" w:hAnsi="Twinkl" w:cs="Segoe UI"/>
                <w:sz w:val="18"/>
                <w:szCs w:val="18"/>
                <w:lang w:eastAsia="en-GB"/>
              </w:rPr>
              <w:t>Refine drawings by evaluating accuracy, tonal variation and clarity of line.</w:t>
            </w:r>
          </w:p>
        </w:tc>
        <w:tc>
          <w:tcPr>
            <w:tcW w:w="3813" w:type="dxa"/>
          </w:tcPr>
          <w:p w14:paraId="3C8FF06B" w14:textId="3E89A81D" w:rsidR="0076400A" w:rsidRPr="0076400A" w:rsidRDefault="0076400A" w:rsidP="0076400A">
            <w:pPr>
              <w:spacing w:line="300" w:lineRule="atLeast"/>
              <w:rPr>
                <w:rFonts w:ascii="Twinkl" w:eastAsia="Times New Roman" w:hAnsi="Twinkl" w:cs="Segoe UI"/>
                <w:sz w:val="18"/>
                <w:szCs w:val="18"/>
                <w:lang w:eastAsia="en-GB"/>
              </w:rPr>
            </w:pPr>
            <w:r w:rsidRPr="0076400A">
              <w:rPr>
                <w:rFonts w:ascii="Twinkl" w:eastAsia="Times New Roman" w:hAnsi="Twinkl" w:cs="Segoe UI"/>
                <w:sz w:val="18"/>
                <w:szCs w:val="18"/>
                <w:lang w:eastAsia="en-GB"/>
              </w:rPr>
              <w:t xml:space="preserve">Use charcoal and graphite to create strong contrasts and deep shadows. </w:t>
            </w:r>
          </w:p>
          <w:p w14:paraId="790703B9" w14:textId="5F22242B" w:rsidR="0076400A" w:rsidRPr="0076400A" w:rsidRDefault="0076400A" w:rsidP="0076400A">
            <w:pPr>
              <w:spacing w:line="300" w:lineRule="atLeast"/>
              <w:rPr>
                <w:rFonts w:ascii="Twinkl" w:eastAsia="Times New Roman" w:hAnsi="Twinkl" w:cs="Segoe UI"/>
                <w:sz w:val="18"/>
                <w:szCs w:val="18"/>
                <w:lang w:eastAsia="en-GB"/>
              </w:rPr>
            </w:pPr>
            <w:r w:rsidRPr="0076400A">
              <w:rPr>
                <w:rFonts w:ascii="Twinkl" w:eastAsia="Times New Roman" w:hAnsi="Twinkl" w:cs="Segoe UI"/>
                <w:sz w:val="18"/>
                <w:szCs w:val="18"/>
                <w:lang w:eastAsia="en-GB"/>
              </w:rPr>
              <w:t xml:space="preserve">Apply smudging, blending and tonal gradients to create atmosphere. </w:t>
            </w:r>
          </w:p>
          <w:p w14:paraId="1D26BBA8" w14:textId="2CA4BA5A" w:rsidR="0076400A" w:rsidRPr="0076400A" w:rsidRDefault="0076400A" w:rsidP="0076400A">
            <w:pPr>
              <w:spacing w:line="300" w:lineRule="atLeast"/>
              <w:rPr>
                <w:rFonts w:ascii="Twinkl" w:eastAsia="Times New Roman" w:hAnsi="Twinkl" w:cs="Segoe UI"/>
                <w:sz w:val="18"/>
                <w:szCs w:val="18"/>
                <w:lang w:eastAsia="en-GB"/>
              </w:rPr>
            </w:pPr>
            <w:r w:rsidRPr="0076400A">
              <w:rPr>
                <w:rFonts w:ascii="Twinkl" w:eastAsia="Times New Roman" w:hAnsi="Twinkl" w:cs="Segoe UI"/>
                <w:sz w:val="18"/>
                <w:szCs w:val="18"/>
                <w:lang w:eastAsia="en-GB"/>
              </w:rPr>
              <w:t xml:space="preserve">Draw human figures with proportion, gesture and simplified shapes. </w:t>
            </w:r>
          </w:p>
          <w:p w14:paraId="0DBC1554" w14:textId="77777777" w:rsidR="0076400A" w:rsidRDefault="0076400A" w:rsidP="0076400A">
            <w:pPr>
              <w:spacing w:line="300" w:lineRule="atLeast"/>
              <w:rPr>
                <w:rFonts w:ascii="Twinkl" w:eastAsia="Times New Roman" w:hAnsi="Twinkl" w:cs="Segoe UI"/>
                <w:sz w:val="18"/>
                <w:szCs w:val="18"/>
                <w:lang w:eastAsia="en-GB"/>
              </w:rPr>
            </w:pPr>
            <w:r w:rsidRPr="0076400A">
              <w:rPr>
                <w:rFonts w:ascii="Twinkl" w:eastAsia="Times New Roman" w:hAnsi="Twinkl" w:cs="Segoe UI"/>
                <w:sz w:val="18"/>
                <w:szCs w:val="18"/>
                <w:lang w:eastAsia="en-GB"/>
              </w:rPr>
              <w:t xml:space="preserve">Create compositions that convey emotion or narrative. </w:t>
            </w:r>
          </w:p>
          <w:p w14:paraId="1A57E058" w14:textId="7BA1EADD" w:rsidR="0076400A" w:rsidRPr="0076400A" w:rsidRDefault="0076400A" w:rsidP="0076400A">
            <w:pPr>
              <w:spacing w:line="300" w:lineRule="atLeast"/>
              <w:rPr>
                <w:rFonts w:ascii="Twinkl" w:eastAsia="Times New Roman" w:hAnsi="Twinkl" w:cs="Segoe UI"/>
                <w:sz w:val="18"/>
                <w:szCs w:val="18"/>
                <w:lang w:eastAsia="en-GB"/>
              </w:rPr>
            </w:pPr>
            <w:r w:rsidRPr="0076400A">
              <w:rPr>
                <w:rFonts w:ascii="Twinkl" w:eastAsia="Times New Roman" w:hAnsi="Twinkl" w:cs="Segoe UI"/>
                <w:sz w:val="18"/>
                <w:szCs w:val="18"/>
                <w:lang w:eastAsia="en-GB"/>
              </w:rPr>
              <w:t xml:space="preserve">Use light and shadow to show depth and space in enclosed environments. </w:t>
            </w:r>
          </w:p>
          <w:p w14:paraId="3846616B" w14:textId="2864AB9D" w:rsidR="0076400A" w:rsidRPr="0076400A" w:rsidRDefault="0076400A" w:rsidP="0076400A">
            <w:pPr>
              <w:spacing w:line="300" w:lineRule="atLeast"/>
              <w:rPr>
                <w:rFonts w:ascii="Twinkl" w:eastAsia="Times New Roman" w:hAnsi="Twinkl" w:cs="Segoe UI"/>
                <w:sz w:val="18"/>
                <w:szCs w:val="18"/>
                <w:lang w:eastAsia="en-GB"/>
              </w:rPr>
            </w:pPr>
            <w:r w:rsidRPr="0076400A">
              <w:rPr>
                <w:rFonts w:ascii="Twinkl" w:eastAsia="Times New Roman" w:hAnsi="Twinkl" w:cs="Segoe UI"/>
                <w:sz w:val="18"/>
                <w:szCs w:val="18"/>
                <w:lang w:eastAsia="en-GB"/>
              </w:rPr>
              <w:t>Evaluate work using vocabulary such as tone, contrast, atmosphere, composition.</w:t>
            </w:r>
          </w:p>
          <w:p w14:paraId="6C993809" w14:textId="4A5C0D4E" w:rsidR="00F056B2" w:rsidRPr="00E6333B" w:rsidRDefault="00F056B2" w:rsidP="00F056B2">
            <w:pPr>
              <w:jc w:val="center"/>
              <w:rPr>
                <w:rFonts w:ascii="Twinkl" w:hAnsi="Twinkl"/>
                <w:color w:val="000000" w:themeColor="text1"/>
                <w:sz w:val="18"/>
                <w:szCs w:val="18"/>
              </w:rPr>
            </w:pPr>
          </w:p>
        </w:tc>
      </w:tr>
    </w:tbl>
    <w:p w14:paraId="7A45876D" w14:textId="28542319" w:rsidR="007153C1" w:rsidRPr="00E6333B" w:rsidRDefault="007153C1" w:rsidP="007153C1">
      <w:pPr>
        <w:rPr>
          <w:rFonts w:ascii="Twinkl" w:hAnsi="Twinkl"/>
          <w:b/>
          <w:bCs/>
          <w:color w:val="000000" w:themeColor="text1"/>
          <w:u w:val="single"/>
        </w:rPr>
      </w:pPr>
      <w:r w:rsidRPr="00E6333B">
        <w:rPr>
          <w:rFonts w:ascii="Twinkl" w:hAnsi="Twinkl"/>
          <w:b/>
          <w:bCs/>
          <w:color w:val="000000" w:themeColor="text1"/>
          <w:u w:val="single"/>
        </w:rPr>
        <w:t xml:space="preserve">Substantive and Disciplinary Knowledge </w:t>
      </w:r>
      <w:r w:rsidR="007B1CB6" w:rsidRPr="00E6333B">
        <w:rPr>
          <w:rFonts w:ascii="Twinkl" w:hAnsi="Twinkl"/>
          <w:b/>
          <w:bCs/>
          <w:color w:val="000000" w:themeColor="text1"/>
          <w:u w:val="single"/>
        </w:rPr>
        <w:t xml:space="preserve"> </w:t>
      </w:r>
    </w:p>
    <w:p w14:paraId="76551F70" w14:textId="77777777" w:rsidR="00617688" w:rsidRDefault="00617688" w:rsidP="007153C1">
      <w:pPr>
        <w:rPr>
          <w:color w:val="FF0000"/>
        </w:rPr>
      </w:pPr>
    </w:p>
    <w:tbl>
      <w:tblPr>
        <w:tblStyle w:val="TableGrid"/>
        <w:tblpPr w:leftFromText="180" w:rightFromText="180" w:vertAnchor="page" w:horzAnchor="margin" w:tblpY="865"/>
        <w:tblW w:w="15252" w:type="dxa"/>
        <w:tblLook w:val="04A0" w:firstRow="1" w:lastRow="0" w:firstColumn="1" w:lastColumn="0" w:noHBand="0" w:noVBand="1"/>
      </w:tblPr>
      <w:tblGrid>
        <w:gridCol w:w="3813"/>
        <w:gridCol w:w="3813"/>
        <w:gridCol w:w="3813"/>
        <w:gridCol w:w="3813"/>
      </w:tblGrid>
      <w:tr w:rsidR="00617688" w:rsidRPr="00E6333B" w14:paraId="140B18E6" w14:textId="77777777" w:rsidTr="00617688">
        <w:trPr>
          <w:trHeight w:val="416"/>
        </w:trPr>
        <w:tc>
          <w:tcPr>
            <w:tcW w:w="15252" w:type="dxa"/>
            <w:gridSpan w:val="4"/>
          </w:tcPr>
          <w:p w14:paraId="6136F2BD" w14:textId="77777777" w:rsidR="00617688" w:rsidRPr="00E6333B" w:rsidRDefault="00617688" w:rsidP="00617688">
            <w:pPr>
              <w:jc w:val="center"/>
              <w:rPr>
                <w:rFonts w:ascii="Twinkl" w:hAnsi="Twinkl"/>
                <w:b/>
                <w:bCs/>
                <w:color w:val="000000" w:themeColor="text1"/>
                <w:sz w:val="18"/>
                <w:szCs w:val="18"/>
              </w:rPr>
            </w:pPr>
            <w:r w:rsidRPr="00E6333B">
              <w:rPr>
                <w:rFonts w:ascii="Twinkl" w:hAnsi="Twinkl"/>
                <w:b/>
                <w:bCs/>
                <w:color w:val="000000" w:themeColor="text1"/>
                <w:sz w:val="18"/>
                <w:szCs w:val="18"/>
              </w:rPr>
              <w:lastRenderedPageBreak/>
              <w:t>Art Knowledge and Skills</w:t>
            </w:r>
          </w:p>
        </w:tc>
      </w:tr>
      <w:tr w:rsidR="002C3135" w:rsidRPr="00E6333B" w14:paraId="5902B296" w14:textId="77777777" w:rsidTr="009553B6">
        <w:trPr>
          <w:trHeight w:val="157"/>
        </w:trPr>
        <w:tc>
          <w:tcPr>
            <w:tcW w:w="15252" w:type="dxa"/>
            <w:gridSpan w:val="4"/>
          </w:tcPr>
          <w:p w14:paraId="5472F3E0" w14:textId="2FB208FC" w:rsidR="002C3135" w:rsidRPr="00E6333B" w:rsidRDefault="002C3135" w:rsidP="002C3135">
            <w:pPr>
              <w:jc w:val="center"/>
              <w:rPr>
                <w:rFonts w:ascii="Twinkl" w:hAnsi="Twinkl"/>
                <w:color w:val="000000" w:themeColor="text1"/>
                <w:sz w:val="18"/>
                <w:szCs w:val="18"/>
              </w:rPr>
            </w:pPr>
            <w:r w:rsidRPr="00E6333B">
              <w:rPr>
                <w:rFonts w:ascii="Twinkl" w:hAnsi="Twinkl"/>
                <w:color w:val="000000" w:themeColor="text1"/>
                <w:sz w:val="18"/>
                <w:szCs w:val="18"/>
              </w:rPr>
              <w:t xml:space="preserve">Substantive Knowledge – </w:t>
            </w:r>
            <w:r>
              <w:rPr>
                <w:rFonts w:ascii="Twinkl" w:hAnsi="Twinkl"/>
                <w:color w:val="000000" w:themeColor="text1"/>
                <w:sz w:val="18"/>
                <w:szCs w:val="18"/>
              </w:rPr>
              <w:t>Painting</w:t>
            </w:r>
          </w:p>
        </w:tc>
      </w:tr>
      <w:tr w:rsidR="00617688" w:rsidRPr="00E6333B" w14:paraId="421CA474" w14:textId="77777777" w:rsidTr="00BE77A7">
        <w:trPr>
          <w:trHeight w:val="165"/>
        </w:trPr>
        <w:tc>
          <w:tcPr>
            <w:tcW w:w="3813" w:type="dxa"/>
          </w:tcPr>
          <w:p w14:paraId="578A1901" w14:textId="77777777" w:rsidR="00617688" w:rsidRPr="00E6333B" w:rsidRDefault="00617688" w:rsidP="00617688">
            <w:pPr>
              <w:jc w:val="center"/>
              <w:rPr>
                <w:rFonts w:ascii="Twinkl" w:hAnsi="Twinkl"/>
                <w:color w:val="000000" w:themeColor="text1"/>
                <w:sz w:val="18"/>
                <w:szCs w:val="18"/>
              </w:rPr>
            </w:pPr>
            <w:r w:rsidRPr="00E6333B">
              <w:rPr>
                <w:rFonts w:ascii="Twinkl" w:hAnsi="Twinkl"/>
                <w:color w:val="000000" w:themeColor="text1"/>
                <w:sz w:val="18"/>
                <w:szCs w:val="18"/>
              </w:rPr>
              <w:t>EYFS- Nursery</w:t>
            </w:r>
          </w:p>
        </w:tc>
        <w:tc>
          <w:tcPr>
            <w:tcW w:w="3813" w:type="dxa"/>
          </w:tcPr>
          <w:p w14:paraId="67EE2682" w14:textId="77777777" w:rsidR="00617688" w:rsidRPr="00E6333B" w:rsidRDefault="00617688" w:rsidP="00617688">
            <w:pPr>
              <w:jc w:val="center"/>
              <w:rPr>
                <w:rFonts w:ascii="Twinkl" w:hAnsi="Twinkl"/>
                <w:color w:val="000000" w:themeColor="text1"/>
                <w:sz w:val="18"/>
                <w:szCs w:val="18"/>
              </w:rPr>
            </w:pPr>
            <w:r w:rsidRPr="00E6333B">
              <w:rPr>
                <w:rFonts w:ascii="Twinkl" w:hAnsi="Twinkl"/>
                <w:color w:val="000000" w:themeColor="text1"/>
                <w:sz w:val="18"/>
                <w:szCs w:val="18"/>
              </w:rPr>
              <w:t>EYFS- Reception</w:t>
            </w:r>
          </w:p>
        </w:tc>
        <w:tc>
          <w:tcPr>
            <w:tcW w:w="3813" w:type="dxa"/>
          </w:tcPr>
          <w:p w14:paraId="36483FB0" w14:textId="77777777" w:rsidR="00617688" w:rsidRPr="00E6333B" w:rsidRDefault="00617688" w:rsidP="00617688">
            <w:pPr>
              <w:jc w:val="center"/>
              <w:rPr>
                <w:rFonts w:ascii="Twinkl" w:hAnsi="Twinkl"/>
                <w:color w:val="000000" w:themeColor="text1"/>
                <w:sz w:val="18"/>
                <w:szCs w:val="18"/>
              </w:rPr>
            </w:pPr>
            <w:r w:rsidRPr="00E6333B">
              <w:rPr>
                <w:rFonts w:ascii="Twinkl" w:hAnsi="Twinkl"/>
                <w:color w:val="000000" w:themeColor="text1"/>
                <w:sz w:val="18"/>
                <w:szCs w:val="18"/>
              </w:rPr>
              <w:t>Year 1</w:t>
            </w:r>
          </w:p>
        </w:tc>
        <w:tc>
          <w:tcPr>
            <w:tcW w:w="3813" w:type="dxa"/>
          </w:tcPr>
          <w:p w14:paraId="0CC02373" w14:textId="77777777" w:rsidR="00617688" w:rsidRPr="00E6333B" w:rsidRDefault="00617688" w:rsidP="00617688">
            <w:pPr>
              <w:jc w:val="center"/>
              <w:rPr>
                <w:rFonts w:ascii="Twinkl" w:hAnsi="Twinkl"/>
                <w:color w:val="000000" w:themeColor="text1"/>
                <w:sz w:val="18"/>
                <w:szCs w:val="18"/>
              </w:rPr>
            </w:pPr>
            <w:r w:rsidRPr="00E6333B">
              <w:rPr>
                <w:rFonts w:ascii="Twinkl" w:hAnsi="Twinkl"/>
                <w:color w:val="000000" w:themeColor="text1"/>
                <w:sz w:val="18"/>
                <w:szCs w:val="18"/>
              </w:rPr>
              <w:t>Year 2</w:t>
            </w:r>
          </w:p>
        </w:tc>
      </w:tr>
      <w:tr w:rsidR="00617688" w:rsidRPr="00E6333B" w14:paraId="098710E4" w14:textId="77777777" w:rsidTr="00D617AB">
        <w:trPr>
          <w:cantSplit/>
          <w:trHeight w:val="1134"/>
        </w:trPr>
        <w:tc>
          <w:tcPr>
            <w:tcW w:w="3813" w:type="dxa"/>
          </w:tcPr>
          <w:p w14:paraId="401AC526" w14:textId="77777777" w:rsidR="00617688" w:rsidRDefault="00617688" w:rsidP="00617688">
            <w:pPr>
              <w:widowControl w:val="0"/>
              <w:rPr>
                <w:rFonts w:ascii="Twinkl" w:hAnsi="Twinkl"/>
                <w:color w:val="000000" w:themeColor="text1"/>
                <w:sz w:val="18"/>
                <w:szCs w:val="18"/>
                <w:lang w:val="en-US"/>
              </w:rPr>
            </w:pPr>
            <w:r w:rsidRPr="00617688">
              <w:rPr>
                <w:rFonts w:ascii="Twinkl" w:hAnsi="Twinkl"/>
                <w:color w:val="000000" w:themeColor="text1"/>
                <w:sz w:val="18"/>
                <w:szCs w:val="18"/>
                <w:lang w:val="en-US"/>
              </w:rPr>
              <w:t xml:space="preserve">Use tools (brushes, cotton buds, fingers) to create repeated dot marks </w:t>
            </w:r>
          </w:p>
          <w:p w14:paraId="32BA54CA" w14:textId="652E6663" w:rsidR="00617688" w:rsidRPr="00617688" w:rsidRDefault="00617688" w:rsidP="00617688">
            <w:pPr>
              <w:widowControl w:val="0"/>
              <w:rPr>
                <w:rFonts w:ascii="Twinkl" w:hAnsi="Twinkl"/>
                <w:color w:val="000000" w:themeColor="text1"/>
                <w:sz w:val="18"/>
                <w:szCs w:val="18"/>
                <w:lang w:val="en-US"/>
              </w:rPr>
            </w:pPr>
            <w:r w:rsidRPr="00617688">
              <w:rPr>
                <w:rFonts w:ascii="Twinkl" w:hAnsi="Twinkl"/>
                <w:color w:val="000000" w:themeColor="text1"/>
                <w:sz w:val="18"/>
                <w:szCs w:val="18"/>
                <w:lang w:val="en-US"/>
              </w:rPr>
              <w:t xml:space="preserve">Explore pattern through repeated marks </w:t>
            </w:r>
          </w:p>
          <w:p w14:paraId="4ADB0CF4" w14:textId="762583F4" w:rsidR="00617688" w:rsidRPr="00617688" w:rsidRDefault="00617688" w:rsidP="00617688">
            <w:pPr>
              <w:widowControl w:val="0"/>
              <w:rPr>
                <w:rFonts w:ascii="Twinkl" w:hAnsi="Twinkl"/>
                <w:color w:val="000000" w:themeColor="text1"/>
                <w:sz w:val="18"/>
                <w:szCs w:val="18"/>
                <w:lang w:val="en-US"/>
              </w:rPr>
            </w:pPr>
            <w:r w:rsidRPr="00617688">
              <w:rPr>
                <w:rFonts w:ascii="Twinkl" w:hAnsi="Twinkl"/>
                <w:color w:val="000000" w:themeColor="text1"/>
                <w:sz w:val="18"/>
                <w:szCs w:val="18"/>
                <w:lang w:val="en-US"/>
              </w:rPr>
              <w:t xml:space="preserve">Work with a limited </w:t>
            </w:r>
            <w:proofErr w:type="spellStart"/>
            <w:r w:rsidRPr="00617688">
              <w:rPr>
                <w:rFonts w:ascii="Twinkl" w:hAnsi="Twinkl"/>
                <w:color w:val="000000" w:themeColor="text1"/>
                <w:sz w:val="18"/>
                <w:szCs w:val="18"/>
                <w:lang w:val="en-US"/>
              </w:rPr>
              <w:t>colour</w:t>
            </w:r>
            <w:proofErr w:type="spellEnd"/>
            <w:r w:rsidRPr="00617688">
              <w:rPr>
                <w:rFonts w:ascii="Twinkl" w:hAnsi="Twinkl"/>
                <w:color w:val="000000" w:themeColor="text1"/>
                <w:sz w:val="18"/>
                <w:szCs w:val="18"/>
                <w:lang w:val="en-US"/>
              </w:rPr>
              <w:t xml:space="preserve"> palette and begin mixing mall amounts </w:t>
            </w:r>
          </w:p>
          <w:p w14:paraId="1A558EDC" w14:textId="6DECDDEC" w:rsidR="00617688" w:rsidRPr="00617688" w:rsidRDefault="00617688" w:rsidP="00617688">
            <w:pPr>
              <w:widowControl w:val="0"/>
              <w:rPr>
                <w:rFonts w:ascii="Twinkl" w:hAnsi="Twinkl"/>
                <w:color w:val="000000" w:themeColor="text1"/>
                <w:sz w:val="18"/>
                <w:szCs w:val="18"/>
                <w:lang w:val="en-US"/>
              </w:rPr>
            </w:pPr>
            <w:r w:rsidRPr="00617688">
              <w:rPr>
                <w:rFonts w:ascii="Twinkl" w:hAnsi="Twinkl"/>
                <w:color w:val="000000" w:themeColor="text1"/>
                <w:sz w:val="18"/>
                <w:szCs w:val="18"/>
                <w:lang w:val="en-US"/>
              </w:rPr>
              <w:t xml:space="preserve">Show control when placing dots or marks in a space </w:t>
            </w:r>
          </w:p>
          <w:p w14:paraId="5DF62588" w14:textId="77777777" w:rsidR="00617688" w:rsidRPr="00E6333B" w:rsidRDefault="00617688" w:rsidP="00617688">
            <w:pPr>
              <w:widowControl w:val="0"/>
              <w:ind w:left="567" w:hanging="567"/>
              <w:jc w:val="center"/>
              <w:rPr>
                <w:rFonts w:ascii="Twinkl" w:hAnsi="Twinkl"/>
                <w:color w:val="000000" w:themeColor="text1"/>
                <w:sz w:val="18"/>
                <w:szCs w:val="18"/>
                <w:lang w:val="en-US"/>
              </w:rPr>
            </w:pPr>
          </w:p>
        </w:tc>
        <w:tc>
          <w:tcPr>
            <w:tcW w:w="3813" w:type="dxa"/>
          </w:tcPr>
          <w:p w14:paraId="3C1296EC" w14:textId="77777777" w:rsidR="007049A0" w:rsidRDefault="007049A0" w:rsidP="00D617AB">
            <w:pPr>
              <w:widowControl w:val="0"/>
              <w:ind w:left="567" w:hanging="567"/>
              <w:rPr>
                <w:rFonts w:ascii="Twinkl" w:hAnsi="Twinkl"/>
                <w:color w:val="000000" w:themeColor="text1"/>
                <w:sz w:val="18"/>
                <w:szCs w:val="18"/>
                <w:lang w:val="en-US"/>
              </w:rPr>
            </w:pPr>
            <w:r>
              <w:rPr>
                <w:rFonts w:ascii="Twinkl" w:hAnsi="Twinkl"/>
                <w:color w:val="000000" w:themeColor="text1"/>
                <w:sz w:val="18"/>
                <w:szCs w:val="18"/>
                <w:lang w:val="en-US"/>
              </w:rPr>
              <w:t>Collect natural materials and handle them carefully</w:t>
            </w:r>
          </w:p>
          <w:p w14:paraId="434C6C92" w14:textId="532FF201" w:rsidR="007049A0" w:rsidRDefault="007049A0" w:rsidP="00D617AB">
            <w:pPr>
              <w:widowControl w:val="0"/>
              <w:ind w:left="567" w:hanging="567"/>
              <w:rPr>
                <w:rFonts w:ascii="Twinkl" w:hAnsi="Twinkl"/>
                <w:color w:val="000000" w:themeColor="text1"/>
                <w:sz w:val="18"/>
                <w:szCs w:val="18"/>
                <w:lang w:val="en-US"/>
              </w:rPr>
            </w:pPr>
            <w:r>
              <w:rPr>
                <w:rFonts w:ascii="Twinkl" w:hAnsi="Twinkl"/>
                <w:color w:val="000000" w:themeColor="text1"/>
                <w:sz w:val="18"/>
                <w:szCs w:val="18"/>
                <w:lang w:val="en-US"/>
              </w:rPr>
              <w:t>Explore printing techniques using leaves and natural objects</w:t>
            </w:r>
          </w:p>
          <w:p w14:paraId="66094DCB" w14:textId="7163F67D" w:rsidR="007049A0" w:rsidRDefault="007049A0" w:rsidP="00D617AB">
            <w:pPr>
              <w:widowControl w:val="0"/>
              <w:ind w:left="567" w:hanging="567"/>
              <w:rPr>
                <w:rFonts w:ascii="Twinkl" w:hAnsi="Twinkl"/>
                <w:color w:val="000000" w:themeColor="text1"/>
                <w:sz w:val="18"/>
                <w:szCs w:val="18"/>
                <w:lang w:val="en-US"/>
              </w:rPr>
            </w:pPr>
            <w:r>
              <w:rPr>
                <w:rFonts w:ascii="Twinkl" w:hAnsi="Twinkl"/>
                <w:color w:val="000000" w:themeColor="text1"/>
                <w:sz w:val="18"/>
                <w:szCs w:val="18"/>
                <w:lang w:val="en-US"/>
              </w:rPr>
              <w:t>Apply and control paint on natural surfaces to print clearly</w:t>
            </w:r>
          </w:p>
          <w:p w14:paraId="5263E7CA" w14:textId="631F58F7" w:rsidR="007049A0" w:rsidRDefault="0029659B" w:rsidP="00D617AB">
            <w:pPr>
              <w:widowControl w:val="0"/>
              <w:ind w:left="567" w:hanging="567"/>
              <w:rPr>
                <w:rFonts w:ascii="Twinkl" w:hAnsi="Twinkl"/>
                <w:color w:val="000000" w:themeColor="text1"/>
                <w:sz w:val="18"/>
                <w:szCs w:val="18"/>
                <w:lang w:val="en-US"/>
              </w:rPr>
            </w:pPr>
            <w:r>
              <w:rPr>
                <w:rFonts w:ascii="Twinkl" w:hAnsi="Twinkl"/>
                <w:color w:val="000000" w:themeColor="text1"/>
                <w:sz w:val="18"/>
                <w:szCs w:val="18"/>
                <w:lang w:val="en-US"/>
              </w:rPr>
              <w:t>C</w:t>
            </w:r>
            <w:r w:rsidR="007049A0">
              <w:rPr>
                <w:rFonts w:ascii="Twinkl" w:hAnsi="Twinkl"/>
                <w:color w:val="000000" w:themeColor="text1"/>
                <w:sz w:val="18"/>
                <w:szCs w:val="18"/>
                <w:lang w:val="en-US"/>
              </w:rPr>
              <w:t>reate repeating and varied printed patterns</w:t>
            </w:r>
          </w:p>
          <w:p w14:paraId="3B931EFC" w14:textId="503888E7" w:rsidR="007049A0" w:rsidRDefault="007049A0" w:rsidP="00D617AB">
            <w:pPr>
              <w:widowControl w:val="0"/>
              <w:ind w:left="567" w:hanging="567"/>
              <w:rPr>
                <w:rFonts w:ascii="Twinkl" w:hAnsi="Twinkl"/>
                <w:color w:val="000000" w:themeColor="text1"/>
                <w:sz w:val="18"/>
                <w:szCs w:val="18"/>
                <w:lang w:val="en-US"/>
              </w:rPr>
            </w:pPr>
            <w:r>
              <w:rPr>
                <w:rFonts w:ascii="Twinkl" w:hAnsi="Twinkl"/>
                <w:color w:val="000000" w:themeColor="text1"/>
                <w:sz w:val="18"/>
                <w:szCs w:val="18"/>
                <w:lang w:val="en-US"/>
              </w:rPr>
              <w:t xml:space="preserve">Talk about natural </w:t>
            </w:r>
            <w:proofErr w:type="spellStart"/>
            <w:r>
              <w:rPr>
                <w:rFonts w:ascii="Twinkl" w:hAnsi="Twinkl"/>
                <w:color w:val="000000" w:themeColor="text1"/>
                <w:sz w:val="18"/>
                <w:szCs w:val="18"/>
                <w:lang w:val="en-US"/>
              </w:rPr>
              <w:t>colours</w:t>
            </w:r>
            <w:proofErr w:type="spellEnd"/>
            <w:r>
              <w:rPr>
                <w:rFonts w:ascii="Twinkl" w:hAnsi="Twinkl"/>
                <w:color w:val="000000" w:themeColor="text1"/>
                <w:sz w:val="18"/>
                <w:szCs w:val="18"/>
                <w:lang w:val="en-US"/>
              </w:rPr>
              <w:t>, shapes and textures</w:t>
            </w:r>
          </w:p>
          <w:p w14:paraId="0A655511" w14:textId="1FAABC3C" w:rsidR="007049A0" w:rsidRDefault="007049A0" w:rsidP="00D617AB">
            <w:pPr>
              <w:widowControl w:val="0"/>
              <w:ind w:left="567" w:hanging="567"/>
              <w:rPr>
                <w:rFonts w:ascii="Twinkl" w:hAnsi="Twinkl"/>
                <w:color w:val="000000" w:themeColor="text1"/>
                <w:sz w:val="18"/>
                <w:szCs w:val="18"/>
                <w:lang w:val="en-US"/>
              </w:rPr>
            </w:pPr>
            <w:r>
              <w:rPr>
                <w:rFonts w:ascii="Twinkl" w:hAnsi="Twinkl"/>
                <w:color w:val="000000" w:themeColor="text1"/>
                <w:sz w:val="18"/>
                <w:szCs w:val="18"/>
                <w:lang w:val="en-US"/>
              </w:rPr>
              <w:t>Use brushes with increasing control to paint filled</w:t>
            </w:r>
            <w:r w:rsidR="00BE77A7">
              <w:rPr>
                <w:rFonts w:ascii="Twinkl" w:hAnsi="Twinkl"/>
                <w:color w:val="000000" w:themeColor="text1"/>
                <w:sz w:val="18"/>
                <w:szCs w:val="18"/>
                <w:lang w:val="en-US"/>
              </w:rPr>
              <w:t xml:space="preserve"> </w:t>
            </w:r>
            <w:r>
              <w:rPr>
                <w:rFonts w:ascii="Twinkl" w:hAnsi="Twinkl"/>
                <w:color w:val="000000" w:themeColor="text1"/>
                <w:sz w:val="18"/>
                <w:szCs w:val="18"/>
                <w:lang w:val="en-US"/>
              </w:rPr>
              <w:t>shapes</w:t>
            </w:r>
          </w:p>
          <w:p w14:paraId="2D55324D" w14:textId="0484FDFD" w:rsidR="007049A0" w:rsidRDefault="0029659B" w:rsidP="00D617AB">
            <w:pPr>
              <w:widowControl w:val="0"/>
              <w:ind w:left="567" w:hanging="567"/>
              <w:rPr>
                <w:rFonts w:ascii="Twinkl" w:hAnsi="Twinkl"/>
                <w:color w:val="000000" w:themeColor="text1"/>
                <w:sz w:val="18"/>
                <w:szCs w:val="18"/>
                <w:lang w:val="en-US"/>
              </w:rPr>
            </w:pPr>
            <w:r>
              <w:rPr>
                <w:rFonts w:ascii="Twinkl" w:hAnsi="Twinkl"/>
                <w:color w:val="000000" w:themeColor="text1"/>
                <w:sz w:val="18"/>
                <w:szCs w:val="18"/>
                <w:lang w:val="en-US"/>
              </w:rPr>
              <w:t>E</w:t>
            </w:r>
            <w:r w:rsidR="007049A0">
              <w:rPr>
                <w:rFonts w:ascii="Twinkl" w:hAnsi="Twinkl"/>
                <w:color w:val="000000" w:themeColor="text1"/>
                <w:sz w:val="18"/>
                <w:szCs w:val="18"/>
                <w:lang w:val="en-US"/>
              </w:rPr>
              <w:t xml:space="preserve">xplore </w:t>
            </w:r>
            <w:proofErr w:type="spellStart"/>
            <w:r w:rsidR="007049A0">
              <w:rPr>
                <w:rFonts w:ascii="Twinkl" w:hAnsi="Twinkl"/>
                <w:color w:val="000000" w:themeColor="text1"/>
                <w:sz w:val="18"/>
                <w:szCs w:val="18"/>
                <w:lang w:val="en-US"/>
              </w:rPr>
              <w:t>colour</w:t>
            </w:r>
            <w:proofErr w:type="spellEnd"/>
            <w:r w:rsidR="007049A0">
              <w:rPr>
                <w:rFonts w:ascii="Twinkl" w:hAnsi="Twinkl"/>
                <w:color w:val="000000" w:themeColor="text1"/>
                <w:sz w:val="18"/>
                <w:szCs w:val="18"/>
                <w:lang w:val="en-US"/>
              </w:rPr>
              <w:t xml:space="preserve"> choices and simple mixing</w:t>
            </w:r>
          </w:p>
          <w:p w14:paraId="485510D5" w14:textId="024D7436" w:rsidR="007049A0" w:rsidRDefault="007049A0" w:rsidP="00D617AB">
            <w:pPr>
              <w:widowControl w:val="0"/>
              <w:ind w:left="567" w:hanging="567"/>
              <w:rPr>
                <w:rFonts w:ascii="Twinkl" w:hAnsi="Twinkl"/>
                <w:color w:val="000000" w:themeColor="text1"/>
                <w:sz w:val="18"/>
                <w:szCs w:val="18"/>
                <w:lang w:val="en-US"/>
              </w:rPr>
            </w:pPr>
            <w:r>
              <w:rPr>
                <w:rFonts w:ascii="Twinkl" w:hAnsi="Twinkl"/>
                <w:color w:val="000000" w:themeColor="text1"/>
                <w:sz w:val="18"/>
                <w:szCs w:val="18"/>
                <w:lang w:val="en-US"/>
              </w:rPr>
              <w:t>experiment with arranging shapes (especially circles) in compositions</w:t>
            </w:r>
          </w:p>
          <w:p w14:paraId="1DA69FAC" w14:textId="77777777" w:rsidR="0029659B" w:rsidRDefault="0029659B" w:rsidP="00D617AB">
            <w:pPr>
              <w:widowControl w:val="0"/>
              <w:ind w:left="567" w:hanging="567"/>
              <w:rPr>
                <w:rFonts w:ascii="Twinkl" w:hAnsi="Twinkl"/>
                <w:color w:val="000000" w:themeColor="text1"/>
                <w:sz w:val="18"/>
                <w:szCs w:val="18"/>
                <w:lang w:val="en-US"/>
              </w:rPr>
            </w:pPr>
            <w:r>
              <w:rPr>
                <w:rFonts w:ascii="Twinkl" w:hAnsi="Twinkl"/>
                <w:color w:val="000000" w:themeColor="text1"/>
                <w:sz w:val="18"/>
                <w:szCs w:val="18"/>
                <w:lang w:val="en-US"/>
              </w:rPr>
              <w:t>T</w:t>
            </w:r>
            <w:r w:rsidR="007049A0">
              <w:rPr>
                <w:rFonts w:ascii="Twinkl" w:hAnsi="Twinkl"/>
                <w:color w:val="000000" w:themeColor="text1"/>
                <w:sz w:val="18"/>
                <w:szCs w:val="18"/>
                <w:lang w:val="en-US"/>
              </w:rPr>
              <w:t xml:space="preserve">alk about feelings, </w:t>
            </w:r>
            <w:proofErr w:type="spellStart"/>
            <w:r w:rsidR="007049A0">
              <w:rPr>
                <w:rFonts w:ascii="Twinkl" w:hAnsi="Twinkl"/>
                <w:color w:val="000000" w:themeColor="text1"/>
                <w:sz w:val="18"/>
                <w:szCs w:val="18"/>
                <w:lang w:val="en-US"/>
              </w:rPr>
              <w:t>colours</w:t>
            </w:r>
            <w:proofErr w:type="spellEnd"/>
            <w:r w:rsidR="007049A0">
              <w:rPr>
                <w:rFonts w:ascii="Twinkl" w:hAnsi="Twinkl"/>
                <w:color w:val="000000" w:themeColor="text1"/>
                <w:sz w:val="18"/>
                <w:szCs w:val="18"/>
                <w:lang w:val="en-US"/>
              </w:rPr>
              <w:t xml:space="preserve"> and patterns in abstract art</w:t>
            </w:r>
          </w:p>
          <w:p w14:paraId="280578C7" w14:textId="34EDB0DB" w:rsidR="007049A0" w:rsidRDefault="0029659B" w:rsidP="00D617AB">
            <w:pPr>
              <w:widowControl w:val="0"/>
              <w:ind w:left="567" w:hanging="567"/>
              <w:rPr>
                <w:rFonts w:ascii="Twinkl" w:hAnsi="Twinkl"/>
                <w:color w:val="000000" w:themeColor="text1"/>
                <w:sz w:val="18"/>
                <w:szCs w:val="18"/>
                <w:lang w:val="en-US"/>
              </w:rPr>
            </w:pPr>
            <w:r>
              <w:rPr>
                <w:rFonts w:ascii="Twinkl" w:hAnsi="Twinkl"/>
                <w:color w:val="000000" w:themeColor="text1"/>
                <w:sz w:val="18"/>
                <w:szCs w:val="18"/>
                <w:lang w:val="en-US"/>
              </w:rPr>
              <w:t>B</w:t>
            </w:r>
            <w:r w:rsidR="007049A0">
              <w:rPr>
                <w:rFonts w:ascii="Twinkl" w:hAnsi="Twinkl"/>
                <w:color w:val="000000" w:themeColor="text1"/>
                <w:sz w:val="18"/>
                <w:szCs w:val="18"/>
                <w:lang w:val="en-US"/>
              </w:rPr>
              <w:t xml:space="preserve">egin to plan where shapes or </w:t>
            </w:r>
            <w:proofErr w:type="spellStart"/>
            <w:r w:rsidR="007049A0">
              <w:rPr>
                <w:rFonts w:ascii="Twinkl" w:hAnsi="Twinkl"/>
                <w:color w:val="000000" w:themeColor="text1"/>
                <w:sz w:val="18"/>
                <w:szCs w:val="18"/>
                <w:lang w:val="en-US"/>
              </w:rPr>
              <w:t>colours</w:t>
            </w:r>
            <w:proofErr w:type="spellEnd"/>
            <w:r w:rsidR="007049A0">
              <w:rPr>
                <w:rFonts w:ascii="Twinkl" w:hAnsi="Twinkl"/>
                <w:color w:val="000000" w:themeColor="text1"/>
                <w:sz w:val="18"/>
                <w:szCs w:val="18"/>
                <w:lang w:val="en-US"/>
              </w:rPr>
              <w:t xml:space="preserve"> will go on the page</w:t>
            </w:r>
          </w:p>
          <w:p w14:paraId="470ABE01" w14:textId="3A329A1A" w:rsidR="007049A0" w:rsidRPr="00E6333B" w:rsidRDefault="007049A0" w:rsidP="00D617AB">
            <w:pPr>
              <w:widowControl w:val="0"/>
              <w:ind w:left="567" w:hanging="567"/>
              <w:rPr>
                <w:rFonts w:ascii="Twinkl" w:hAnsi="Twinkl"/>
                <w:color w:val="000000" w:themeColor="text1"/>
                <w:sz w:val="18"/>
                <w:szCs w:val="18"/>
                <w:lang w:val="en-US"/>
              </w:rPr>
            </w:pPr>
          </w:p>
        </w:tc>
        <w:tc>
          <w:tcPr>
            <w:tcW w:w="3813" w:type="dxa"/>
          </w:tcPr>
          <w:p w14:paraId="4C54E6EA" w14:textId="62577F22" w:rsidR="003E5DCF" w:rsidRPr="003E5DCF" w:rsidRDefault="003E5DCF" w:rsidP="00BE77A7">
            <w:pPr>
              <w:rPr>
                <w:rFonts w:ascii="Twinkl" w:eastAsia="Times New Roman" w:hAnsi="Twinkl" w:cs="Segoe UI"/>
                <w:sz w:val="18"/>
                <w:szCs w:val="18"/>
                <w:lang w:eastAsia="en-GB"/>
              </w:rPr>
            </w:pPr>
            <w:r w:rsidRPr="003E5DCF">
              <w:rPr>
                <w:rFonts w:ascii="Twinkl" w:eastAsia="Times New Roman" w:hAnsi="Twinkl" w:cs="Segoe UI"/>
                <w:sz w:val="18"/>
                <w:szCs w:val="18"/>
                <w:lang w:eastAsia="en-GB"/>
              </w:rPr>
              <w:t xml:space="preserve">Identify and name the primary and secondary colours confidently. </w:t>
            </w:r>
          </w:p>
          <w:p w14:paraId="702B83DC" w14:textId="17331650" w:rsidR="003E5DCF" w:rsidRPr="003E5DCF" w:rsidRDefault="003E5DCF" w:rsidP="00BE77A7">
            <w:pPr>
              <w:rPr>
                <w:rFonts w:ascii="Twinkl" w:eastAsia="Times New Roman" w:hAnsi="Twinkl" w:cs="Segoe UI"/>
                <w:sz w:val="18"/>
                <w:szCs w:val="18"/>
                <w:lang w:eastAsia="en-GB"/>
              </w:rPr>
            </w:pPr>
            <w:r w:rsidRPr="003E5DCF">
              <w:rPr>
                <w:rFonts w:ascii="Twinkl" w:eastAsia="Times New Roman" w:hAnsi="Twinkl" w:cs="Segoe UI"/>
                <w:sz w:val="18"/>
                <w:szCs w:val="18"/>
                <w:lang w:eastAsia="en-GB"/>
              </w:rPr>
              <w:t xml:space="preserve">Mix primary colours independently to create secondary colours and describe the process. </w:t>
            </w:r>
          </w:p>
          <w:p w14:paraId="506E7B7E" w14:textId="195868F2" w:rsidR="003E5DCF" w:rsidRPr="003E5DCF" w:rsidRDefault="003E5DCF" w:rsidP="00BE77A7">
            <w:pPr>
              <w:rPr>
                <w:rFonts w:ascii="Twinkl" w:eastAsia="Times New Roman" w:hAnsi="Twinkl" w:cs="Segoe UI"/>
                <w:sz w:val="18"/>
                <w:szCs w:val="18"/>
                <w:lang w:eastAsia="en-GB"/>
              </w:rPr>
            </w:pPr>
            <w:r w:rsidRPr="003E5DCF">
              <w:rPr>
                <w:rFonts w:ascii="Twinkl" w:eastAsia="Times New Roman" w:hAnsi="Twinkl" w:cs="Segoe UI"/>
                <w:sz w:val="18"/>
                <w:szCs w:val="18"/>
                <w:lang w:eastAsia="en-GB"/>
              </w:rPr>
              <w:t xml:space="preserve">Explore simple colour mixing to create variations (lighter/darker tones). </w:t>
            </w:r>
          </w:p>
          <w:p w14:paraId="39847242" w14:textId="213769FC" w:rsidR="003E5DCF" w:rsidRPr="003E5DCF" w:rsidRDefault="003E5DCF" w:rsidP="00BE77A7">
            <w:pPr>
              <w:rPr>
                <w:rFonts w:ascii="Twinkl" w:eastAsia="Times New Roman" w:hAnsi="Twinkl" w:cs="Segoe UI"/>
                <w:sz w:val="18"/>
                <w:szCs w:val="18"/>
                <w:lang w:eastAsia="en-GB"/>
              </w:rPr>
            </w:pPr>
            <w:r w:rsidRPr="003E5DCF">
              <w:rPr>
                <w:rFonts w:ascii="Twinkl" w:eastAsia="Times New Roman" w:hAnsi="Twinkl" w:cs="Segoe UI"/>
                <w:sz w:val="18"/>
                <w:szCs w:val="18"/>
                <w:lang w:eastAsia="en-GB"/>
              </w:rPr>
              <w:t xml:space="preserve">Paint in small blocks, strokes or marks inspired by Alma Thomas’s mosaic-style technique. </w:t>
            </w:r>
          </w:p>
          <w:p w14:paraId="29200D84" w14:textId="112A5767" w:rsidR="003E5DCF" w:rsidRPr="003E5DCF" w:rsidRDefault="003E5DCF" w:rsidP="00BE77A7">
            <w:pPr>
              <w:rPr>
                <w:rFonts w:ascii="Twinkl" w:eastAsia="Times New Roman" w:hAnsi="Twinkl" w:cs="Segoe UI"/>
                <w:sz w:val="18"/>
                <w:szCs w:val="18"/>
                <w:lang w:eastAsia="en-GB"/>
              </w:rPr>
            </w:pPr>
            <w:r w:rsidRPr="003E5DCF">
              <w:rPr>
                <w:rFonts w:ascii="Twinkl" w:eastAsia="Times New Roman" w:hAnsi="Twinkl" w:cs="Segoe UI"/>
                <w:sz w:val="18"/>
                <w:szCs w:val="18"/>
                <w:lang w:eastAsia="en-GB"/>
              </w:rPr>
              <w:t xml:space="preserve">Arrange colours purposefully, including creating a colour wheel or organised pattern. </w:t>
            </w:r>
          </w:p>
          <w:p w14:paraId="4DB35BFE" w14:textId="51850647" w:rsidR="003E5DCF" w:rsidRPr="003E5DCF" w:rsidRDefault="003E5DCF" w:rsidP="00BE77A7">
            <w:pPr>
              <w:rPr>
                <w:rFonts w:ascii="Twinkl" w:eastAsia="Times New Roman" w:hAnsi="Twinkl" w:cs="Segoe UI"/>
                <w:sz w:val="18"/>
                <w:szCs w:val="18"/>
                <w:lang w:eastAsia="en-GB"/>
              </w:rPr>
            </w:pPr>
            <w:r w:rsidRPr="003E5DCF">
              <w:rPr>
                <w:rFonts w:ascii="Twinkl" w:eastAsia="Times New Roman" w:hAnsi="Twinkl" w:cs="Segoe UI"/>
                <w:sz w:val="18"/>
                <w:szCs w:val="18"/>
                <w:lang w:eastAsia="en-GB"/>
              </w:rPr>
              <w:t>Begin to discuss how colour choices can create feelings or movement in a picture.</w:t>
            </w:r>
          </w:p>
          <w:p w14:paraId="0227FFEA" w14:textId="77777777" w:rsidR="00617688" w:rsidRPr="00E6333B" w:rsidRDefault="00617688" w:rsidP="00BE77A7">
            <w:pPr>
              <w:widowControl w:val="0"/>
              <w:jc w:val="center"/>
              <w:rPr>
                <w:rFonts w:ascii="Twinkl" w:hAnsi="Twinkl"/>
                <w:color w:val="000000" w:themeColor="text1"/>
                <w:sz w:val="18"/>
                <w:szCs w:val="18"/>
              </w:rPr>
            </w:pPr>
          </w:p>
        </w:tc>
        <w:tc>
          <w:tcPr>
            <w:tcW w:w="3813" w:type="dxa"/>
          </w:tcPr>
          <w:p w14:paraId="4E88EF67" w14:textId="5948B922" w:rsidR="003E5DCF" w:rsidRPr="003E5DCF" w:rsidRDefault="003E5DCF" w:rsidP="00BE77A7">
            <w:pPr>
              <w:rPr>
                <w:rFonts w:ascii="Twinkl" w:eastAsia="Times New Roman" w:hAnsi="Twinkl" w:cs="Segoe UI"/>
                <w:sz w:val="18"/>
                <w:szCs w:val="18"/>
                <w:lang w:eastAsia="en-GB"/>
              </w:rPr>
            </w:pPr>
            <w:r w:rsidRPr="003E5DCF">
              <w:rPr>
                <w:rFonts w:ascii="Twinkl" w:eastAsia="Times New Roman" w:hAnsi="Twinkl" w:cs="Segoe UI"/>
                <w:sz w:val="18"/>
                <w:szCs w:val="18"/>
                <w:lang w:eastAsia="en-GB"/>
              </w:rPr>
              <w:t xml:space="preserve">Use paint to create simple landscapes, focusing on foreground, midground and background. </w:t>
            </w:r>
          </w:p>
          <w:p w14:paraId="765512D0" w14:textId="584995D8" w:rsidR="003E5DCF" w:rsidRPr="003E5DCF" w:rsidRDefault="003E5DCF" w:rsidP="00BE77A7">
            <w:pPr>
              <w:rPr>
                <w:rFonts w:ascii="Twinkl" w:eastAsia="Times New Roman" w:hAnsi="Twinkl" w:cs="Segoe UI"/>
                <w:sz w:val="18"/>
                <w:szCs w:val="18"/>
                <w:lang w:eastAsia="en-GB"/>
              </w:rPr>
            </w:pPr>
            <w:r w:rsidRPr="003E5DCF">
              <w:rPr>
                <w:rFonts w:ascii="Twinkl" w:eastAsia="Times New Roman" w:hAnsi="Twinkl" w:cs="Segoe UI"/>
                <w:sz w:val="18"/>
                <w:szCs w:val="18"/>
                <w:lang w:eastAsia="en-GB"/>
              </w:rPr>
              <w:t xml:space="preserve">Explore brush techniques to show texture in trees and natural forms. </w:t>
            </w:r>
          </w:p>
          <w:p w14:paraId="38BFB1F2" w14:textId="7BF9974B" w:rsidR="003E5DCF" w:rsidRPr="003E5DCF" w:rsidRDefault="003E5DCF" w:rsidP="00BE77A7">
            <w:pPr>
              <w:rPr>
                <w:rFonts w:ascii="Twinkl" w:eastAsia="Times New Roman" w:hAnsi="Twinkl" w:cs="Segoe UI"/>
                <w:sz w:val="18"/>
                <w:szCs w:val="18"/>
                <w:lang w:eastAsia="en-GB"/>
              </w:rPr>
            </w:pPr>
            <w:r w:rsidRPr="003E5DCF">
              <w:rPr>
                <w:rFonts w:ascii="Twinkl" w:eastAsia="Times New Roman" w:hAnsi="Twinkl" w:cs="Segoe UI"/>
                <w:sz w:val="18"/>
                <w:szCs w:val="18"/>
                <w:lang w:eastAsia="en-GB"/>
              </w:rPr>
              <w:t xml:space="preserve">Mix secondary colours with increasing accuracy and begin exploring tonal variations. </w:t>
            </w:r>
          </w:p>
          <w:p w14:paraId="2D1A5879" w14:textId="6D47335F" w:rsidR="003E5DCF" w:rsidRPr="003E5DCF" w:rsidRDefault="003E5DCF" w:rsidP="00BE77A7">
            <w:pPr>
              <w:rPr>
                <w:rFonts w:ascii="Twinkl" w:eastAsia="Times New Roman" w:hAnsi="Twinkl" w:cs="Segoe UI"/>
                <w:sz w:val="18"/>
                <w:szCs w:val="18"/>
                <w:lang w:eastAsia="en-GB"/>
              </w:rPr>
            </w:pPr>
            <w:r w:rsidRPr="003E5DCF">
              <w:rPr>
                <w:rFonts w:ascii="Twinkl" w:eastAsia="Times New Roman" w:hAnsi="Twinkl" w:cs="Segoe UI"/>
                <w:sz w:val="18"/>
                <w:szCs w:val="18"/>
                <w:lang w:eastAsia="en-GB"/>
              </w:rPr>
              <w:t xml:space="preserve">Study how Hockney uses bold colour contrasts and how Goldsworthy uses natural tones. </w:t>
            </w:r>
          </w:p>
          <w:p w14:paraId="66C0DF57" w14:textId="0A2C42B7" w:rsidR="003E5DCF" w:rsidRPr="003E5DCF" w:rsidRDefault="003E5DCF" w:rsidP="00BE77A7">
            <w:pPr>
              <w:rPr>
                <w:rFonts w:ascii="Twinkl" w:eastAsia="Times New Roman" w:hAnsi="Twinkl" w:cs="Segoe UI"/>
                <w:sz w:val="18"/>
                <w:szCs w:val="18"/>
                <w:lang w:eastAsia="en-GB"/>
              </w:rPr>
            </w:pPr>
            <w:r w:rsidRPr="003E5DCF">
              <w:rPr>
                <w:rFonts w:ascii="Twinkl" w:eastAsia="Times New Roman" w:hAnsi="Twinkl" w:cs="Segoe UI"/>
                <w:sz w:val="18"/>
                <w:szCs w:val="18"/>
                <w:lang w:eastAsia="en-GB"/>
              </w:rPr>
              <w:t xml:space="preserve">Experiment with warm and cool colours to show atmosphere/seasons in a landscape. </w:t>
            </w:r>
          </w:p>
          <w:p w14:paraId="1044EE17" w14:textId="5A25439C" w:rsidR="003E5DCF" w:rsidRPr="003E5DCF" w:rsidRDefault="003E5DCF" w:rsidP="00BE77A7">
            <w:pPr>
              <w:rPr>
                <w:rFonts w:ascii="Twinkl" w:eastAsia="Times New Roman" w:hAnsi="Twinkl" w:cs="Segoe UI"/>
                <w:sz w:val="18"/>
                <w:szCs w:val="18"/>
                <w:lang w:eastAsia="en-GB"/>
              </w:rPr>
            </w:pPr>
            <w:r w:rsidRPr="003E5DCF">
              <w:rPr>
                <w:rFonts w:ascii="Twinkl" w:eastAsia="Times New Roman" w:hAnsi="Twinkl" w:cs="Segoe UI"/>
                <w:sz w:val="18"/>
                <w:szCs w:val="18"/>
                <w:lang w:eastAsia="en-GB"/>
              </w:rPr>
              <w:t xml:space="preserve">Begin to compose a landscape painting with purposeful layout and proportions. </w:t>
            </w:r>
          </w:p>
          <w:p w14:paraId="3F6EA7E5" w14:textId="54777490" w:rsidR="003E5DCF" w:rsidRPr="003E5DCF" w:rsidRDefault="003E5DCF" w:rsidP="00BE77A7">
            <w:pPr>
              <w:rPr>
                <w:rFonts w:ascii="Twinkl" w:eastAsia="Times New Roman" w:hAnsi="Twinkl" w:cs="Segoe UI"/>
                <w:sz w:val="18"/>
                <w:szCs w:val="18"/>
                <w:lang w:eastAsia="en-GB"/>
              </w:rPr>
            </w:pPr>
            <w:r w:rsidRPr="003E5DCF">
              <w:rPr>
                <w:rFonts w:ascii="Twinkl" w:eastAsia="Times New Roman" w:hAnsi="Twinkl" w:cs="Segoe UI"/>
                <w:sz w:val="18"/>
                <w:szCs w:val="18"/>
                <w:lang w:eastAsia="en-GB"/>
              </w:rPr>
              <w:t>Reflect on how colour, brushwork and shape help represent nature.</w:t>
            </w:r>
          </w:p>
          <w:p w14:paraId="5391556D" w14:textId="77777777" w:rsidR="00617688" w:rsidRPr="00E6333B" w:rsidRDefault="00617688" w:rsidP="00617688">
            <w:pPr>
              <w:widowControl w:val="0"/>
              <w:jc w:val="center"/>
              <w:rPr>
                <w:rFonts w:ascii="Twinkl" w:hAnsi="Twinkl"/>
                <w:color w:val="000000" w:themeColor="text1"/>
                <w:sz w:val="18"/>
                <w:szCs w:val="18"/>
              </w:rPr>
            </w:pPr>
          </w:p>
        </w:tc>
      </w:tr>
      <w:tr w:rsidR="00617688" w:rsidRPr="00E6333B" w14:paraId="20E0446A" w14:textId="77777777" w:rsidTr="00BE77A7">
        <w:trPr>
          <w:trHeight w:val="157"/>
        </w:trPr>
        <w:tc>
          <w:tcPr>
            <w:tcW w:w="3813" w:type="dxa"/>
          </w:tcPr>
          <w:p w14:paraId="1D9FC097" w14:textId="77777777" w:rsidR="00617688" w:rsidRPr="00E6333B" w:rsidRDefault="00617688" w:rsidP="00617688">
            <w:pPr>
              <w:jc w:val="center"/>
              <w:rPr>
                <w:rFonts w:ascii="Twinkl" w:hAnsi="Twinkl"/>
                <w:color w:val="000000" w:themeColor="text1"/>
                <w:sz w:val="18"/>
                <w:szCs w:val="18"/>
              </w:rPr>
            </w:pPr>
            <w:r w:rsidRPr="00E6333B">
              <w:rPr>
                <w:rFonts w:ascii="Twinkl" w:hAnsi="Twinkl"/>
                <w:color w:val="000000" w:themeColor="text1"/>
                <w:sz w:val="18"/>
                <w:szCs w:val="18"/>
              </w:rPr>
              <w:t>Year 3</w:t>
            </w:r>
          </w:p>
        </w:tc>
        <w:tc>
          <w:tcPr>
            <w:tcW w:w="3813" w:type="dxa"/>
          </w:tcPr>
          <w:p w14:paraId="14AC1875" w14:textId="77777777" w:rsidR="00617688" w:rsidRPr="00E6333B" w:rsidRDefault="00617688" w:rsidP="00617688">
            <w:pPr>
              <w:jc w:val="center"/>
              <w:rPr>
                <w:rFonts w:ascii="Twinkl" w:hAnsi="Twinkl"/>
                <w:color w:val="000000" w:themeColor="text1"/>
                <w:sz w:val="18"/>
                <w:szCs w:val="18"/>
              </w:rPr>
            </w:pPr>
            <w:r w:rsidRPr="00E6333B">
              <w:rPr>
                <w:rFonts w:ascii="Twinkl" w:hAnsi="Twinkl"/>
                <w:color w:val="000000" w:themeColor="text1"/>
                <w:sz w:val="18"/>
                <w:szCs w:val="18"/>
              </w:rPr>
              <w:t>Year 4</w:t>
            </w:r>
          </w:p>
        </w:tc>
        <w:tc>
          <w:tcPr>
            <w:tcW w:w="3813" w:type="dxa"/>
          </w:tcPr>
          <w:p w14:paraId="2932EB71" w14:textId="77777777" w:rsidR="00617688" w:rsidRPr="00E6333B" w:rsidRDefault="00617688" w:rsidP="00617688">
            <w:pPr>
              <w:jc w:val="center"/>
              <w:rPr>
                <w:rFonts w:ascii="Twinkl" w:hAnsi="Twinkl"/>
                <w:color w:val="000000" w:themeColor="text1"/>
                <w:sz w:val="18"/>
                <w:szCs w:val="18"/>
              </w:rPr>
            </w:pPr>
            <w:r w:rsidRPr="00E6333B">
              <w:rPr>
                <w:rFonts w:ascii="Twinkl" w:hAnsi="Twinkl"/>
                <w:color w:val="000000" w:themeColor="text1"/>
                <w:sz w:val="18"/>
                <w:szCs w:val="18"/>
              </w:rPr>
              <w:t>Year 5</w:t>
            </w:r>
          </w:p>
        </w:tc>
        <w:tc>
          <w:tcPr>
            <w:tcW w:w="3813" w:type="dxa"/>
          </w:tcPr>
          <w:p w14:paraId="217F049A" w14:textId="77777777" w:rsidR="00617688" w:rsidRPr="00E6333B" w:rsidRDefault="00617688" w:rsidP="00617688">
            <w:pPr>
              <w:jc w:val="center"/>
              <w:rPr>
                <w:rFonts w:ascii="Twinkl" w:hAnsi="Twinkl"/>
                <w:color w:val="000000" w:themeColor="text1"/>
                <w:sz w:val="18"/>
                <w:szCs w:val="18"/>
              </w:rPr>
            </w:pPr>
            <w:r w:rsidRPr="00E6333B">
              <w:rPr>
                <w:rFonts w:ascii="Twinkl" w:hAnsi="Twinkl"/>
                <w:color w:val="000000" w:themeColor="text1"/>
                <w:sz w:val="18"/>
                <w:szCs w:val="18"/>
              </w:rPr>
              <w:t>Year 6</w:t>
            </w:r>
          </w:p>
        </w:tc>
      </w:tr>
      <w:tr w:rsidR="00617688" w:rsidRPr="00E6333B" w14:paraId="70047009" w14:textId="77777777" w:rsidTr="00407B8B">
        <w:trPr>
          <w:trHeight w:val="157"/>
        </w:trPr>
        <w:tc>
          <w:tcPr>
            <w:tcW w:w="3813" w:type="dxa"/>
            <w:shd w:val="clear" w:color="auto" w:fill="BFBFBF" w:themeFill="background1" w:themeFillShade="BF"/>
          </w:tcPr>
          <w:p w14:paraId="56AD6063" w14:textId="77777777" w:rsidR="00617688" w:rsidRPr="00E6333B" w:rsidRDefault="00617688" w:rsidP="00617688">
            <w:pPr>
              <w:rPr>
                <w:rFonts w:ascii="Twinkl" w:hAnsi="Twinkl"/>
                <w:color w:val="000000" w:themeColor="text1"/>
                <w:sz w:val="18"/>
                <w:szCs w:val="18"/>
              </w:rPr>
            </w:pPr>
          </w:p>
        </w:tc>
        <w:tc>
          <w:tcPr>
            <w:tcW w:w="3813" w:type="dxa"/>
          </w:tcPr>
          <w:p w14:paraId="0D9009FA" w14:textId="7B040A9F" w:rsidR="00407B8B" w:rsidRPr="00407B8B" w:rsidRDefault="00407B8B" w:rsidP="0076400A">
            <w:pPr>
              <w:spacing w:line="360" w:lineRule="auto"/>
              <w:rPr>
                <w:rFonts w:ascii="Twinkl" w:eastAsia="Times New Roman" w:hAnsi="Twinkl" w:cs="Segoe UI"/>
                <w:sz w:val="18"/>
                <w:szCs w:val="18"/>
                <w:lang w:eastAsia="en-GB"/>
              </w:rPr>
            </w:pPr>
            <w:r w:rsidRPr="00407B8B">
              <w:rPr>
                <w:rFonts w:ascii="Twinkl" w:eastAsia="Times New Roman" w:hAnsi="Twinkl" w:cs="Segoe UI"/>
                <w:sz w:val="18"/>
                <w:szCs w:val="18"/>
                <w:lang w:eastAsia="en-GB"/>
              </w:rPr>
              <w:t xml:space="preserve">Mix colours to create natural tones and colour families inspired by landscape painting. </w:t>
            </w:r>
          </w:p>
          <w:p w14:paraId="69DB79EF" w14:textId="35795BD1" w:rsidR="00407B8B" w:rsidRPr="00407B8B" w:rsidRDefault="00407B8B" w:rsidP="0076400A">
            <w:pPr>
              <w:spacing w:line="360" w:lineRule="auto"/>
              <w:rPr>
                <w:rFonts w:ascii="Twinkl" w:eastAsia="Times New Roman" w:hAnsi="Twinkl" w:cs="Segoe UI"/>
                <w:sz w:val="18"/>
                <w:szCs w:val="18"/>
                <w:lang w:eastAsia="en-GB"/>
              </w:rPr>
            </w:pPr>
            <w:r w:rsidRPr="00407B8B">
              <w:rPr>
                <w:rFonts w:ascii="Twinkl" w:eastAsia="Times New Roman" w:hAnsi="Twinkl" w:cs="Segoe UI"/>
                <w:sz w:val="18"/>
                <w:szCs w:val="18"/>
                <w:lang w:eastAsia="en-GB"/>
              </w:rPr>
              <w:t xml:space="preserve">Use short, repeated brushstrokes to build up areas of colour. </w:t>
            </w:r>
          </w:p>
          <w:p w14:paraId="23E1B5EB" w14:textId="5266D490" w:rsidR="00407B8B" w:rsidRPr="00407B8B" w:rsidRDefault="00407B8B" w:rsidP="0076400A">
            <w:pPr>
              <w:spacing w:line="360" w:lineRule="auto"/>
              <w:rPr>
                <w:rFonts w:ascii="Twinkl" w:eastAsia="Times New Roman" w:hAnsi="Twinkl" w:cs="Segoe UI"/>
                <w:sz w:val="18"/>
                <w:szCs w:val="18"/>
                <w:lang w:eastAsia="en-GB"/>
              </w:rPr>
            </w:pPr>
            <w:r w:rsidRPr="00407B8B">
              <w:rPr>
                <w:rFonts w:ascii="Twinkl" w:eastAsia="Times New Roman" w:hAnsi="Twinkl" w:cs="Segoe UI"/>
                <w:sz w:val="18"/>
                <w:szCs w:val="18"/>
                <w:lang w:eastAsia="en-GB"/>
              </w:rPr>
              <w:t xml:space="preserve">Simplify forms in landscapes into basic shapes for composition. </w:t>
            </w:r>
          </w:p>
          <w:p w14:paraId="250CC806" w14:textId="0F459468" w:rsidR="00407B8B" w:rsidRPr="00407B8B" w:rsidRDefault="00407B8B" w:rsidP="0076400A">
            <w:pPr>
              <w:spacing w:line="360" w:lineRule="auto"/>
              <w:rPr>
                <w:rFonts w:ascii="Twinkl" w:eastAsia="Times New Roman" w:hAnsi="Twinkl" w:cs="Segoe UI"/>
                <w:sz w:val="18"/>
                <w:szCs w:val="18"/>
                <w:lang w:eastAsia="en-GB"/>
              </w:rPr>
            </w:pPr>
            <w:r w:rsidRPr="00407B8B">
              <w:rPr>
                <w:rFonts w:ascii="Twinkl" w:eastAsia="Times New Roman" w:hAnsi="Twinkl" w:cs="Segoe UI"/>
                <w:sz w:val="18"/>
                <w:szCs w:val="18"/>
                <w:lang w:eastAsia="en-GB"/>
              </w:rPr>
              <w:t xml:space="preserve">Paint using foreground, middle ground and background to create depth. </w:t>
            </w:r>
          </w:p>
          <w:p w14:paraId="766244E0" w14:textId="347C9E43" w:rsidR="00407B8B" w:rsidRPr="00407B8B" w:rsidRDefault="00407B8B" w:rsidP="0076400A">
            <w:pPr>
              <w:spacing w:line="360" w:lineRule="auto"/>
              <w:rPr>
                <w:rFonts w:ascii="Twinkl" w:eastAsia="Times New Roman" w:hAnsi="Twinkl" w:cs="Segoe UI"/>
                <w:sz w:val="18"/>
                <w:szCs w:val="18"/>
                <w:lang w:eastAsia="en-GB"/>
              </w:rPr>
            </w:pPr>
            <w:r w:rsidRPr="00407B8B">
              <w:rPr>
                <w:rFonts w:ascii="Twinkl" w:eastAsia="Times New Roman" w:hAnsi="Twinkl" w:cs="Segoe UI"/>
                <w:sz w:val="18"/>
                <w:szCs w:val="18"/>
                <w:lang w:eastAsia="en-GB"/>
              </w:rPr>
              <w:t>Experiment with warm and cool colours to show distance, light and atmospher</w:t>
            </w:r>
            <w:r w:rsidR="0076400A" w:rsidRPr="0076400A">
              <w:rPr>
                <w:rFonts w:ascii="Twinkl" w:eastAsia="Times New Roman" w:hAnsi="Twinkl" w:cs="Segoe UI"/>
                <w:sz w:val="18"/>
                <w:szCs w:val="18"/>
                <w:lang w:eastAsia="en-GB"/>
              </w:rPr>
              <w:t>e</w:t>
            </w:r>
          </w:p>
          <w:p w14:paraId="5457938D" w14:textId="77777777" w:rsidR="00617688" w:rsidRPr="0076400A" w:rsidRDefault="00617688" w:rsidP="00617688">
            <w:pPr>
              <w:jc w:val="center"/>
              <w:rPr>
                <w:rFonts w:ascii="Twinkl" w:hAnsi="Twinkl"/>
                <w:color w:val="000000" w:themeColor="text1"/>
                <w:sz w:val="18"/>
                <w:szCs w:val="18"/>
              </w:rPr>
            </w:pPr>
          </w:p>
        </w:tc>
        <w:tc>
          <w:tcPr>
            <w:tcW w:w="3813" w:type="dxa"/>
          </w:tcPr>
          <w:p w14:paraId="2F5D862B" w14:textId="1EDD693F" w:rsidR="0076400A" w:rsidRPr="0076400A" w:rsidRDefault="0076400A" w:rsidP="0076400A">
            <w:pPr>
              <w:spacing w:line="300" w:lineRule="atLeast"/>
              <w:rPr>
                <w:rFonts w:ascii="Twinkl" w:eastAsia="Times New Roman" w:hAnsi="Twinkl" w:cs="Segoe UI"/>
                <w:sz w:val="18"/>
                <w:szCs w:val="18"/>
                <w:lang w:eastAsia="en-GB"/>
              </w:rPr>
            </w:pPr>
            <w:r w:rsidRPr="0076400A">
              <w:rPr>
                <w:rFonts w:ascii="Twinkl" w:eastAsia="Times New Roman" w:hAnsi="Twinkl" w:cs="Segoe UI"/>
                <w:sz w:val="18"/>
                <w:szCs w:val="18"/>
                <w:lang w:eastAsia="en-GB"/>
              </w:rPr>
              <w:t xml:space="preserve">Mix acrylic colours to create multiple greens, warm and cool tones, and highlights/shadows. </w:t>
            </w:r>
          </w:p>
          <w:p w14:paraId="31F0EC20" w14:textId="5555B9C2" w:rsidR="0076400A" w:rsidRPr="0076400A" w:rsidRDefault="0076400A" w:rsidP="0076400A">
            <w:pPr>
              <w:spacing w:line="300" w:lineRule="atLeast"/>
              <w:rPr>
                <w:rFonts w:ascii="Twinkl" w:eastAsia="Times New Roman" w:hAnsi="Twinkl" w:cs="Segoe UI"/>
                <w:sz w:val="18"/>
                <w:szCs w:val="18"/>
                <w:lang w:eastAsia="en-GB"/>
              </w:rPr>
            </w:pPr>
            <w:r w:rsidRPr="0076400A">
              <w:rPr>
                <w:rFonts w:ascii="Twinkl" w:eastAsia="Times New Roman" w:hAnsi="Twinkl" w:cs="Segoe UI"/>
                <w:sz w:val="18"/>
                <w:szCs w:val="18"/>
                <w:lang w:eastAsia="en-GB"/>
              </w:rPr>
              <w:t xml:space="preserve">Paint layered foliage using different brush sizes for texture and detail. </w:t>
            </w:r>
          </w:p>
          <w:p w14:paraId="029F4C90" w14:textId="620C2EB7" w:rsidR="0076400A" w:rsidRPr="0076400A" w:rsidRDefault="0076400A" w:rsidP="0076400A">
            <w:pPr>
              <w:spacing w:line="300" w:lineRule="atLeast"/>
              <w:rPr>
                <w:rFonts w:ascii="Twinkl" w:eastAsia="Times New Roman" w:hAnsi="Twinkl" w:cs="Segoe UI"/>
                <w:sz w:val="18"/>
                <w:szCs w:val="18"/>
                <w:lang w:eastAsia="en-GB"/>
              </w:rPr>
            </w:pPr>
            <w:r w:rsidRPr="0076400A">
              <w:rPr>
                <w:rFonts w:ascii="Twinkl" w:eastAsia="Times New Roman" w:hAnsi="Twinkl" w:cs="Segoe UI"/>
                <w:sz w:val="18"/>
                <w:szCs w:val="18"/>
                <w:lang w:eastAsia="en-GB"/>
              </w:rPr>
              <w:t xml:space="preserve">Use overlapping forms to create a sense of a dense rainforest environment. </w:t>
            </w:r>
          </w:p>
          <w:p w14:paraId="3448E7FC" w14:textId="6C297BC4" w:rsidR="0076400A" w:rsidRPr="0076400A" w:rsidRDefault="0076400A" w:rsidP="0076400A">
            <w:pPr>
              <w:spacing w:line="300" w:lineRule="atLeast"/>
              <w:rPr>
                <w:rFonts w:ascii="Twinkl" w:eastAsia="Times New Roman" w:hAnsi="Twinkl" w:cs="Segoe UI"/>
                <w:sz w:val="18"/>
                <w:szCs w:val="18"/>
                <w:lang w:eastAsia="en-GB"/>
              </w:rPr>
            </w:pPr>
            <w:r w:rsidRPr="0076400A">
              <w:rPr>
                <w:rFonts w:ascii="Twinkl" w:eastAsia="Times New Roman" w:hAnsi="Twinkl" w:cs="Segoe UI"/>
                <w:sz w:val="18"/>
                <w:szCs w:val="18"/>
                <w:lang w:eastAsia="en-GB"/>
              </w:rPr>
              <w:t xml:space="preserve">Add detail with fine brushes to depict leaves, stems, patterns and animals. </w:t>
            </w:r>
          </w:p>
          <w:p w14:paraId="6BF886D0" w14:textId="67E6CD4A" w:rsidR="0076400A" w:rsidRPr="0076400A" w:rsidRDefault="0076400A" w:rsidP="0076400A">
            <w:pPr>
              <w:spacing w:line="300" w:lineRule="atLeast"/>
              <w:rPr>
                <w:rFonts w:ascii="Twinkl" w:eastAsia="Times New Roman" w:hAnsi="Twinkl" w:cs="Segoe UI"/>
                <w:sz w:val="18"/>
                <w:szCs w:val="18"/>
                <w:lang w:eastAsia="en-GB"/>
              </w:rPr>
            </w:pPr>
            <w:r w:rsidRPr="0076400A">
              <w:rPr>
                <w:rFonts w:ascii="Twinkl" w:eastAsia="Times New Roman" w:hAnsi="Twinkl" w:cs="Segoe UI"/>
                <w:sz w:val="18"/>
                <w:szCs w:val="18"/>
                <w:lang w:eastAsia="en-GB"/>
              </w:rPr>
              <w:t xml:space="preserve">Create a composition inspired by Rousseau using strong outlines and imaginative elements. </w:t>
            </w:r>
          </w:p>
          <w:p w14:paraId="3858C95B" w14:textId="5F6662EA" w:rsidR="0076400A" w:rsidRPr="0076400A" w:rsidRDefault="0076400A" w:rsidP="0076400A">
            <w:pPr>
              <w:spacing w:line="300" w:lineRule="atLeast"/>
              <w:rPr>
                <w:rFonts w:ascii="Twinkl" w:eastAsia="Times New Roman" w:hAnsi="Twinkl" w:cs="Segoe UI"/>
                <w:sz w:val="18"/>
                <w:szCs w:val="18"/>
                <w:lang w:eastAsia="en-GB"/>
              </w:rPr>
            </w:pPr>
            <w:r w:rsidRPr="0076400A">
              <w:rPr>
                <w:rFonts w:ascii="Twinkl" w:eastAsia="Times New Roman" w:hAnsi="Twinkl" w:cs="Segoe UI"/>
                <w:sz w:val="18"/>
                <w:szCs w:val="18"/>
                <w:lang w:eastAsia="en-GB"/>
              </w:rPr>
              <w:t>Evaluate work by discussing colour choices, layering, detail and composition.</w:t>
            </w:r>
          </w:p>
          <w:p w14:paraId="798713B9" w14:textId="77777777" w:rsidR="0076400A" w:rsidRPr="0076400A" w:rsidRDefault="0076400A" w:rsidP="0076400A">
            <w:pPr>
              <w:spacing w:before="100" w:beforeAutospacing="1" w:after="100" w:afterAutospacing="1"/>
              <w:rPr>
                <w:rFonts w:ascii="Twinkl" w:eastAsia="Times New Roman" w:hAnsi="Twinkl" w:cs="Segoe UI"/>
                <w:sz w:val="18"/>
                <w:szCs w:val="18"/>
                <w:lang w:eastAsia="en-GB"/>
              </w:rPr>
            </w:pPr>
          </w:p>
          <w:p w14:paraId="3EC45D0B" w14:textId="77777777" w:rsidR="00617688" w:rsidRPr="0076400A" w:rsidRDefault="00617688" w:rsidP="0076400A">
            <w:pPr>
              <w:jc w:val="center"/>
              <w:rPr>
                <w:rFonts w:ascii="Twinkl" w:hAnsi="Twinkl"/>
                <w:color w:val="000000" w:themeColor="text1"/>
                <w:sz w:val="18"/>
                <w:szCs w:val="18"/>
              </w:rPr>
            </w:pPr>
          </w:p>
        </w:tc>
        <w:tc>
          <w:tcPr>
            <w:tcW w:w="3813" w:type="dxa"/>
          </w:tcPr>
          <w:p w14:paraId="02DC9D69" w14:textId="15E5B17D" w:rsidR="0076400A" w:rsidRPr="0076400A" w:rsidRDefault="0076400A" w:rsidP="0076400A">
            <w:pPr>
              <w:spacing w:line="300" w:lineRule="atLeast"/>
              <w:rPr>
                <w:rFonts w:ascii="Twinkl" w:eastAsia="Times New Roman" w:hAnsi="Twinkl" w:cs="Segoe UI"/>
                <w:sz w:val="18"/>
                <w:szCs w:val="18"/>
                <w:lang w:eastAsia="en-GB"/>
              </w:rPr>
            </w:pPr>
            <w:r w:rsidRPr="0076400A">
              <w:rPr>
                <w:rFonts w:ascii="Twinkl" w:eastAsia="Times New Roman" w:hAnsi="Twinkl" w:cs="Segoe UI"/>
                <w:sz w:val="18"/>
                <w:szCs w:val="18"/>
                <w:lang w:eastAsia="en-GB"/>
              </w:rPr>
              <w:lastRenderedPageBreak/>
              <w:t xml:space="preserve">Use watercolours to apply light-to-dark layering and controlled washes. </w:t>
            </w:r>
          </w:p>
          <w:p w14:paraId="648F776B" w14:textId="4B99ADC9" w:rsidR="0076400A" w:rsidRPr="0076400A" w:rsidRDefault="0076400A" w:rsidP="0076400A">
            <w:pPr>
              <w:spacing w:line="300" w:lineRule="atLeast"/>
              <w:rPr>
                <w:rFonts w:ascii="Twinkl" w:eastAsia="Times New Roman" w:hAnsi="Twinkl" w:cs="Segoe UI"/>
                <w:sz w:val="18"/>
                <w:szCs w:val="18"/>
                <w:lang w:eastAsia="en-GB"/>
              </w:rPr>
            </w:pPr>
            <w:r w:rsidRPr="0076400A">
              <w:rPr>
                <w:rFonts w:ascii="Twinkl" w:eastAsia="Times New Roman" w:hAnsi="Twinkl" w:cs="Segoe UI"/>
                <w:sz w:val="18"/>
                <w:szCs w:val="18"/>
                <w:lang w:eastAsia="en-GB"/>
              </w:rPr>
              <w:t xml:space="preserve">Create smooth gradients to represent petals and natural curves. </w:t>
            </w:r>
          </w:p>
          <w:p w14:paraId="6EE53F81" w14:textId="685CB2E6" w:rsidR="0076400A" w:rsidRPr="0076400A" w:rsidRDefault="0076400A" w:rsidP="0076400A">
            <w:pPr>
              <w:spacing w:line="300" w:lineRule="atLeast"/>
              <w:rPr>
                <w:rFonts w:ascii="Twinkl" w:eastAsia="Times New Roman" w:hAnsi="Twinkl" w:cs="Segoe UI"/>
                <w:sz w:val="18"/>
                <w:szCs w:val="18"/>
                <w:lang w:eastAsia="en-GB"/>
              </w:rPr>
            </w:pPr>
            <w:r w:rsidRPr="0076400A">
              <w:rPr>
                <w:rFonts w:ascii="Twinkl" w:eastAsia="Times New Roman" w:hAnsi="Twinkl" w:cs="Segoe UI"/>
                <w:sz w:val="18"/>
                <w:szCs w:val="18"/>
                <w:lang w:eastAsia="en-GB"/>
              </w:rPr>
              <w:t xml:space="preserve">Observe and sketch flowers using enlarged viewpoints. </w:t>
            </w:r>
          </w:p>
          <w:p w14:paraId="6BC21D77" w14:textId="37D7988C" w:rsidR="0076400A" w:rsidRPr="0076400A" w:rsidRDefault="0076400A" w:rsidP="0076400A">
            <w:pPr>
              <w:spacing w:line="300" w:lineRule="atLeast"/>
              <w:rPr>
                <w:rFonts w:ascii="Twinkl" w:eastAsia="Times New Roman" w:hAnsi="Twinkl" w:cs="Segoe UI"/>
                <w:sz w:val="18"/>
                <w:szCs w:val="18"/>
                <w:lang w:eastAsia="en-GB"/>
              </w:rPr>
            </w:pPr>
            <w:r w:rsidRPr="0076400A">
              <w:rPr>
                <w:rFonts w:ascii="Twinkl" w:eastAsia="Times New Roman" w:hAnsi="Twinkl" w:cs="Segoe UI"/>
                <w:sz w:val="18"/>
                <w:szCs w:val="18"/>
                <w:lang w:eastAsia="en-GB"/>
              </w:rPr>
              <w:t xml:space="preserve">Mix watercolours to achieve subtle reds, oranges, pinks, purples and tonal variations. </w:t>
            </w:r>
          </w:p>
          <w:p w14:paraId="10F143C3" w14:textId="5F84B127" w:rsidR="0076400A" w:rsidRPr="0076400A" w:rsidRDefault="0076400A" w:rsidP="0076400A">
            <w:pPr>
              <w:spacing w:line="300" w:lineRule="atLeast"/>
              <w:rPr>
                <w:rFonts w:ascii="Twinkl" w:eastAsia="Times New Roman" w:hAnsi="Twinkl" w:cs="Segoe UI"/>
                <w:sz w:val="18"/>
                <w:szCs w:val="18"/>
                <w:lang w:eastAsia="en-GB"/>
              </w:rPr>
            </w:pPr>
            <w:r w:rsidRPr="0076400A">
              <w:rPr>
                <w:rFonts w:ascii="Twinkl" w:eastAsia="Times New Roman" w:hAnsi="Twinkl" w:cs="Segoe UI"/>
                <w:sz w:val="18"/>
                <w:szCs w:val="18"/>
                <w:lang w:eastAsia="en-GB"/>
              </w:rPr>
              <w:t>Experiment with wet</w:t>
            </w:r>
            <w:r w:rsidRPr="0076400A">
              <w:rPr>
                <w:rFonts w:ascii="Twinkl" w:eastAsia="Times New Roman" w:hAnsi="Twinkl" w:cs="Segoe UI"/>
                <w:sz w:val="18"/>
                <w:szCs w:val="18"/>
                <w:lang w:eastAsia="en-GB"/>
              </w:rPr>
              <w:noBreakHyphen/>
              <w:t>on</w:t>
            </w:r>
            <w:r w:rsidRPr="0076400A">
              <w:rPr>
                <w:rFonts w:ascii="Twinkl" w:eastAsia="Times New Roman" w:hAnsi="Twinkl" w:cs="Segoe UI"/>
                <w:sz w:val="18"/>
                <w:szCs w:val="18"/>
                <w:lang w:eastAsia="en-GB"/>
              </w:rPr>
              <w:noBreakHyphen/>
              <w:t>wet and wet</w:t>
            </w:r>
            <w:r w:rsidRPr="0076400A">
              <w:rPr>
                <w:rFonts w:ascii="Twinkl" w:eastAsia="Times New Roman" w:hAnsi="Twinkl" w:cs="Segoe UI"/>
                <w:sz w:val="18"/>
                <w:szCs w:val="18"/>
                <w:lang w:eastAsia="en-GB"/>
              </w:rPr>
              <w:noBreakHyphen/>
              <w:t>on</w:t>
            </w:r>
            <w:r w:rsidRPr="0076400A">
              <w:rPr>
                <w:rFonts w:ascii="Twinkl" w:eastAsia="Times New Roman" w:hAnsi="Twinkl" w:cs="Segoe UI"/>
                <w:sz w:val="18"/>
                <w:szCs w:val="18"/>
                <w:lang w:eastAsia="en-GB"/>
              </w:rPr>
              <w:noBreakHyphen/>
              <w:t xml:space="preserve">dry techniques. </w:t>
            </w:r>
          </w:p>
          <w:p w14:paraId="12C1481D" w14:textId="69E15A28" w:rsidR="0076400A" w:rsidRPr="0076400A" w:rsidRDefault="0076400A" w:rsidP="0076400A">
            <w:pPr>
              <w:spacing w:line="300" w:lineRule="atLeast"/>
              <w:rPr>
                <w:rFonts w:ascii="Twinkl" w:eastAsia="Times New Roman" w:hAnsi="Twinkl" w:cs="Segoe UI"/>
                <w:sz w:val="18"/>
                <w:szCs w:val="18"/>
                <w:lang w:eastAsia="en-GB"/>
              </w:rPr>
            </w:pPr>
            <w:r w:rsidRPr="0076400A">
              <w:rPr>
                <w:rFonts w:ascii="Twinkl" w:eastAsia="Times New Roman" w:hAnsi="Twinkl" w:cs="Segoe UI"/>
                <w:sz w:val="18"/>
                <w:szCs w:val="18"/>
                <w:lang w:eastAsia="en-GB"/>
              </w:rPr>
              <w:t>Refine compositions through careful use of shape, scale and negative space.</w:t>
            </w:r>
          </w:p>
          <w:p w14:paraId="0E323A27" w14:textId="77777777" w:rsidR="00617688" w:rsidRPr="0076400A" w:rsidRDefault="00617688" w:rsidP="00617688">
            <w:pPr>
              <w:jc w:val="center"/>
              <w:rPr>
                <w:rFonts w:ascii="Twinkl" w:hAnsi="Twinkl"/>
                <w:color w:val="000000" w:themeColor="text1"/>
                <w:sz w:val="18"/>
                <w:szCs w:val="18"/>
              </w:rPr>
            </w:pPr>
          </w:p>
          <w:p w14:paraId="37EDA4C3" w14:textId="77777777" w:rsidR="00617688" w:rsidRPr="0076400A" w:rsidRDefault="00617688" w:rsidP="00617688">
            <w:pPr>
              <w:jc w:val="center"/>
              <w:rPr>
                <w:rFonts w:ascii="Twinkl" w:hAnsi="Twinkl"/>
                <w:color w:val="000000" w:themeColor="text1"/>
                <w:sz w:val="18"/>
                <w:szCs w:val="18"/>
              </w:rPr>
            </w:pPr>
          </w:p>
          <w:p w14:paraId="32D6A854" w14:textId="77777777" w:rsidR="00617688" w:rsidRPr="0076400A" w:rsidRDefault="00617688" w:rsidP="00617688">
            <w:pPr>
              <w:jc w:val="center"/>
              <w:rPr>
                <w:rFonts w:ascii="Twinkl" w:hAnsi="Twinkl"/>
                <w:color w:val="000000" w:themeColor="text1"/>
                <w:sz w:val="18"/>
                <w:szCs w:val="18"/>
              </w:rPr>
            </w:pPr>
          </w:p>
        </w:tc>
      </w:tr>
    </w:tbl>
    <w:p w14:paraId="51691306" w14:textId="585872FC" w:rsidR="00F056B2" w:rsidRDefault="00F056B2" w:rsidP="007153C1">
      <w:pPr>
        <w:rPr>
          <w:color w:val="FF0000"/>
        </w:rPr>
      </w:pPr>
    </w:p>
    <w:p w14:paraId="544005F6" w14:textId="37319518" w:rsidR="00617688" w:rsidRDefault="00617688" w:rsidP="007153C1">
      <w:pPr>
        <w:rPr>
          <w:color w:val="FF0000"/>
        </w:rPr>
      </w:pPr>
    </w:p>
    <w:p w14:paraId="043194B0" w14:textId="7D21C4AE" w:rsidR="00617688" w:rsidRDefault="00617688" w:rsidP="007153C1">
      <w:pPr>
        <w:rPr>
          <w:color w:val="FF0000"/>
        </w:rPr>
      </w:pPr>
    </w:p>
    <w:p w14:paraId="13832F84" w14:textId="2AC28870" w:rsidR="00617688" w:rsidRDefault="00617688" w:rsidP="007153C1">
      <w:pPr>
        <w:rPr>
          <w:color w:val="FF0000"/>
        </w:rPr>
      </w:pPr>
    </w:p>
    <w:p w14:paraId="03F8EDFC" w14:textId="7FCE7FFC" w:rsidR="00617688" w:rsidRDefault="00617688" w:rsidP="007153C1">
      <w:pPr>
        <w:rPr>
          <w:color w:val="FF0000"/>
        </w:rPr>
      </w:pPr>
    </w:p>
    <w:p w14:paraId="3010E387" w14:textId="12F58AFC" w:rsidR="00617688" w:rsidRDefault="00617688" w:rsidP="007153C1">
      <w:pPr>
        <w:rPr>
          <w:color w:val="FF0000"/>
        </w:rPr>
      </w:pPr>
    </w:p>
    <w:p w14:paraId="70E1B053" w14:textId="1D3644A2" w:rsidR="00617688" w:rsidRDefault="00617688" w:rsidP="007153C1">
      <w:pPr>
        <w:rPr>
          <w:color w:val="FF0000"/>
        </w:rPr>
      </w:pPr>
    </w:p>
    <w:p w14:paraId="45F3C4A8" w14:textId="33CC37A6" w:rsidR="00617688" w:rsidRDefault="00617688" w:rsidP="007153C1">
      <w:pPr>
        <w:rPr>
          <w:color w:val="FF0000"/>
        </w:rPr>
      </w:pPr>
    </w:p>
    <w:p w14:paraId="3C7FB43F" w14:textId="0A329FAB" w:rsidR="00617688" w:rsidRDefault="00617688" w:rsidP="007153C1">
      <w:pPr>
        <w:rPr>
          <w:color w:val="FF0000"/>
        </w:rPr>
      </w:pPr>
    </w:p>
    <w:p w14:paraId="0BB52320" w14:textId="1EC2470B" w:rsidR="00617688" w:rsidRDefault="00617688" w:rsidP="007153C1">
      <w:pPr>
        <w:rPr>
          <w:color w:val="FF0000"/>
        </w:rPr>
      </w:pPr>
    </w:p>
    <w:tbl>
      <w:tblPr>
        <w:tblStyle w:val="TableGrid"/>
        <w:tblpPr w:leftFromText="180" w:rightFromText="180" w:horzAnchor="margin" w:tblpY="480"/>
        <w:tblW w:w="15252" w:type="dxa"/>
        <w:tblLook w:val="04A0" w:firstRow="1" w:lastRow="0" w:firstColumn="1" w:lastColumn="0" w:noHBand="0" w:noVBand="1"/>
      </w:tblPr>
      <w:tblGrid>
        <w:gridCol w:w="3812"/>
        <w:gridCol w:w="3813"/>
        <w:gridCol w:w="3813"/>
        <w:gridCol w:w="3814"/>
      </w:tblGrid>
      <w:tr w:rsidR="004D43D3" w:rsidRPr="00E6333B" w14:paraId="656A6F96" w14:textId="77777777" w:rsidTr="00CF5F12">
        <w:trPr>
          <w:trHeight w:val="416"/>
        </w:trPr>
        <w:tc>
          <w:tcPr>
            <w:tcW w:w="15252" w:type="dxa"/>
            <w:gridSpan w:val="4"/>
          </w:tcPr>
          <w:p w14:paraId="160B184A" w14:textId="77777777" w:rsidR="004D43D3" w:rsidRPr="00E6333B" w:rsidRDefault="004D43D3" w:rsidP="00CF5F12">
            <w:pPr>
              <w:jc w:val="center"/>
              <w:rPr>
                <w:rFonts w:ascii="Twinkl" w:hAnsi="Twinkl"/>
                <w:b/>
                <w:bCs/>
                <w:color w:val="000000" w:themeColor="text1"/>
                <w:sz w:val="18"/>
                <w:szCs w:val="18"/>
              </w:rPr>
            </w:pPr>
            <w:r w:rsidRPr="00E6333B">
              <w:rPr>
                <w:rFonts w:ascii="Twinkl" w:hAnsi="Twinkl"/>
                <w:b/>
                <w:bCs/>
                <w:color w:val="000000" w:themeColor="text1"/>
                <w:sz w:val="18"/>
                <w:szCs w:val="18"/>
              </w:rPr>
              <w:lastRenderedPageBreak/>
              <w:t>Art Knowledge and Skills</w:t>
            </w:r>
          </w:p>
          <w:p w14:paraId="42AF9817" w14:textId="77777777" w:rsidR="004D43D3" w:rsidRPr="00E6333B" w:rsidRDefault="004D43D3" w:rsidP="00CF5F12">
            <w:pPr>
              <w:rPr>
                <w:rFonts w:ascii="Twinkl" w:hAnsi="Twinkl"/>
                <w:b/>
                <w:bCs/>
                <w:color w:val="000000" w:themeColor="text1"/>
                <w:sz w:val="18"/>
                <w:szCs w:val="18"/>
              </w:rPr>
            </w:pPr>
          </w:p>
        </w:tc>
      </w:tr>
      <w:tr w:rsidR="004D43D3" w:rsidRPr="00E6333B" w14:paraId="4AC4B8D1" w14:textId="77777777" w:rsidTr="00CF5F12">
        <w:trPr>
          <w:trHeight w:val="157"/>
        </w:trPr>
        <w:tc>
          <w:tcPr>
            <w:tcW w:w="11438" w:type="dxa"/>
            <w:gridSpan w:val="3"/>
          </w:tcPr>
          <w:p w14:paraId="3F47C767" w14:textId="2EB4A520" w:rsidR="004D43D3" w:rsidRPr="00E6333B" w:rsidRDefault="004D43D3" w:rsidP="00CF5F12">
            <w:pPr>
              <w:jc w:val="center"/>
              <w:rPr>
                <w:rFonts w:ascii="Twinkl" w:hAnsi="Twinkl"/>
                <w:color w:val="000000" w:themeColor="text1"/>
                <w:sz w:val="18"/>
                <w:szCs w:val="18"/>
              </w:rPr>
            </w:pPr>
            <w:r w:rsidRPr="00E6333B">
              <w:rPr>
                <w:rFonts w:ascii="Twinkl" w:hAnsi="Twinkl"/>
                <w:color w:val="000000" w:themeColor="text1"/>
                <w:sz w:val="18"/>
                <w:szCs w:val="18"/>
              </w:rPr>
              <w:t xml:space="preserve">                                                                 Substantive Knowledge – </w:t>
            </w:r>
            <w:r>
              <w:rPr>
                <w:rFonts w:ascii="Twinkl" w:hAnsi="Twinkl"/>
                <w:color w:val="000000" w:themeColor="text1"/>
                <w:sz w:val="18"/>
                <w:szCs w:val="18"/>
              </w:rPr>
              <w:t xml:space="preserve">Sculpture </w:t>
            </w:r>
          </w:p>
        </w:tc>
        <w:tc>
          <w:tcPr>
            <w:tcW w:w="3814" w:type="dxa"/>
          </w:tcPr>
          <w:p w14:paraId="3FB98233" w14:textId="77777777" w:rsidR="004D43D3" w:rsidRPr="00E6333B" w:rsidRDefault="004D43D3" w:rsidP="00CF5F12">
            <w:pPr>
              <w:jc w:val="center"/>
              <w:rPr>
                <w:rFonts w:ascii="Twinkl" w:hAnsi="Twinkl"/>
                <w:color w:val="000000" w:themeColor="text1"/>
                <w:sz w:val="18"/>
                <w:szCs w:val="18"/>
              </w:rPr>
            </w:pPr>
          </w:p>
        </w:tc>
      </w:tr>
      <w:tr w:rsidR="004D43D3" w:rsidRPr="00E6333B" w14:paraId="5B6FA782" w14:textId="77777777" w:rsidTr="00407B8B">
        <w:trPr>
          <w:trHeight w:val="165"/>
        </w:trPr>
        <w:tc>
          <w:tcPr>
            <w:tcW w:w="3813" w:type="dxa"/>
          </w:tcPr>
          <w:p w14:paraId="77F2FF0B" w14:textId="77777777" w:rsidR="004D43D3" w:rsidRPr="00E6333B" w:rsidRDefault="004D43D3" w:rsidP="00CF5F12">
            <w:pPr>
              <w:jc w:val="center"/>
              <w:rPr>
                <w:rFonts w:ascii="Twinkl" w:hAnsi="Twinkl"/>
                <w:color w:val="000000" w:themeColor="text1"/>
                <w:sz w:val="18"/>
                <w:szCs w:val="18"/>
              </w:rPr>
            </w:pPr>
            <w:r w:rsidRPr="00E6333B">
              <w:rPr>
                <w:rFonts w:ascii="Twinkl" w:hAnsi="Twinkl"/>
                <w:color w:val="000000" w:themeColor="text1"/>
                <w:sz w:val="18"/>
                <w:szCs w:val="18"/>
              </w:rPr>
              <w:t>EYFS- Nursery</w:t>
            </w:r>
          </w:p>
        </w:tc>
        <w:tc>
          <w:tcPr>
            <w:tcW w:w="3813" w:type="dxa"/>
          </w:tcPr>
          <w:p w14:paraId="402F3006" w14:textId="77777777" w:rsidR="004D43D3" w:rsidRPr="00E6333B" w:rsidRDefault="004D43D3" w:rsidP="00CF5F12">
            <w:pPr>
              <w:jc w:val="center"/>
              <w:rPr>
                <w:rFonts w:ascii="Twinkl" w:hAnsi="Twinkl"/>
                <w:color w:val="000000" w:themeColor="text1"/>
                <w:sz w:val="18"/>
                <w:szCs w:val="18"/>
              </w:rPr>
            </w:pPr>
            <w:r w:rsidRPr="00E6333B">
              <w:rPr>
                <w:rFonts w:ascii="Twinkl" w:hAnsi="Twinkl"/>
                <w:color w:val="000000" w:themeColor="text1"/>
                <w:sz w:val="18"/>
                <w:szCs w:val="18"/>
              </w:rPr>
              <w:t>EYFS- Reception</w:t>
            </w:r>
          </w:p>
        </w:tc>
        <w:tc>
          <w:tcPr>
            <w:tcW w:w="3813" w:type="dxa"/>
          </w:tcPr>
          <w:p w14:paraId="6D5226BA" w14:textId="77777777" w:rsidR="004D43D3" w:rsidRPr="00E6333B" w:rsidRDefault="004D43D3" w:rsidP="00CF5F12">
            <w:pPr>
              <w:jc w:val="center"/>
              <w:rPr>
                <w:rFonts w:ascii="Twinkl" w:hAnsi="Twinkl"/>
                <w:color w:val="000000" w:themeColor="text1"/>
                <w:sz w:val="18"/>
                <w:szCs w:val="18"/>
              </w:rPr>
            </w:pPr>
            <w:r w:rsidRPr="00E6333B">
              <w:rPr>
                <w:rFonts w:ascii="Twinkl" w:hAnsi="Twinkl"/>
                <w:color w:val="000000" w:themeColor="text1"/>
                <w:sz w:val="18"/>
                <w:szCs w:val="18"/>
              </w:rPr>
              <w:t>Year 1</w:t>
            </w:r>
          </w:p>
        </w:tc>
        <w:tc>
          <w:tcPr>
            <w:tcW w:w="3813" w:type="dxa"/>
          </w:tcPr>
          <w:p w14:paraId="03A49187" w14:textId="77777777" w:rsidR="004D43D3" w:rsidRPr="00E6333B" w:rsidRDefault="004D43D3" w:rsidP="00CF5F12">
            <w:pPr>
              <w:jc w:val="center"/>
              <w:rPr>
                <w:rFonts w:ascii="Twinkl" w:hAnsi="Twinkl"/>
                <w:color w:val="000000" w:themeColor="text1"/>
                <w:sz w:val="18"/>
                <w:szCs w:val="18"/>
              </w:rPr>
            </w:pPr>
            <w:r w:rsidRPr="00E6333B">
              <w:rPr>
                <w:rFonts w:ascii="Twinkl" w:hAnsi="Twinkl"/>
                <w:color w:val="000000" w:themeColor="text1"/>
                <w:sz w:val="18"/>
                <w:szCs w:val="18"/>
              </w:rPr>
              <w:t>Year 2</w:t>
            </w:r>
          </w:p>
        </w:tc>
      </w:tr>
      <w:tr w:rsidR="004D43D3" w:rsidRPr="00E6333B" w14:paraId="7D266118" w14:textId="77777777" w:rsidTr="00407B8B">
        <w:trPr>
          <w:trHeight w:val="647"/>
        </w:trPr>
        <w:tc>
          <w:tcPr>
            <w:tcW w:w="3813" w:type="dxa"/>
            <w:shd w:val="clear" w:color="auto" w:fill="BFBFBF" w:themeFill="background1" w:themeFillShade="BF"/>
          </w:tcPr>
          <w:p w14:paraId="6579FA4B" w14:textId="77777777" w:rsidR="004D43D3" w:rsidRPr="00E6333B" w:rsidRDefault="004D43D3" w:rsidP="00CF5F12">
            <w:pPr>
              <w:widowControl w:val="0"/>
              <w:jc w:val="center"/>
              <w:rPr>
                <w:rFonts w:ascii="Twinkl" w:hAnsi="Twinkl"/>
                <w:b/>
                <w:bCs/>
                <w:color w:val="000000" w:themeColor="text1"/>
                <w:sz w:val="18"/>
                <w:szCs w:val="18"/>
                <w:lang w:val="en-US"/>
              </w:rPr>
            </w:pPr>
          </w:p>
          <w:p w14:paraId="138407CF" w14:textId="77777777" w:rsidR="004D43D3" w:rsidRPr="00E6333B" w:rsidRDefault="004D43D3" w:rsidP="00CF5F12">
            <w:pPr>
              <w:widowControl w:val="0"/>
              <w:ind w:left="567" w:hanging="567"/>
              <w:jc w:val="center"/>
              <w:rPr>
                <w:rFonts w:ascii="Twinkl" w:hAnsi="Twinkl"/>
                <w:color w:val="000000" w:themeColor="text1"/>
                <w:sz w:val="18"/>
                <w:szCs w:val="18"/>
                <w:lang w:val="en-US"/>
              </w:rPr>
            </w:pPr>
          </w:p>
        </w:tc>
        <w:tc>
          <w:tcPr>
            <w:tcW w:w="3813" w:type="dxa"/>
          </w:tcPr>
          <w:p w14:paraId="308DB1CB" w14:textId="6B312A9B" w:rsidR="004D43D3" w:rsidRDefault="00BE77A7" w:rsidP="007049A0">
            <w:pPr>
              <w:widowControl w:val="0"/>
              <w:ind w:left="567" w:hanging="567"/>
              <w:rPr>
                <w:rFonts w:ascii="Twinkl" w:hAnsi="Twinkl"/>
                <w:color w:val="000000" w:themeColor="text1"/>
                <w:sz w:val="18"/>
                <w:szCs w:val="18"/>
                <w:lang w:val="en-US"/>
              </w:rPr>
            </w:pPr>
            <w:r>
              <w:rPr>
                <w:rFonts w:ascii="Twinkl" w:hAnsi="Twinkl"/>
                <w:color w:val="000000" w:themeColor="text1"/>
                <w:sz w:val="18"/>
                <w:szCs w:val="18"/>
                <w:lang w:val="en-US"/>
              </w:rPr>
              <w:t>S</w:t>
            </w:r>
            <w:r w:rsidR="007049A0">
              <w:rPr>
                <w:rFonts w:ascii="Twinkl" w:hAnsi="Twinkl"/>
                <w:color w:val="000000" w:themeColor="text1"/>
                <w:sz w:val="18"/>
                <w:szCs w:val="18"/>
                <w:lang w:val="en-US"/>
              </w:rPr>
              <w:t xml:space="preserve">elect and organize natural materials to create images </w:t>
            </w:r>
          </w:p>
          <w:p w14:paraId="4CBC4406" w14:textId="77777777" w:rsidR="007049A0" w:rsidRDefault="007049A0" w:rsidP="007049A0">
            <w:pPr>
              <w:widowControl w:val="0"/>
              <w:ind w:left="567" w:hanging="567"/>
              <w:rPr>
                <w:rFonts w:ascii="Twinkl" w:hAnsi="Twinkl"/>
                <w:color w:val="000000" w:themeColor="text1"/>
                <w:sz w:val="18"/>
                <w:szCs w:val="18"/>
                <w:lang w:val="en-US"/>
              </w:rPr>
            </w:pPr>
            <w:r>
              <w:rPr>
                <w:rFonts w:ascii="Twinkl" w:hAnsi="Twinkl"/>
                <w:color w:val="000000" w:themeColor="text1"/>
                <w:sz w:val="18"/>
                <w:szCs w:val="18"/>
                <w:lang w:val="en-US"/>
              </w:rPr>
              <w:t xml:space="preserve">arrange objects carefully to create forms, patterns, or pictures </w:t>
            </w:r>
          </w:p>
          <w:p w14:paraId="524C62FF" w14:textId="22D7E6E5" w:rsidR="007049A0" w:rsidRDefault="00BE77A7" w:rsidP="007049A0">
            <w:pPr>
              <w:widowControl w:val="0"/>
              <w:ind w:left="567" w:hanging="567"/>
              <w:rPr>
                <w:rFonts w:ascii="Twinkl" w:hAnsi="Twinkl"/>
                <w:color w:val="000000" w:themeColor="text1"/>
                <w:sz w:val="18"/>
                <w:szCs w:val="18"/>
                <w:lang w:val="en-US"/>
              </w:rPr>
            </w:pPr>
            <w:r>
              <w:rPr>
                <w:rFonts w:ascii="Twinkl" w:hAnsi="Twinkl"/>
                <w:color w:val="000000" w:themeColor="text1"/>
                <w:sz w:val="18"/>
                <w:szCs w:val="18"/>
                <w:lang w:val="en-US"/>
              </w:rPr>
              <w:t>E</w:t>
            </w:r>
            <w:r w:rsidR="007049A0">
              <w:rPr>
                <w:rFonts w:ascii="Twinkl" w:hAnsi="Twinkl"/>
                <w:color w:val="000000" w:themeColor="text1"/>
                <w:sz w:val="18"/>
                <w:szCs w:val="18"/>
                <w:lang w:val="en-US"/>
              </w:rPr>
              <w:t xml:space="preserve">xplore scale, balance, and placement when building nature art </w:t>
            </w:r>
          </w:p>
          <w:p w14:paraId="76210E0A" w14:textId="52048632" w:rsidR="007049A0" w:rsidRDefault="00BE77A7" w:rsidP="007049A0">
            <w:pPr>
              <w:widowControl w:val="0"/>
              <w:ind w:left="567" w:hanging="567"/>
              <w:rPr>
                <w:rFonts w:ascii="Twinkl" w:hAnsi="Twinkl"/>
                <w:color w:val="000000" w:themeColor="text1"/>
                <w:sz w:val="18"/>
                <w:szCs w:val="18"/>
                <w:lang w:val="en-US"/>
              </w:rPr>
            </w:pPr>
            <w:r>
              <w:rPr>
                <w:rFonts w:ascii="Twinkl" w:hAnsi="Twinkl"/>
                <w:color w:val="000000" w:themeColor="text1"/>
                <w:sz w:val="18"/>
                <w:szCs w:val="18"/>
                <w:lang w:val="en-US"/>
              </w:rPr>
              <w:t>W</w:t>
            </w:r>
            <w:r w:rsidR="007049A0">
              <w:rPr>
                <w:rFonts w:ascii="Twinkl" w:hAnsi="Twinkl"/>
                <w:color w:val="000000" w:themeColor="text1"/>
                <w:sz w:val="18"/>
                <w:szCs w:val="18"/>
                <w:lang w:val="en-US"/>
              </w:rPr>
              <w:t xml:space="preserve">ork collaboratively and discuss choices </w:t>
            </w:r>
          </w:p>
          <w:p w14:paraId="4B2C4DA4" w14:textId="5225259E" w:rsidR="007049A0" w:rsidRPr="00E6333B" w:rsidRDefault="007049A0" w:rsidP="007049A0">
            <w:pPr>
              <w:widowControl w:val="0"/>
              <w:rPr>
                <w:rFonts w:ascii="Twinkl" w:hAnsi="Twinkl"/>
                <w:color w:val="000000" w:themeColor="text1"/>
                <w:sz w:val="18"/>
                <w:szCs w:val="18"/>
                <w:lang w:val="en-US"/>
              </w:rPr>
            </w:pPr>
          </w:p>
        </w:tc>
        <w:tc>
          <w:tcPr>
            <w:tcW w:w="3813" w:type="dxa"/>
            <w:shd w:val="clear" w:color="auto" w:fill="BFBFBF" w:themeFill="background1" w:themeFillShade="BF"/>
          </w:tcPr>
          <w:p w14:paraId="7DAB6451" w14:textId="77777777" w:rsidR="004D43D3" w:rsidRPr="00E6333B" w:rsidRDefault="004D43D3" w:rsidP="00CF5F12">
            <w:pPr>
              <w:widowControl w:val="0"/>
              <w:jc w:val="center"/>
              <w:rPr>
                <w:rFonts w:ascii="Twinkl" w:hAnsi="Twinkl"/>
                <w:color w:val="000000" w:themeColor="text1"/>
                <w:sz w:val="18"/>
                <w:szCs w:val="18"/>
              </w:rPr>
            </w:pPr>
          </w:p>
        </w:tc>
        <w:tc>
          <w:tcPr>
            <w:tcW w:w="3813" w:type="dxa"/>
          </w:tcPr>
          <w:p w14:paraId="5F84FCB4" w14:textId="30B335FC" w:rsidR="003E5DCF" w:rsidRPr="003E5DCF" w:rsidRDefault="003E5DCF" w:rsidP="00BE77A7">
            <w:pPr>
              <w:rPr>
                <w:rFonts w:ascii="Twinkl" w:eastAsia="Times New Roman" w:hAnsi="Twinkl" w:cs="Segoe UI"/>
                <w:sz w:val="18"/>
                <w:szCs w:val="18"/>
                <w:lang w:eastAsia="en-GB"/>
              </w:rPr>
            </w:pPr>
            <w:r w:rsidRPr="003E5DCF">
              <w:rPr>
                <w:rFonts w:ascii="Twinkl" w:eastAsia="Times New Roman" w:hAnsi="Twinkl" w:cs="Segoe UI"/>
                <w:sz w:val="18"/>
                <w:szCs w:val="18"/>
                <w:lang w:eastAsia="en-GB"/>
              </w:rPr>
              <w:t xml:space="preserve">Explore architectural forms and discuss features of Zaha Hadid’s flowing, futuristic designs. </w:t>
            </w:r>
          </w:p>
          <w:p w14:paraId="0BDF5BDD" w14:textId="5C67A679" w:rsidR="003E5DCF" w:rsidRPr="003E5DCF" w:rsidRDefault="003E5DCF" w:rsidP="00BE77A7">
            <w:pPr>
              <w:rPr>
                <w:rFonts w:ascii="Twinkl" w:eastAsia="Times New Roman" w:hAnsi="Twinkl" w:cs="Segoe UI"/>
                <w:sz w:val="18"/>
                <w:szCs w:val="18"/>
                <w:lang w:eastAsia="en-GB"/>
              </w:rPr>
            </w:pPr>
            <w:r w:rsidRPr="003E5DCF">
              <w:rPr>
                <w:rFonts w:ascii="Twinkl" w:eastAsia="Times New Roman" w:hAnsi="Twinkl" w:cs="Segoe UI"/>
                <w:sz w:val="18"/>
                <w:szCs w:val="18"/>
                <w:lang w:eastAsia="en-GB"/>
              </w:rPr>
              <w:t xml:space="preserve">Use construction materials (clay, card) to build simple 3D structures. </w:t>
            </w:r>
          </w:p>
          <w:p w14:paraId="12D3D1EE" w14:textId="26D93FCF" w:rsidR="003E5DCF" w:rsidRPr="003E5DCF" w:rsidRDefault="003E5DCF" w:rsidP="00BE77A7">
            <w:pPr>
              <w:rPr>
                <w:rFonts w:ascii="Twinkl" w:eastAsia="Times New Roman" w:hAnsi="Twinkl" w:cs="Segoe UI"/>
                <w:sz w:val="18"/>
                <w:szCs w:val="18"/>
                <w:lang w:eastAsia="en-GB"/>
              </w:rPr>
            </w:pPr>
            <w:r w:rsidRPr="003E5DCF">
              <w:rPr>
                <w:rFonts w:ascii="Twinkl" w:eastAsia="Times New Roman" w:hAnsi="Twinkl" w:cs="Segoe UI"/>
                <w:sz w:val="18"/>
                <w:szCs w:val="18"/>
                <w:lang w:eastAsia="en-GB"/>
              </w:rPr>
              <w:t xml:space="preserve">Experiment with curves, arches, sweeping lines and bold shapes to echo Hadid’s style. </w:t>
            </w:r>
          </w:p>
          <w:p w14:paraId="6329441E" w14:textId="6507AD17" w:rsidR="003E5DCF" w:rsidRPr="003E5DCF" w:rsidRDefault="003E5DCF" w:rsidP="00BE77A7">
            <w:pPr>
              <w:rPr>
                <w:rFonts w:ascii="Twinkl" w:eastAsia="Times New Roman" w:hAnsi="Twinkl" w:cs="Segoe UI"/>
                <w:sz w:val="18"/>
                <w:szCs w:val="18"/>
                <w:lang w:eastAsia="en-GB"/>
              </w:rPr>
            </w:pPr>
            <w:r w:rsidRPr="003E5DCF">
              <w:rPr>
                <w:rFonts w:ascii="Twinkl" w:eastAsia="Times New Roman" w:hAnsi="Twinkl" w:cs="Segoe UI"/>
                <w:sz w:val="18"/>
                <w:szCs w:val="18"/>
                <w:lang w:eastAsia="en-GB"/>
              </w:rPr>
              <w:t>Learn techniques for joining materials securely (tabs, glu</w:t>
            </w:r>
            <w:r w:rsidR="004232BC">
              <w:rPr>
                <w:rFonts w:ascii="Twinkl" w:eastAsia="Times New Roman" w:hAnsi="Twinkl" w:cs="Segoe UI"/>
                <w:sz w:val="18"/>
                <w:szCs w:val="18"/>
                <w:lang w:eastAsia="en-GB"/>
              </w:rPr>
              <w:t>e</w:t>
            </w:r>
            <w:r w:rsidRPr="003E5DCF">
              <w:rPr>
                <w:rFonts w:ascii="Twinkl" w:eastAsia="Times New Roman" w:hAnsi="Twinkl" w:cs="Segoe UI"/>
                <w:sz w:val="18"/>
                <w:szCs w:val="18"/>
                <w:lang w:eastAsia="en-GB"/>
              </w:rPr>
              <w:t xml:space="preserve">). </w:t>
            </w:r>
          </w:p>
          <w:p w14:paraId="412716A1" w14:textId="7B94F71F" w:rsidR="003E5DCF" w:rsidRPr="003E5DCF" w:rsidRDefault="003E5DCF" w:rsidP="00BE77A7">
            <w:pPr>
              <w:rPr>
                <w:rFonts w:ascii="Twinkl" w:eastAsia="Times New Roman" w:hAnsi="Twinkl" w:cs="Segoe UI"/>
                <w:sz w:val="18"/>
                <w:szCs w:val="18"/>
                <w:lang w:eastAsia="en-GB"/>
              </w:rPr>
            </w:pPr>
            <w:r w:rsidRPr="003E5DCF">
              <w:rPr>
                <w:rFonts w:ascii="Twinkl" w:eastAsia="Times New Roman" w:hAnsi="Twinkl" w:cs="Segoe UI"/>
                <w:sz w:val="18"/>
                <w:szCs w:val="18"/>
                <w:lang w:eastAsia="en-GB"/>
              </w:rPr>
              <w:t xml:space="preserve">Develop spatial awareness by planning a structure before building it. </w:t>
            </w:r>
          </w:p>
          <w:p w14:paraId="139BEF44" w14:textId="34D1703E" w:rsidR="003E5DCF" w:rsidRPr="003E5DCF" w:rsidRDefault="003E5DCF" w:rsidP="00BE77A7">
            <w:pPr>
              <w:rPr>
                <w:rFonts w:ascii="Twinkl" w:eastAsia="Times New Roman" w:hAnsi="Twinkl" w:cs="Segoe UI"/>
                <w:sz w:val="18"/>
                <w:szCs w:val="18"/>
                <w:lang w:eastAsia="en-GB"/>
              </w:rPr>
            </w:pPr>
            <w:r w:rsidRPr="003E5DCF">
              <w:rPr>
                <w:rFonts w:ascii="Twinkl" w:eastAsia="Times New Roman" w:hAnsi="Twinkl" w:cs="Segoe UI"/>
                <w:sz w:val="18"/>
                <w:szCs w:val="18"/>
                <w:lang w:eastAsia="en-GB"/>
              </w:rPr>
              <w:t xml:space="preserve">Add surface detail or texture to enhance form and design. </w:t>
            </w:r>
          </w:p>
          <w:p w14:paraId="6036AFD6" w14:textId="18C52D2A" w:rsidR="003E5DCF" w:rsidRPr="003E5DCF" w:rsidRDefault="003E5DCF" w:rsidP="00BE77A7">
            <w:pPr>
              <w:rPr>
                <w:rFonts w:ascii="Twinkl" w:eastAsia="Times New Roman" w:hAnsi="Twinkl" w:cs="Segoe UI"/>
                <w:sz w:val="18"/>
                <w:szCs w:val="18"/>
                <w:lang w:eastAsia="en-GB"/>
              </w:rPr>
            </w:pPr>
            <w:r w:rsidRPr="003E5DCF">
              <w:rPr>
                <w:rFonts w:ascii="Twinkl" w:eastAsia="Times New Roman" w:hAnsi="Twinkl" w:cs="Segoe UI"/>
                <w:sz w:val="18"/>
                <w:szCs w:val="18"/>
                <w:lang w:eastAsia="en-GB"/>
              </w:rPr>
              <w:t>Evaluate their sculpture, explaining what worked well and how they achieved stability and design features.</w:t>
            </w:r>
          </w:p>
          <w:p w14:paraId="33346C2A" w14:textId="77777777" w:rsidR="004D43D3" w:rsidRPr="003E5DCF" w:rsidRDefault="004D43D3" w:rsidP="00CF5F12">
            <w:pPr>
              <w:widowControl w:val="0"/>
              <w:jc w:val="center"/>
              <w:rPr>
                <w:rFonts w:ascii="Twinkl" w:hAnsi="Twinkl"/>
                <w:color w:val="000000" w:themeColor="text1"/>
                <w:sz w:val="18"/>
                <w:szCs w:val="18"/>
              </w:rPr>
            </w:pPr>
          </w:p>
        </w:tc>
      </w:tr>
      <w:tr w:rsidR="004D43D3" w:rsidRPr="00E6333B" w14:paraId="47C8D5A1" w14:textId="77777777" w:rsidTr="00407B8B">
        <w:trPr>
          <w:trHeight w:val="157"/>
        </w:trPr>
        <w:tc>
          <w:tcPr>
            <w:tcW w:w="3813" w:type="dxa"/>
          </w:tcPr>
          <w:p w14:paraId="4467CDC1" w14:textId="77777777" w:rsidR="004D43D3" w:rsidRPr="00E6333B" w:rsidRDefault="004D43D3" w:rsidP="00CF5F12">
            <w:pPr>
              <w:jc w:val="center"/>
              <w:rPr>
                <w:rFonts w:ascii="Twinkl" w:hAnsi="Twinkl"/>
                <w:color w:val="000000" w:themeColor="text1"/>
                <w:sz w:val="18"/>
                <w:szCs w:val="18"/>
              </w:rPr>
            </w:pPr>
            <w:r w:rsidRPr="00E6333B">
              <w:rPr>
                <w:rFonts w:ascii="Twinkl" w:hAnsi="Twinkl"/>
                <w:color w:val="000000" w:themeColor="text1"/>
                <w:sz w:val="18"/>
                <w:szCs w:val="18"/>
              </w:rPr>
              <w:t>Year 3</w:t>
            </w:r>
          </w:p>
        </w:tc>
        <w:tc>
          <w:tcPr>
            <w:tcW w:w="3813" w:type="dxa"/>
          </w:tcPr>
          <w:p w14:paraId="5D4D3EA7" w14:textId="77777777" w:rsidR="004D43D3" w:rsidRPr="00E6333B" w:rsidRDefault="004D43D3" w:rsidP="00CF5F12">
            <w:pPr>
              <w:jc w:val="center"/>
              <w:rPr>
                <w:rFonts w:ascii="Twinkl" w:hAnsi="Twinkl"/>
                <w:color w:val="000000" w:themeColor="text1"/>
                <w:sz w:val="18"/>
                <w:szCs w:val="18"/>
              </w:rPr>
            </w:pPr>
            <w:r w:rsidRPr="00E6333B">
              <w:rPr>
                <w:rFonts w:ascii="Twinkl" w:hAnsi="Twinkl"/>
                <w:color w:val="000000" w:themeColor="text1"/>
                <w:sz w:val="18"/>
                <w:szCs w:val="18"/>
              </w:rPr>
              <w:t>Year 4</w:t>
            </w:r>
          </w:p>
        </w:tc>
        <w:tc>
          <w:tcPr>
            <w:tcW w:w="3813" w:type="dxa"/>
          </w:tcPr>
          <w:p w14:paraId="776968D4" w14:textId="77777777" w:rsidR="004D43D3" w:rsidRPr="00E6333B" w:rsidRDefault="004D43D3" w:rsidP="00CF5F12">
            <w:pPr>
              <w:jc w:val="center"/>
              <w:rPr>
                <w:rFonts w:ascii="Twinkl" w:hAnsi="Twinkl"/>
                <w:color w:val="000000" w:themeColor="text1"/>
                <w:sz w:val="18"/>
                <w:szCs w:val="18"/>
              </w:rPr>
            </w:pPr>
            <w:r w:rsidRPr="00E6333B">
              <w:rPr>
                <w:rFonts w:ascii="Twinkl" w:hAnsi="Twinkl"/>
                <w:color w:val="000000" w:themeColor="text1"/>
                <w:sz w:val="18"/>
                <w:szCs w:val="18"/>
              </w:rPr>
              <w:t>Year 5</w:t>
            </w:r>
          </w:p>
        </w:tc>
        <w:tc>
          <w:tcPr>
            <w:tcW w:w="3813" w:type="dxa"/>
          </w:tcPr>
          <w:p w14:paraId="21E776E4" w14:textId="77777777" w:rsidR="004D43D3" w:rsidRPr="00E6333B" w:rsidRDefault="004D43D3" w:rsidP="00CF5F12">
            <w:pPr>
              <w:jc w:val="center"/>
              <w:rPr>
                <w:rFonts w:ascii="Twinkl" w:hAnsi="Twinkl"/>
                <w:color w:val="000000" w:themeColor="text1"/>
                <w:sz w:val="18"/>
                <w:szCs w:val="18"/>
              </w:rPr>
            </w:pPr>
            <w:r w:rsidRPr="00E6333B">
              <w:rPr>
                <w:rFonts w:ascii="Twinkl" w:hAnsi="Twinkl"/>
                <w:color w:val="000000" w:themeColor="text1"/>
                <w:sz w:val="18"/>
                <w:szCs w:val="18"/>
              </w:rPr>
              <w:t>Year 6</w:t>
            </w:r>
          </w:p>
        </w:tc>
      </w:tr>
      <w:tr w:rsidR="004D43D3" w:rsidRPr="00E6333B" w14:paraId="3447D59E" w14:textId="77777777" w:rsidTr="0076400A">
        <w:trPr>
          <w:trHeight w:val="157"/>
        </w:trPr>
        <w:tc>
          <w:tcPr>
            <w:tcW w:w="3813" w:type="dxa"/>
          </w:tcPr>
          <w:p w14:paraId="7B3163CE" w14:textId="3FA1ED4D" w:rsidR="00407B8B" w:rsidRPr="00407B8B" w:rsidRDefault="00407B8B" w:rsidP="00407B8B">
            <w:pPr>
              <w:rPr>
                <w:rFonts w:ascii="Twinkl" w:eastAsia="Times New Roman" w:hAnsi="Twinkl" w:cs="Segoe UI"/>
                <w:sz w:val="18"/>
                <w:szCs w:val="18"/>
                <w:lang w:eastAsia="en-GB"/>
              </w:rPr>
            </w:pPr>
            <w:r w:rsidRPr="00407B8B">
              <w:rPr>
                <w:rFonts w:ascii="Twinkl" w:eastAsia="Times New Roman" w:hAnsi="Twinkl" w:cs="Segoe UI"/>
                <w:sz w:val="18"/>
                <w:szCs w:val="18"/>
                <w:lang w:eastAsia="en-GB"/>
              </w:rPr>
              <w:t>Explore Hundertwasser’s use of pattern, line and colour, and replicate these in mixed</w:t>
            </w:r>
            <w:r w:rsidRPr="00407B8B">
              <w:rPr>
                <w:rFonts w:ascii="Twinkl" w:eastAsia="Times New Roman" w:hAnsi="Twinkl" w:cs="Segoe UI"/>
                <w:sz w:val="18"/>
                <w:szCs w:val="18"/>
                <w:lang w:eastAsia="en-GB"/>
              </w:rPr>
              <w:noBreakHyphen/>
              <w:t xml:space="preserve">media work. </w:t>
            </w:r>
          </w:p>
          <w:p w14:paraId="30CEDDAF" w14:textId="2A162EC2" w:rsidR="00407B8B" w:rsidRPr="00407B8B" w:rsidRDefault="00407B8B" w:rsidP="00407B8B">
            <w:pPr>
              <w:rPr>
                <w:rFonts w:ascii="Twinkl" w:eastAsia="Times New Roman" w:hAnsi="Twinkl" w:cs="Segoe UI"/>
                <w:sz w:val="18"/>
                <w:szCs w:val="18"/>
                <w:lang w:eastAsia="en-GB"/>
              </w:rPr>
            </w:pPr>
            <w:r w:rsidRPr="00407B8B">
              <w:rPr>
                <w:rFonts w:ascii="Twinkl" w:eastAsia="Times New Roman" w:hAnsi="Twinkl" w:cs="Segoe UI"/>
                <w:sz w:val="18"/>
                <w:szCs w:val="18"/>
                <w:lang w:eastAsia="en-GB"/>
              </w:rPr>
              <w:t xml:space="preserve">Create designs using curved and irregular shapes instead of straight lines. </w:t>
            </w:r>
          </w:p>
          <w:p w14:paraId="0B1B4231" w14:textId="5A487B3A" w:rsidR="00407B8B" w:rsidRPr="00407B8B" w:rsidRDefault="00407B8B" w:rsidP="00407B8B">
            <w:pPr>
              <w:rPr>
                <w:rFonts w:ascii="Twinkl" w:eastAsia="Times New Roman" w:hAnsi="Twinkl" w:cs="Segoe UI"/>
                <w:sz w:val="18"/>
                <w:szCs w:val="18"/>
                <w:lang w:eastAsia="en-GB"/>
              </w:rPr>
            </w:pPr>
            <w:r w:rsidRPr="00407B8B">
              <w:rPr>
                <w:rFonts w:ascii="Twinkl" w:eastAsia="Times New Roman" w:hAnsi="Twinkl" w:cs="Segoe UI"/>
                <w:sz w:val="18"/>
                <w:szCs w:val="18"/>
                <w:lang w:eastAsia="en-GB"/>
              </w:rPr>
              <w:t xml:space="preserve">Use drawing, collage, and layered materials to experiment with imaginative architectural forms. </w:t>
            </w:r>
          </w:p>
          <w:p w14:paraId="2FC70D72" w14:textId="195E8765" w:rsidR="00407B8B" w:rsidRPr="00407B8B" w:rsidRDefault="00407B8B" w:rsidP="00407B8B">
            <w:pPr>
              <w:rPr>
                <w:rFonts w:ascii="Twinkl" w:eastAsia="Times New Roman" w:hAnsi="Twinkl" w:cs="Segoe UI"/>
                <w:sz w:val="18"/>
                <w:szCs w:val="18"/>
                <w:lang w:eastAsia="en-GB"/>
              </w:rPr>
            </w:pPr>
            <w:r w:rsidRPr="00407B8B">
              <w:rPr>
                <w:rFonts w:ascii="Twinkl" w:eastAsia="Times New Roman" w:hAnsi="Twinkl" w:cs="Segoe UI"/>
                <w:sz w:val="18"/>
                <w:szCs w:val="18"/>
                <w:lang w:eastAsia="en-GB"/>
              </w:rPr>
              <w:t xml:space="preserve">Combine different media (e.g., oil pastels, papers, paint) to create bold, patterned surfaces. </w:t>
            </w:r>
          </w:p>
          <w:p w14:paraId="025B985F" w14:textId="2CB0156A" w:rsidR="00407B8B" w:rsidRPr="00407B8B" w:rsidRDefault="00407B8B" w:rsidP="00407B8B">
            <w:pPr>
              <w:rPr>
                <w:rFonts w:ascii="Twinkl" w:eastAsia="Times New Roman" w:hAnsi="Twinkl" w:cs="Segoe UI"/>
                <w:sz w:val="18"/>
                <w:szCs w:val="18"/>
                <w:lang w:eastAsia="en-GB"/>
              </w:rPr>
            </w:pPr>
            <w:r w:rsidRPr="00407B8B">
              <w:rPr>
                <w:rFonts w:ascii="Twinkl" w:eastAsia="Times New Roman" w:hAnsi="Twinkl" w:cs="Segoe UI"/>
                <w:sz w:val="18"/>
                <w:szCs w:val="18"/>
                <w:lang w:eastAsia="en-GB"/>
              </w:rPr>
              <w:t>Evaluate work by describing how colour, pattern and shape choices communicate ideas.</w:t>
            </w:r>
          </w:p>
          <w:p w14:paraId="7EB8624B" w14:textId="77777777" w:rsidR="004D43D3" w:rsidRPr="00E6333B" w:rsidRDefault="004D43D3" w:rsidP="00CF5F12">
            <w:pPr>
              <w:rPr>
                <w:rFonts w:ascii="Twinkl" w:hAnsi="Twinkl"/>
                <w:color w:val="000000" w:themeColor="text1"/>
                <w:sz w:val="18"/>
                <w:szCs w:val="18"/>
              </w:rPr>
            </w:pPr>
          </w:p>
        </w:tc>
        <w:tc>
          <w:tcPr>
            <w:tcW w:w="3813" w:type="dxa"/>
            <w:shd w:val="clear" w:color="auto" w:fill="BFBFBF" w:themeFill="background1" w:themeFillShade="BF"/>
          </w:tcPr>
          <w:p w14:paraId="029FCB2A" w14:textId="77777777" w:rsidR="004D43D3" w:rsidRPr="00E6333B" w:rsidRDefault="004D43D3" w:rsidP="00CF5F12">
            <w:pPr>
              <w:jc w:val="center"/>
              <w:rPr>
                <w:rFonts w:ascii="Twinkl" w:hAnsi="Twinkl"/>
                <w:color w:val="000000" w:themeColor="text1"/>
                <w:sz w:val="18"/>
                <w:szCs w:val="18"/>
              </w:rPr>
            </w:pPr>
          </w:p>
        </w:tc>
        <w:tc>
          <w:tcPr>
            <w:tcW w:w="3813" w:type="dxa"/>
            <w:shd w:val="clear" w:color="auto" w:fill="BFBFBF" w:themeFill="background1" w:themeFillShade="BF"/>
          </w:tcPr>
          <w:p w14:paraId="4741BDBC" w14:textId="77777777" w:rsidR="004D43D3" w:rsidRPr="00E6333B" w:rsidRDefault="004D43D3" w:rsidP="00CF5F12">
            <w:pPr>
              <w:jc w:val="center"/>
              <w:rPr>
                <w:rFonts w:ascii="Twinkl" w:hAnsi="Twinkl"/>
                <w:color w:val="000000" w:themeColor="text1"/>
                <w:sz w:val="18"/>
                <w:szCs w:val="18"/>
              </w:rPr>
            </w:pPr>
          </w:p>
        </w:tc>
        <w:tc>
          <w:tcPr>
            <w:tcW w:w="3813" w:type="dxa"/>
            <w:shd w:val="clear" w:color="auto" w:fill="BFBFBF" w:themeFill="background1" w:themeFillShade="BF"/>
          </w:tcPr>
          <w:p w14:paraId="4018A6F9" w14:textId="77777777" w:rsidR="004D43D3" w:rsidRPr="00E6333B" w:rsidRDefault="004D43D3" w:rsidP="00CF5F12">
            <w:pPr>
              <w:jc w:val="center"/>
              <w:rPr>
                <w:rFonts w:ascii="Twinkl" w:hAnsi="Twinkl"/>
                <w:color w:val="000000" w:themeColor="text1"/>
                <w:sz w:val="18"/>
                <w:szCs w:val="18"/>
              </w:rPr>
            </w:pPr>
          </w:p>
          <w:p w14:paraId="0CCA687D" w14:textId="77777777" w:rsidR="004D43D3" w:rsidRPr="00E6333B" w:rsidRDefault="004D43D3" w:rsidP="00CF5F12">
            <w:pPr>
              <w:jc w:val="center"/>
              <w:rPr>
                <w:rFonts w:ascii="Twinkl" w:hAnsi="Twinkl"/>
                <w:color w:val="000000" w:themeColor="text1"/>
                <w:sz w:val="18"/>
                <w:szCs w:val="18"/>
              </w:rPr>
            </w:pPr>
          </w:p>
          <w:p w14:paraId="4C174892" w14:textId="77777777" w:rsidR="004D43D3" w:rsidRPr="00E6333B" w:rsidRDefault="004D43D3" w:rsidP="00CF5F12">
            <w:pPr>
              <w:jc w:val="center"/>
              <w:rPr>
                <w:rFonts w:ascii="Twinkl" w:hAnsi="Twinkl"/>
                <w:color w:val="000000" w:themeColor="text1"/>
                <w:sz w:val="18"/>
                <w:szCs w:val="18"/>
              </w:rPr>
            </w:pPr>
          </w:p>
        </w:tc>
      </w:tr>
    </w:tbl>
    <w:p w14:paraId="108689F1" w14:textId="1CBFF98F" w:rsidR="00617688" w:rsidRDefault="00617688" w:rsidP="007153C1">
      <w:pPr>
        <w:rPr>
          <w:color w:val="FF0000"/>
        </w:rPr>
      </w:pPr>
    </w:p>
    <w:p w14:paraId="0BD5A8DC" w14:textId="1EBBC575" w:rsidR="004D43D3" w:rsidRDefault="004D43D3" w:rsidP="007153C1">
      <w:pPr>
        <w:rPr>
          <w:color w:val="FF0000"/>
        </w:rPr>
      </w:pPr>
    </w:p>
    <w:p w14:paraId="2492E290" w14:textId="320A659C" w:rsidR="004D43D3" w:rsidRDefault="004D43D3" w:rsidP="007153C1">
      <w:pPr>
        <w:rPr>
          <w:color w:val="FF0000"/>
        </w:rPr>
      </w:pPr>
    </w:p>
    <w:p w14:paraId="53E8ED75" w14:textId="29EA8EE7" w:rsidR="004D43D3" w:rsidRDefault="004D43D3" w:rsidP="007153C1">
      <w:pPr>
        <w:rPr>
          <w:color w:val="FF0000"/>
        </w:rPr>
      </w:pPr>
    </w:p>
    <w:p w14:paraId="5282B0BD" w14:textId="7AC335E6" w:rsidR="004D43D3" w:rsidRDefault="004D43D3" w:rsidP="007153C1">
      <w:pPr>
        <w:rPr>
          <w:color w:val="FF0000"/>
        </w:rPr>
      </w:pPr>
    </w:p>
    <w:tbl>
      <w:tblPr>
        <w:tblStyle w:val="TableGrid"/>
        <w:tblpPr w:leftFromText="180" w:rightFromText="180" w:horzAnchor="margin" w:tblpY="480"/>
        <w:tblW w:w="15252" w:type="dxa"/>
        <w:tblLook w:val="04A0" w:firstRow="1" w:lastRow="0" w:firstColumn="1" w:lastColumn="0" w:noHBand="0" w:noVBand="1"/>
      </w:tblPr>
      <w:tblGrid>
        <w:gridCol w:w="3812"/>
        <w:gridCol w:w="3813"/>
        <w:gridCol w:w="3813"/>
        <w:gridCol w:w="3814"/>
      </w:tblGrid>
      <w:tr w:rsidR="004D43D3" w:rsidRPr="00E6333B" w14:paraId="4883FE1B" w14:textId="77777777" w:rsidTr="00CF5F12">
        <w:trPr>
          <w:trHeight w:val="416"/>
        </w:trPr>
        <w:tc>
          <w:tcPr>
            <w:tcW w:w="15252" w:type="dxa"/>
            <w:gridSpan w:val="4"/>
          </w:tcPr>
          <w:p w14:paraId="42DADA4D" w14:textId="77777777" w:rsidR="004D43D3" w:rsidRPr="00E6333B" w:rsidRDefault="004D43D3" w:rsidP="00CF5F12">
            <w:pPr>
              <w:jc w:val="center"/>
              <w:rPr>
                <w:rFonts w:ascii="Twinkl" w:hAnsi="Twinkl"/>
                <w:b/>
                <w:bCs/>
                <w:color w:val="000000" w:themeColor="text1"/>
                <w:sz w:val="18"/>
                <w:szCs w:val="18"/>
              </w:rPr>
            </w:pPr>
            <w:r w:rsidRPr="00E6333B">
              <w:rPr>
                <w:rFonts w:ascii="Twinkl" w:hAnsi="Twinkl"/>
                <w:b/>
                <w:bCs/>
                <w:color w:val="000000" w:themeColor="text1"/>
                <w:sz w:val="18"/>
                <w:szCs w:val="18"/>
              </w:rPr>
              <w:t>Art Knowledge and Skills</w:t>
            </w:r>
          </w:p>
          <w:p w14:paraId="60F595E3" w14:textId="77777777" w:rsidR="004D43D3" w:rsidRPr="00E6333B" w:rsidRDefault="004D43D3" w:rsidP="00CF5F12">
            <w:pPr>
              <w:rPr>
                <w:rFonts w:ascii="Twinkl" w:hAnsi="Twinkl"/>
                <w:b/>
                <w:bCs/>
                <w:color w:val="000000" w:themeColor="text1"/>
                <w:sz w:val="18"/>
                <w:szCs w:val="18"/>
              </w:rPr>
            </w:pPr>
          </w:p>
        </w:tc>
      </w:tr>
      <w:tr w:rsidR="004D43D3" w:rsidRPr="00E6333B" w14:paraId="40BB24E1" w14:textId="77777777" w:rsidTr="00CF5F12">
        <w:trPr>
          <w:trHeight w:val="157"/>
        </w:trPr>
        <w:tc>
          <w:tcPr>
            <w:tcW w:w="11438" w:type="dxa"/>
            <w:gridSpan w:val="3"/>
          </w:tcPr>
          <w:p w14:paraId="0AB82715" w14:textId="77777777" w:rsidR="004D43D3" w:rsidRPr="00E6333B" w:rsidRDefault="004D43D3" w:rsidP="00CF5F12">
            <w:pPr>
              <w:jc w:val="center"/>
              <w:rPr>
                <w:rFonts w:ascii="Twinkl" w:hAnsi="Twinkl"/>
                <w:color w:val="000000" w:themeColor="text1"/>
                <w:sz w:val="18"/>
                <w:szCs w:val="18"/>
              </w:rPr>
            </w:pPr>
            <w:r w:rsidRPr="00E6333B">
              <w:rPr>
                <w:rFonts w:ascii="Twinkl" w:hAnsi="Twinkl"/>
                <w:color w:val="000000" w:themeColor="text1"/>
                <w:sz w:val="18"/>
                <w:szCs w:val="18"/>
              </w:rPr>
              <w:t xml:space="preserve">                                                                 Substantive Knowledge – Other Media</w:t>
            </w:r>
          </w:p>
        </w:tc>
        <w:tc>
          <w:tcPr>
            <w:tcW w:w="3814" w:type="dxa"/>
          </w:tcPr>
          <w:p w14:paraId="55BFF8DD" w14:textId="77777777" w:rsidR="004D43D3" w:rsidRPr="00E6333B" w:rsidRDefault="004D43D3" w:rsidP="00CF5F12">
            <w:pPr>
              <w:jc w:val="center"/>
              <w:rPr>
                <w:rFonts w:ascii="Twinkl" w:hAnsi="Twinkl"/>
                <w:color w:val="000000" w:themeColor="text1"/>
                <w:sz w:val="18"/>
                <w:szCs w:val="18"/>
              </w:rPr>
            </w:pPr>
          </w:p>
        </w:tc>
      </w:tr>
      <w:tr w:rsidR="004D43D3" w:rsidRPr="00E6333B" w14:paraId="16C7C7B7" w14:textId="77777777" w:rsidTr="0076400A">
        <w:trPr>
          <w:trHeight w:val="165"/>
        </w:trPr>
        <w:tc>
          <w:tcPr>
            <w:tcW w:w="3813" w:type="dxa"/>
          </w:tcPr>
          <w:p w14:paraId="6682A979" w14:textId="77777777" w:rsidR="004D43D3" w:rsidRPr="00E6333B" w:rsidRDefault="004D43D3" w:rsidP="00CF5F12">
            <w:pPr>
              <w:jc w:val="center"/>
              <w:rPr>
                <w:rFonts w:ascii="Twinkl" w:hAnsi="Twinkl"/>
                <w:color w:val="000000" w:themeColor="text1"/>
                <w:sz w:val="18"/>
                <w:szCs w:val="18"/>
              </w:rPr>
            </w:pPr>
            <w:r w:rsidRPr="00E6333B">
              <w:rPr>
                <w:rFonts w:ascii="Twinkl" w:hAnsi="Twinkl"/>
                <w:color w:val="000000" w:themeColor="text1"/>
                <w:sz w:val="18"/>
                <w:szCs w:val="18"/>
              </w:rPr>
              <w:t>EYFS- Nursery</w:t>
            </w:r>
          </w:p>
        </w:tc>
        <w:tc>
          <w:tcPr>
            <w:tcW w:w="3813" w:type="dxa"/>
          </w:tcPr>
          <w:p w14:paraId="3DAC69B7" w14:textId="77777777" w:rsidR="004D43D3" w:rsidRPr="00E6333B" w:rsidRDefault="004D43D3" w:rsidP="00CF5F12">
            <w:pPr>
              <w:jc w:val="center"/>
              <w:rPr>
                <w:rFonts w:ascii="Twinkl" w:hAnsi="Twinkl"/>
                <w:color w:val="000000" w:themeColor="text1"/>
                <w:sz w:val="18"/>
                <w:szCs w:val="18"/>
              </w:rPr>
            </w:pPr>
            <w:r w:rsidRPr="00E6333B">
              <w:rPr>
                <w:rFonts w:ascii="Twinkl" w:hAnsi="Twinkl"/>
                <w:color w:val="000000" w:themeColor="text1"/>
                <w:sz w:val="18"/>
                <w:szCs w:val="18"/>
              </w:rPr>
              <w:t>EYFS- Reception</w:t>
            </w:r>
          </w:p>
        </w:tc>
        <w:tc>
          <w:tcPr>
            <w:tcW w:w="3813" w:type="dxa"/>
          </w:tcPr>
          <w:p w14:paraId="1A605465" w14:textId="77777777" w:rsidR="004D43D3" w:rsidRPr="00E6333B" w:rsidRDefault="004D43D3" w:rsidP="00CF5F12">
            <w:pPr>
              <w:jc w:val="center"/>
              <w:rPr>
                <w:rFonts w:ascii="Twinkl" w:hAnsi="Twinkl"/>
                <w:color w:val="000000" w:themeColor="text1"/>
                <w:sz w:val="18"/>
                <w:szCs w:val="18"/>
              </w:rPr>
            </w:pPr>
            <w:r w:rsidRPr="00E6333B">
              <w:rPr>
                <w:rFonts w:ascii="Twinkl" w:hAnsi="Twinkl"/>
                <w:color w:val="000000" w:themeColor="text1"/>
                <w:sz w:val="18"/>
                <w:szCs w:val="18"/>
              </w:rPr>
              <w:t>Year 1</w:t>
            </w:r>
          </w:p>
        </w:tc>
        <w:tc>
          <w:tcPr>
            <w:tcW w:w="3813" w:type="dxa"/>
          </w:tcPr>
          <w:p w14:paraId="7C926208" w14:textId="77777777" w:rsidR="004D43D3" w:rsidRPr="00E6333B" w:rsidRDefault="004D43D3" w:rsidP="00CF5F12">
            <w:pPr>
              <w:jc w:val="center"/>
              <w:rPr>
                <w:rFonts w:ascii="Twinkl" w:hAnsi="Twinkl"/>
                <w:color w:val="000000" w:themeColor="text1"/>
                <w:sz w:val="18"/>
                <w:szCs w:val="18"/>
              </w:rPr>
            </w:pPr>
            <w:r w:rsidRPr="00E6333B">
              <w:rPr>
                <w:rFonts w:ascii="Twinkl" w:hAnsi="Twinkl"/>
                <w:color w:val="000000" w:themeColor="text1"/>
                <w:sz w:val="18"/>
                <w:szCs w:val="18"/>
              </w:rPr>
              <w:t>Year 2</w:t>
            </w:r>
          </w:p>
        </w:tc>
      </w:tr>
      <w:tr w:rsidR="004D43D3" w:rsidRPr="00E6333B" w14:paraId="461907C4" w14:textId="77777777" w:rsidTr="0076400A">
        <w:trPr>
          <w:trHeight w:val="647"/>
        </w:trPr>
        <w:tc>
          <w:tcPr>
            <w:tcW w:w="3813" w:type="dxa"/>
          </w:tcPr>
          <w:p w14:paraId="0945863C" w14:textId="3B61C7BA" w:rsidR="004D43D3" w:rsidRPr="004D43D3" w:rsidRDefault="004D43D3" w:rsidP="002C3135">
            <w:pPr>
              <w:widowControl w:val="0"/>
              <w:rPr>
                <w:rFonts w:ascii="Twinkl" w:hAnsi="Twinkl"/>
                <w:color w:val="000000" w:themeColor="text1"/>
                <w:sz w:val="18"/>
                <w:szCs w:val="18"/>
                <w:lang w:val="en-US"/>
              </w:rPr>
            </w:pPr>
            <w:r w:rsidRPr="004D43D3">
              <w:rPr>
                <w:rFonts w:ascii="Twinkl" w:hAnsi="Twinkl"/>
                <w:color w:val="000000" w:themeColor="text1"/>
                <w:sz w:val="18"/>
                <w:szCs w:val="18"/>
                <w:lang w:val="en-US"/>
              </w:rPr>
              <w:t xml:space="preserve">Explore drawing and building simple geometric shapes </w:t>
            </w:r>
          </w:p>
          <w:p w14:paraId="3137FAAB" w14:textId="43AC2CC1" w:rsidR="004D43D3" w:rsidRPr="004D43D3" w:rsidRDefault="004D43D3" w:rsidP="002C3135">
            <w:pPr>
              <w:widowControl w:val="0"/>
              <w:rPr>
                <w:rFonts w:ascii="Twinkl" w:hAnsi="Twinkl"/>
                <w:color w:val="000000" w:themeColor="text1"/>
                <w:sz w:val="18"/>
                <w:szCs w:val="18"/>
                <w:lang w:val="en-US"/>
              </w:rPr>
            </w:pPr>
            <w:r w:rsidRPr="004D43D3">
              <w:rPr>
                <w:rFonts w:ascii="Twinkl" w:hAnsi="Twinkl"/>
                <w:color w:val="000000" w:themeColor="text1"/>
                <w:sz w:val="18"/>
                <w:szCs w:val="18"/>
                <w:lang w:val="en-US"/>
              </w:rPr>
              <w:t xml:space="preserve">Combine lines and shapes to create images </w:t>
            </w:r>
          </w:p>
          <w:p w14:paraId="3F3DD343" w14:textId="6F7EEAD4" w:rsidR="004D43D3" w:rsidRDefault="004D43D3" w:rsidP="002C3135">
            <w:pPr>
              <w:widowControl w:val="0"/>
              <w:rPr>
                <w:rFonts w:ascii="Twinkl" w:hAnsi="Twinkl"/>
                <w:color w:val="000000" w:themeColor="text1"/>
                <w:sz w:val="18"/>
                <w:szCs w:val="18"/>
                <w:lang w:val="en-US"/>
              </w:rPr>
            </w:pPr>
            <w:r w:rsidRPr="004D43D3">
              <w:rPr>
                <w:rFonts w:ascii="Twinkl" w:hAnsi="Twinkl"/>
                <w:color w:val="000000" w:themeColor="text1"/>
                <w:sz w:val="18"/>
                <w:szCs w:val="18"/>
                <w:lang w:val="en-US"/>
              </w:rPr>
              <w:t xml:space="preserve">Sort and </w:t>
            </w:r>
            <w:proofErr w:type="spellStart"/>
            <w:r w:rsidRPr="004D43D3">
              <w:rPr>
                <w:rFonts w:ascii="Twinkl" w:hAnsi="Twinkl"/>
                <w:color w:val="000000" w:themeColor="text1"/>
                <w:sz w:val="18"/>
                <w:szCs w:val="18"/>
                <w:lang w:val="en-US"/>
              </w:rPr>
              <w:t>recogni</w:t>
            </w:r>
            <w:r>
              <w:rPr>
                <w:rFonts w:ascii="Twinkl" w:hAnsi="Twinkl"/>
                <w:color w:val="000000" w:themeColor="text1"/>
                <w:sz w:val="18"/>
                <w:szCs w:val="18"/>
                <w:lang w:val="en-US"/>
              </w:rPr>
              <w:t>s</w:t>
            </w:r>
            <w:r w:rsidRPr="004D43D3">
              <w:rPr>
                <w:rFonts w:ascii="Twinkl" w:hAnsi="Twinkl"/>
                <w:color w:val="000000" w:themeColor="text1"/>
                <w:sz w:val="18"/>
                <w:szCs w:val="18"/>
                <w:lang w:val="en-US"/>
              </w:rPr>
              <w:t>e</w:t>
            </w:r>
            <w:proofErr w:type="spellEnd"/>
            <w:r w:rsidRPr="004D43D3">
              <w:rPr>
                <w:rFonts w:ascii="Twinkl" w:hAnsi="Twinkl"/>
                <w:color w:val="000000" w:themeColor="text1"/>
                <w:sz w:val="18"/>
                <w:szCs w:val="18"/>
                <w:lang w:val="en-US"/>
              </w:rPr>
              <w:t xml:space="preserve"> simple shapes in art and </w:t>
            </w:r>
            <w:r>
              <w:rPr>
                <w:rFonts w:ascii="Twinkl" w:hAnsi="Twinkl"/>
                <w:color w:val="000000" w:themeColor="text1"/>
                <w:sz w:val="18"/>
                <w:szCs w:val="18"/>
                <w:lang w:val="en-US"/>
              </w:rPr>
              <w:t xml:space="preserve">the environment </w:t>
            </w:r>
          </w:p>
          <w:p w14:paraId="7303C62B" w14:textId="4A10FF1B" w:rsidR="004D43D3" w:rsidRDefault="004D43D3" w:rsidP="002C3135">
            <w:pPr>
              <w:widowControl w:val="0"/>
              <w:rPr>
                <w:rFonts w:ascii="Twinkl" w:hAnsi="Twinkl"/>
                <w:color w:val="000000" w:themeColor="text1"/>
                <w:sz w:val="18"/>
                <w:szCs w:val="18"/>
                <w:lang w:val="en-US"/>
              </w:rPr>
            </w:pPr>
            <w:r>
              <w:rPr>
                <w:rFonts w:ascii="Twinkl" w:hAnsi="Twinkl"/>
                <w:color w:val="000000" w:themeColor="text1"/>
                <w:sz w:val="18"/>
                <w:szCs w:val="18"/>
                <w:lang w:val="en-US"/>
              </w:rPr>
              <w:t xml:space="preserve">Experiment with arranging shapes in different ways </w:t>
            </w:r>
          </w:p>
          <w:p w14:paraId="09179072" w14:textId="37AEC6DD" w:rsidR="004D43D3" w:rsidRPr="004D43D3" w:rsidRDefault="004D43D3" w:rsidP="002C3135">
            <w:pPr>
              <w:widowControl w:val="0"/>
              <w:rPr>
                <w:rFonts w:ascii="Twinkl" w:hAnsi="Twinkl"/>
                <w:color w:val="000000" w:themeColor="text1"/>
                <w:sz w:val="18"/>
                <w:szCs w:val="18"/>
                <w:lang w:val="en-US"/>
              </w:rPr>
            </w:pPr>
            <w:r>
              <w:rPr>
                <w:rFonts w:ascii="Twinkl" w:hAnsi="Twinkl"/>
                <w:color w:val="000000" w:themeColor="text1"/>
                <w:sz w:val="18"/>
                <w:szCs w:val="18"/>
                <w:lang w:val="en-US"/>
              </w:rPr>
              <w:t xml:space="preserve">Begin talking about shapes, lines and </w:t>
            </w:r>
            <w:proofErr w:type="spellStart"/>
            <w:r>
              <w:rPr>
                <w:rFonts w:ascii="Twinkl" w:hAnsi="Twinkl"/>
                <w:color w:val="000000" w:themeColor="text1"/>
                <w:sz w:val="18"/>
                <w:szCs w:val="18"/>
                <w:lang w:val="en-US"/>
              </w:rPr>
              <w:t>colours</w:t>
            </w:r>
            <w:proofErr w:type="spellEnd"/>
            <w:r>
              <w:rPr>
                <w:rFonts w:ascii="Twinkl" w:hAnsi="Twinkl"/>
                <w:color w:val="000000" w:themeColor="text1"/>
                <w:sz w:val="18"/>
                <w:szCs w:val="18"/>
                <w:lang w:val="en-US"/>
              </w:rPr>
              <w:t xml:space="preserve"> used</w:t>
            </w:r>
          </w:p>
          <w:p w14:paraId="4B3B5B9A" w14:textId="77777777" w:rsidR="004D43D3" w:rsidRPr="00E6333B" w:rsidRDefault="004D43D3" w:rsidP="00CF5F12">
            <w:pPr>
              <w:widowControl w:val="0"/>
              <w:ind w:left="567" w:hanging="567"/>
              <w:jc w:val="center"/>
              <w:rPr>
                <w:rFonts w:ascii="Twinkl" w:hAnsi="Twinkl"/>
                <w:color w:val="000000" w:themeColor="text1"/>
                <w:sz w:val="18"/>
                <w:szCs w:val="18"/>
                <w:lang w:val="en-US"/>
              </w:rPr>
            </w:pPr>
          </w:p>
        </w:tc>
        <w:tc>
          <w:tcPr>
            <w:tcW w:w="3813" w:type="dxa"/>
            <w:shd w:val="clear" w:color="auto" w:fill="BFBFBF" w:themeFill="background1" w:themeFillShade="BF"/>
          </w:tcPr>
          <w:p w14:paraId="3F35F870" w14:textId="77777777" w:rsidR="004D43D3" w:rsidRPr="00E6333B" w:rsidRDefault="004D43D3" w:rsidP="00CF5F12">
            <w:pPr>
              <w:widowControl w:val="0"/>
              <w:ind w:left="567" w:hanging="567"/>
              <w:jc w:val="center"/>
              <w:rPr>
                <w:rFonts w:ascii="Twinkl" w:hAnsi="Twinkl"/>
                <w:color w:val="000000" w:themeColor="text1"/>
                <w:sz w:val="18"/>
                <w:szCs w:val="18"/>
                <w:lang w:val="en-US"/>
              </w:rPr>
            </w:pPr>
          </w:p>
        </w:tc>
        <w:tc>
          <w:tcPr>
            <w:tcW w:w="3813" w:type="dxa"/>
          </w:tcPr>
          <w:p w14:paraId="3EB87136" w14:textId="5BCE4F1F" w:rsidR="003E5DCF" w:rsidRPr="003E5DCF" w:rsidRDefault="003E5DCF" w:rsidP="002C3135">
            <w:pPr>
              <w:rPr>
                <w:rFonts w:ascii="Twinkl" w:eastAsia="Times New Roman" w:hAnsi="Twinkl" w:cs="Segoe UI"/>
                <w:sz w:val="18"/>
                <w:szCs w:val="18"/>
                <w:lang w:eastAsia="en-GB"/>
              </w:rPr>
            </w:pPr>
            <w:r w:rsidRPr="003E5DCF">
              <w:rPr>
                <w:rFonts w:ascii="Twinkl" w:eastAsia="Times New Roman" w:hAnsi="Twinkl" w:cs="Segoe UI"/>
                <w:sz w:val="18"/>
                <w:szCs w:val="18"/>
                <w:lang w:eastAsia="en-GB"/>
              </w:rPr>
              <w:t xml:space="preserve">Use pastels to blend, smudge, and layer colours to create soft effects. </w:t>
            </w:r>
          </w:p>
          <w:p w14:paraId="44DBF41E" w14:textId="0AEE3DFF" w:rsidR="003E5DCF" w:rsidRPr="003E5DCF" w:rsidRDefault="003E5DCF" w:rsidP="002C3135">
            <w:pPr>
              <w:rPr>
                <w:rFonts w:ascii="Twinkl" w:eastAsia="Times New Roman" w:hAnsi="Twinkl" w:cs="Segoe UI"/>
                <w:sz w:val="18"/>
                <w:szCs w:val="18"/>
                <w:lang w:eastAsia="en-GB"/>
              </w:rPr>
            </w:pPr>
            <w:r w:rsidRPr="003E5DCF">
              <w:rPr>
                <w:rFonts w:ascii="Twinkl" w:eastAsia="Times New Roman" w:hAnsi="Twinkl" w:cs="Segoe UI"/>
                <w:sz w:val="18"/>
                <w:szCs w:val="18"/>
                <w:lang w:eastAsia="en-GB"/>
              </w:rPr>
              <w:t>Select and combine materials (pastels, tissue, painted papers) to build a mixed</w:t>
            </w:r>
            <w:r w:rsidRPr="003E5DCF">
              <w:rPr>
                <w:rFonts w:ascii="Twinkl" w:eastAsia="Times New Roman" w:hAnsi="Twinkl" w:cs="Segoe UI"/>
                <w:sz w:val="18"/>
                <w:szCs w:val="18"/>
                <w:lang w:eastAsia="en-GB"/>
              </w:rPr>
              <w:noBreakHyphen/>
              <w:t xml:space="preserve">media picture. </w:t>
            </w:r>
          </w:p>
          <w:p w14:paraId="4530F206" w14:textId="6FDBA61F" w:rsidR="003E5DCF" w:rsidRPr="003E5DCF" w:rsidRDefault="003E5DCF" w:rsidP="002C3135">
            <w:pPr>
              <w:rPr>
                <w:rFonts w:ascii="Twinkl" w:eastAsia="Times New Roman" w:hAnsi="Twinkl" w:cs="Segoe UI"/>
                <w:sz w:val="18"/>
                <w:szCs w:val="18"/>
                <w:lang w:eastAsia="en-GB"/>
              </w:rPr>
            </w:pPr>
            <w:r w:rsidRPr="003E5DCF">
              <w:rPr>
                <w:rFonts w:ascii="Twinkl" w:eastAsia="Times New Roman" w:hAnsi="Twinkl" w:cs="Segoe UI"/>
                <w:sz w:val="18"/>
                <w:szCs w:val="18"/>
                <w:lang w:eastAsia="en-GB"/>
              </w:rPr>
              <w:t xml:space="preserve">Explore creating “impressionistic” effects by focusing on colour, light and atmosphere rather than fine detail. </w:t>
            </w:r>
          </w:p>
          <w:p w14:paraId="01C1A2D4" w14:textId="1BD64356" w:rsidR="003E5DCF" w:rsidRPr="003E5DCF" w:rsidRDefault="003E5DCF" w:rsidP="002C3135">
            <w:pPr>
              <w:rPr>
                <w:rFonts w:ascii="Twinkl" w:eastAsia="Times New Roman" w:hAnsi="Twinkl" w:cs="Segoe UI"/>
                <w:sz w:val="18"/>
                <w:szCs w:val="18"/>
                <w:lang w:eastAsia="en-GB"/>
              </w:rPr>
            </w:pPr>
            <w:r w:rsidRPr="003E5DCF">
              <w:rPr>
                <w:rFonts w:ascii="Twinkl" w:eastAsia="Times New Roman" w:hAnsi="Twinkl" w:cs="Segoe UI"/>
                <w:sz w:val="18"/>
                <w:szCs w:val="18"/>
                <w:lang w:eastAsia="en-GB"/>
              </w:rPr>
              <w:t xml:space="preserve">Cut or tear paper with increasing control to represent water, sky, reflections, and foliage. </w:t>
            </w:r>
          </w:p>
          <w:p w14:paraId="7C905FE6" w14:textId="4E754DD0" w:rsidR="003E5DCF" w:rsidRPr="003E5DCF" w:rsidRDefault="003E5DCF" w:rsidP="002C3135">
            <w:pPr>
              <w:rPr>
                <w:rFonts w:ascii="Twinkl" w:eastAsia="Times New Roman" w:hAnsi="Twinkl" w:cs="Segoe UI"/>
                <w:sz w:val="18"/>
                <w:szCs w:val="18"/>
                <w:lang w:eastAsia="en-GB"/>
              </w:rPr>
            </w:pPr>
            <w:r w:rsidRPr="003E5DCF">
              <w:rPr>
                <w:rFonts w:ascii="Twinkl" w:eastAsia="Times New Roman" w:hAnsi="Twinkl" w:cs="Segoe UI"/>
                <w:sz w:val="18"/>
                <w:szCs w:val="18"/>
                <w:lang w:eastAsia="en-GB"/>
              </w:rPr>
              <w:t xml:space="preserve">Experiment with arranging layers to create depth in a collage. </w:t>
            </w:r>
          </w:p>
          <w:p w14:paraId="49BC064C" w14:textId="14508B0E" w:rsidR="003E5DCF" w:rsidRPr="003E5DCF" w:rsidRDefault="003E5DCF" w:rsidP="002C3135">
            <w:pPr>
              <w:rPr>
                <w:rFonts w:ascii="Twinkl" w:eastAsia="Times New Roman" w:hAnsi="Twinkl" w:cs="Segoe UI"/>
                <w:sz w:val="18"/>
                <w:szCs w:val="18"/>
                <w:lang w:eastAsia="en-GB"/>
              </w:rPr>
            </w:pPr>
            <w:r w:rsidRPr="003E5DCF">
              <w:rPr>
                <w:rFonts w:ascii="Twinkl" w:eastAsia="Times New Roman" w:hAnsi="Twinkl" w:cs="Segoe UI"/>
                <w:sz w:val="18"/>
                <w:szCs w:val="18"/>
                <w:lang w:eastAsia="en-GB"/>
              </w:rPr>
              <w:t>Begin to evaluate their work: what materials worked best and why?</w:t>
            </w:r>
          </w:p>
          <w:p w14:paraId="1488C432" w14:textId="77777777" w:rsidR="004D43D3" w:rsidRPr="00E6333B" w:rsidRDefault="004D43D3" w:rsidP="00CF5F12">
            <w:pPr>
              <w:widowControl w:val="0"/>
              <w:jc w:val="center"/>
              <w:rPr>
                <w:rFonts w:ascii="Twinkl" w:hAnsi="Twinkl"/>
                <w:color w:val="000000" w:themeColor="text1"/>
                <w:sz w:val="18"/>
                <w:szCs w:val="18"/>
              </w:rPr>
            </w:pPr>
          </w:p>
        </w:tc>
        <w:tc>
          <w:tcPr>
            <w:tcW w:w="3813" w:type="dxa"/>
            <w:shd w:val="clear" w:color="auto" w:fill="BFBFBF" w:themeFill="background1" w:themeFillShade="BF"/>
          </w:tcPr>
          <w:p w14:paraId="5DDB6E08" w14:textId="77777777" w:rsidR="004D43D3" w:rsidRPr="00E6333B" w:rsidRDefault="004D43D3" w:rsidP="00CF5F12">
            <w:pPr>
              <w:widowControl w:val="0"/>
              <w:jc w:val="center"/>
              <w:rPr>
                <w:rFonts w:ascii="Twinkl" w:hAnsi="Twinkl"/>
                <w:color w:val="000000" w:themeColor="text1"/>
                <w:sz w:val="18"/>
                <w:szCs w:val="18"/>
              </w:rPr>
            </w:pPr>
          </w:p>
        </w:tc>
      </w:tr>
      <w:tr w:rsidR="004D43D3" w:rsidRPr="00E6333B" w14:paraId="7020266E" w14:textId="77777777" w:rsidTr="0076400A">
        <w:trPr>
          <w:trHeight w:val="157"/>
        </w:trPr>
        <w:tc>
          <w:tcPr>
            <w:tcW w:w="3813" w:type="dxa"/>
          </w:tcPr>
          <w:p w14:paraId="494BC265" w14:textId="77777777" w:rsidR="004D43D3" w:rsidRPr="00407B8B" w:rsidRDefault="004D43D3" w:rsidP="00CF5F12">
            <w:pPr>
              <w:jc w:val="center"/>
              <w:rPr>
                <w:rFonts w:ascii="Twinkl" w:hAnsi="Twinkl"/>
                <w:color w:val="000000" w:themeColor="text1"/>
                <w:sz w:val="18"/>
                <w:szCs w:val="18"/>
              </w:rPr>
            </w:pPr>
            <w:r w:rsidRPr="00407B8B">
              <w:rPr>
                <w:rFonts w:ascii="Twinkl" w:hAnsi="Twinkl"/>
                <w:color w:val="000000" w:themeColor="text1"/>
                <w:sz w:val="18"/>
                <w:szCs w:val="18"/>
              </w:rPr>
              <w:t>Year 3</w:t>
            </w:r>
          </w:p>
        </w:tc>
        <w:tc>
          <w:tcPr>
            <w:tcW w:w="3813" w:type="dxa"/>
          </w:tcPr>
          <w:p w14:paraId="7A6D6E83" w14:textId="77777777" w:rsidR="004D43D3" w:rsidRPr="00E6333B" w:rsidRDefault="004D43D3" w:rsidP="00CF5F12">
            <w:pPr>
              <w:jc w:val="center"/>
              <w:rPr>
                <w:rFonts w:ascii="Twinkl" w:hAnsi="Twinkl"/>
                <w:color w:val="000000" w:themeColor="text1"/>
                <w:sz w:val="18"/>
                <w:szCs w:val="18"/>
              </w:rPr>
            </w:pPr>
            <w:r w:rsidRPr="00E6333B">
              <w:rPr>
                <w:rFonts w:ascii="Twinkl" w:hAnsi="Twinkl"/>
                <w:color w:val="000000" w:themeColor="text1"/>
                <w:sz w:val="18"/>
                <w:szCs w:val="18"/>
              </w:rPr>
              <w:t>Year 4</w:t>
            </w:r>
          </w:p>
        </w:tc>
        <w:tc>
          <w:tcPr>
            <w:tcW w:w="3813" w:type="dxa"/>
          </w:tcPr>
          <w:p w14:paraId="53357EEA" w14:textId="77777777" w:rsidR="004D43D3" w:rsidRPr="00E6333B" w:rsidRDefault="004D43D3" w:rsidP="00CF5F12">
            <w:pPr>
              <w:jc w:val="center"/>
              <w:rPr>
                <w:rFonts w:ascii="Twinkl" w:hAnsi="Twinkl"/>
                <w:color w:val="000000" w:themeColor="text1"/>
                <w:sz w:val="18"/>
                <w:szCs w:val="18"/>
              </w:rPr>
            </w:pPr>
            <w:r w:rsidRPr="00E6333B">
              <w:rPr>
                <w:rFonts w:ascii="Twinkl" w:hAnsi="Twinkl"/>
                <w:color w:val="000000" w:themeColor="text1"/>
                <w:sz w:val="18"/>
                <w:szCs w:val="18"/>
              </w:rPr>
              <w:t>Year 5</w:t>
            </w:r>
          </w:p>
        </w:tc>
        <w:tc>
          <w:tcPr>
            <w:tcW w:w="3813" w:type="dxa"/>
          </w:tcPr>
          <w:p w14:paraId="4652C36E" w14:textId="77777777" w:rsidR="004D43D3" w:rsidRPr="00E6333B" w:rsidRDefault="004D43D3" w:rsidP="00CF5F12">
            <w:pPr>
              <w:jc w:val="center"/>
              <w:rPr>
                <w:rFonts w:ascii="Twinkl" w:hAnsi="Twinkl"/>
                <w:color w:val="000000" w:themeColor="text1"/>
                <w:sz w:val="18"/>
                <w:szCs w:val="18"/>
              </w:rPr>
            </w:pPr>
            <w:r w:rsidRPr="00E6333B">
              <w:rPr>
                <w:rFonts w:ascii="Twinkl" w:hAnsi="Twinkl"/>
                <w:color w:val="000000" w:themeColor="text1"/>
                <w:sz w:val="18"/>
                <w:szCs w:val="18"/>
              </w:rPr>
              <w:t>Year 6</w:t>
            </w:r>
          </w:p>
        </w:tc>
      </w:tr>
      <w:tr w:rsidR="004D43D3" w:rsidRPr="00E6333B" w14:paraId="1218F5AB" w14:textId="77777777" w:rsidTr="0058029E">
        <w:trPr>
          <w:trHeight w:val="157"/>
        </w:trPr>
        <w:tc>
          <w:tcPr>
            <w:tcW w:w="3813" w:type="dxa"/>
          </w:tcPr>
          <w:p w14:paraId="44E89557" w14:textId="77777777" w:rsidR="00407B8B" w:rsidRDefault="00407B8B" w:rsidP="00407B8B">
            <w:pPr>
              <w:rPr>
                <w:rFonts w:ascii="Twinkl" w:eastAsia="Times New Roman" w:hAnsi="Twinkl" w:cs="Segoe UI"/>
                <w:sz w:val="18"/>
                <w:szCs w:val="18"/>
                <w:lang w:eastAsia="en-GB"/>
              </w:rPr>
            </w:pPr>
            <w:r w:rsidRPr="00407B8B">
              <w:rPr>
                <w:rFonts w:ascii="Twinkl" w:eastAsia="Times New Roman" w:hAnsi="Twinkl" w:cs="Segoe UI"/>
                <w:sz w:val="18"/>
                <w:szCs w:val="18"/>
                <w:lang w:eastAsia="en-GB"/>
              </w:rPr>
              <w:t xml:space="preserve">Roll a tile base to an even thickness and cut clean, smooth edges. </w:t>
            </w:r>
          </w:p>
          <w:p w14:paraId="6147987B" w14:textId="291FD2D9" w:rsidR="00407B8B" w:rsidRPr="00407B8B" w:rsidRDefault="00407B8B" w:rsidP="00407B8B">
            <w:pPr>
              <w:rPr>
                <w:rFonts w:ascii="Twinkl" w:eastAsia="Times New Roman" w:hAnsi="Twinkl" w:cs="Segoe UI"/>
                <w:sz w:val="18"/>
                <w:szCs w:val="18"/>
                <w:lang w:eastAsia="en-GB"/>
              </w:rPr>
            </w:pPr>
            <w:r w:rsidRPr="00407B8B">
              <w:rPr>
                <w:rFonts w:ascii="Twinkl" w:eastAsia="Times New Roman" w:hAnsi="Twinkl" w:cs="Segoe UI"/>
                <w:sz w:val="18"/>
                <w:szCs w:val="18"/>
                <w:lang w:eastAsia="en-GB"/>
              </w:rPr>
              <w:t xml:space="preserve">Use observation to sketch river shapes, ripples and textures before applying them to clay. </w:t>
            </w:r>
          </w:p>
          <w:p w14:paraId="12B18193" w14:textId="355A12A6" w:rsidR="00407B8B" w:rsidRPr="00407B8B" w:rsidRDefault="00407B8B" w:rsidP="00407B8B">
            <w:pPr>
              <w:rPr>
                <w:rFonts w:ascii="Twinkl" w:eastAsia="Times New Roman" w:hAnsi="Twinkl" w:cs="Segoe UI"/>
                <w:sz w:val="18"/>
                <w:szCs w:val="18"/>
                <w:lang w:eastAsia="en-GB"/>
              </w:rPr>
            </w:pPr>
            <w:r w:rsidRPr="00407B8B">
              <w:rPr>
                <w:rFonts w:ascii="Twinkl" w:eastAsia="Times New Roman" w:hAnsi="Twinkl" w:cs="Segoe UI"/>
                <w:sz w:val="18"/>
                <w:szCs w:val="18"/>
                <w:lang w:eastAsia="en-GB"/>
              </w:rPr>
              <w:t xml:space="preserve">Apply texture techniques to represent flowing water or natural materials. </w:t>
            </w:r>
          </w:p>
          <w:p w14:paraId="3EC4A48B" w14:textId="16099932" w:rsidR="00407B8B" w:rsidRPr="00407B8B" w:rsidRDefault="00407B8B" w:rsidP="00407B8B">
            <w:pPr>
              <w:rPr>
                <w:rFonts w:ascii="Twinkl" w:eastAsia="Times New Roman" w:hAnsi="Twinkl" w:cs="Segoe UI"/>
                <w:sz w:val="18"/>
                <w:szCs w:val="18"/>
                <w:lang w:eastAsia="en-GB"/>
              </w:rPr>
            </w:pPr>
            <w:r w:rsidRPr="00407B8B">
              <w:rPr>
                <w:rFonts w:ascii="Twinkl" w:eastAsia="Times New Roman" w:hAnsi="Twinkl" w:cs="Segoe UI"/>
                <w:sz w:val="18"/>
                <w:szCs w:val="18"/>
                <w:lang w:eastAsia="en-GB"/>
              </w:rPr>
              <w:t xml:space="preserve">Decorate tiles using slip or glaze, choosing colours that reflect river environments. </w:t>
            </w:r>
          </w:p>
          <w:p w14:paraId="18E92E8F" w14:textId="60BEBE01" w:rsidR="00407B8B" w:rsidRPr="00407B8B" w:rsidRDefault="00407B8B" w:rsidP="00407B8B">
            <w:pPr>
              <w:rPr>
                <w:rFonts w:ascii="Twinkl" w:eastAsia="Times New Roman" w:hAnsi="Twinkl" w:cs="Segoe UI"/>
                <w:sz w:val="18"/>
                <w:szCs w:val="18"/>
                <w:lang w:eastAsia="en-GB"/>
              </w:rPr>
            </w:pPr>
            <w:r w:rsidRPr="00407B8B">
              <w:rPr>
                <w:rFonts w:ascii="Twinkl" w:eastAsia="Times New Roman" w:hAnsi="Twinkl" w:cs="Segoe UI"/>
                <w:sz w:val="18"/>
                <w:szCs w:val="18"/>
                <w:lang w:eastAsia="en-GB"/>
              </w:rPr>
              <w:t>Handle clay carefully to maintain shape and prevent warping.</w:t>
            </w:r>
          </w:p>
          <w:p w14:paraId="1C6F3124" w14:textId="77777777" w:rsidR="004D43D3" w:rsidRPr="00407B8B" w:rsidRDefault="004D43D3" w:rsidP="00CF5F12">
            <w:pPr>
              <w:rPr>
                <w:rFonts w:ascii="Twinkl" w:hAnsi="Twinkl"/>
                <w:color w:val="000000" w:themeColor="text1"/>
                <w:sz w:val="18"/>
                <w:szCs w:val="18"/>
              </w:rPr>
            </w:pPr>
          </w:p>
        </w:tc>
        <w:tc>
          <w:tcPr>
            <w:tcW w:w="3813" w:type="dxa"/>
          </w:tcPr>
          <w:p w14:paraId="7C4AD661" w14:textId="77777777" w:rsidR="0076400A" w:rsidRPr="0076400A" w:rsidRDefault="0076400A" w:rsidP="0076400A">
            <w:pPr>
              <w:rPr>
                <w:rFonts w:ascii="Twinkl" w:eastAsia="Times New Roman" w:hAnsi="Twinkl" w:cs="Segoe UI"/>
                <w:sz w:val="18"/>
                <w:szCs w:val="18"/>
                <w:lang w:eastAsia="en-GB"/>
              </w:rPr>
            </w:pPr>
            <w:r w:rsidRPr="0076400A">
              <w:rPr>
                <w:rFonts w:ascii="Twinkl" w:eastAsia="Times New Roman" w:hAnsi="Twinkl" w:cs="Segoe UI"/>
                <w:sz w:val="18"/>
                <w:szCs w:val="18"/>
                <w:lang w:eastAsia="en-GB"/>
              </w:rPr>
              <w:t xml:space="preserve">Use clay to create simple, abstract 3D forms inspired by Hepworth’s style. </w:t>
            </w:r>
          </w:p>
          <w:p w14:paraId="379A7F30" w14:textId="77777777" w:rsidR="0076400A" w:rsidRPr="0076400A" w:rsidRDefault="0076400A" w:rsidP="0076400A">
            <w:pPr>
              <w:rPr>
                <w:rFonts w:ascii="Twinkl" w:eastAsia="Times New Roman" w:hAnsi="Twinkl" w:cs="Segoe UI"/>
                <w:sz w:val="18"/>
                <w:szCs w:val="18"/>
                <w:lang w:eastAsia="en-GB"/>
              </w:rPr>
            </w:pPr>
            <w:r w:rsidRPr="0076400A">
              <w:rPr>
                <w:rFonts w:ascii="Twinkl" w:eastAsia="Times New Roman" w:hAnsi="Twinkl" w:cs="Segoe UI"/>
                <w:sz w:val="18"/>
                <w:szCs w:val="18"/>
                <w:lang w:eastAsia="en-GB"/>
              </w:rPr>
              <w:t xml:space="preserve">Carve, pinch, smooth and refine clay to shape organic curves. </w:t>
            </w:r>
          </w:p>
          <w:p w14:paraId="572770DA" w14:textId="77777777" w:rsidR="0076400A" w:rsidRPr="0076400A" w:rsidRDefault="0076400A" w:rsidP="0076400A">
            <w:pPr>
              <w:rPr>
                <w:rFonts w:ascii="Twinkl" w:eastAsia="Times New Roman" w:hAnsi="Twinkl" w:cs="Segoe UI"/>
                <w:sz w:val="18"/>
                <w:szCs w:val="18"/>
                <w:lang w:eastAsia="en-GB"/>
              </w:rPr>
            </w:pPr>
            <w:r w:rsidRPr="0076400A">
              <w:rPr>
                <w:rFonts w:ascii="Twinkl" w:eastAsia="Times New Roman" w:hAnsi="Twinkl" w:cs="Segoe UI"/>
                <w:sz w:val="18"/>
                <w:szCs w:val="18"/>
                <w:lang w:eastAsia="en-GB"/>
              </w:rPr>
              <w:t xml:space="preserve">Experiment with piercing clay safely to create negative space. </w:t>
            </w:r>
          </w:p>
          <w:p w14:paraId="76F8C0F2" w14:textId="1E41A36E" w:rsidR="0076400A" w:rsidRPr="0076400A" w:rsidRDefault="0076400A" w:rsidP="0076400A">
            <w:pPr>
              <w:rPr>
                <w:rFonts w:ascii="Twinkl" w:eastAsia="Times New Roman" w:hAnsi="Twinkl" w:cs="Segoe UI"/>
                <w:sz w:val="18"/>
                <w:szCs w:val="18"/>
                <w:lang w:eastAsia="en-GB"/>
              </w:rPr>
            </w:pPr>
            <w:r w:rsidRPr="0076400A">
              <w:rPr>
                <w:rFonts w:ascii="Twinkl" w:eastAsia="Times New Roman" w:hAnsi="Twinkl" w:cs="Segoe UI"/>
                <w:sz w:val="18"/>
                <w:szCs w:val="18"/>
                <w:lang w:eastAsia="en-GB"/>
              </w:rPr>
              <w:t xml:space="preserve">Join clay pieces using score and slip when needed. </w:t>
            </w:r>
          </w:p>
          <w:p w14:paraId="400EED1D" w14:textId="092A4469" w:rsidR="0076400A" w:rsidRPr="0076400A" w:rsidRDefault="0076400A" w:rsidP="0076400A">
            <w:pPr>
              <w:rPr>
                <w:rFonts w:ascii="Twinkl" w:eastAsia="Times New Roman" w:hAnsi="Twinkl" w:cs="Segoe UI"/>
                <w:sz w:val="18"/>
                <w:szCs w:val="18"/>
                <w:lang w:eastAsia="en-GB"/>
              </w:rPr>
            </w:pPr>
            <w:r w:rsidRPr="0076400A">
              <w:rPr>
                <w:rFonts w:ascii="Twinkl" w:eastAsia="Times New Roman" w:hAnsi="Twinkl" w:cs="Segoe UI"/>
                <w:sz w:val="18"/>
                <w:szCs w:val="18"/>
                <w:lang w:eastAsia="en-GB"/>
              </w:rPr>
              <w:t xml:space="preserve">Explore balance and stability in 3D forms so sculptures stand or hold shape. </w:t>
            </w:r>
          </w:p>
          <w:p w14:paraId="17AB4C47" w14:textId="50FD9AEE" w:rsidR="0076400A" w:rsidRPr="0076400A" w:rsidRDefault="0076400A" w:rsidP="0076400A">
            <w:pPr>
              <w:rPr>
                <w:rFonts w:ascii="Twinkl" w:eastAsia="Times New Roman" w:hAnsi="Twinkl" w:cs="Segoe UI"/>
                <w:sz w:val="18"/>
                <w:szCs w:val="18"/>
                <w:lang w:eastAsia="en-GB"/>
              </w:rPr>
            </w:pPr>
            <w:r w:rsidRPr="0076400A">
              <w:rPr>
                <w:rFonts w:ascii="Twinkl" w:eastAsia="Times New Roman" w:hAnsi="Twinkl" w:cs="Segoe UI"/>
                <w:sz w:val="18"/>
                <w:szCs w:val="18"/>
                <w:lang w:eastAsia="en-GB"/>
              </w:rPr>
              <w:t>Evaluate sculptures using language about form, space, balance and texture.</w:t>
            </w:r>
          </w:p>
          <w:p w14:paraId="70BCEA32" w14:textId="77777777" w:rsidR="004D43D3" w:rsidRPr="00E6333B" w:rsidRDefault="004D43D3" w:rsidP="00CF5F12">
            <w:pPr>
              <w:jc w:val="center"/>
              <w:rPr>
                <w:rFonts w:ascii="Twinkl" w:hAnsi="Twinkl"/>
                <w:color w:val="000000" w:themeColor="text1"/>
                <w:sz w:val="18"/>
                <w:szCs w:val="18"/>
              </w:rPr>
            </w:pPr>
          </w:p>
        </w:tc>
        <w:tc>
          <w:tcPr>
            <w:tcW w:w="3813" w:type="dxa"/>
            <w:shd w:val="clear" w:color="auto" w:fill="auto"/>
          </w:tcPr>
          <w:p w14:paraId="701A629D" w14:textId="77777777" w:rsidR="0058029E" w:rsidRDefault="0058029E" w:rsidP="0058029E">
            <w:pPr>
              <w:rPr>
                <w:rFonts w:ascii="Twinkl" w:eastAsia="Times New Roman" w:hAnsi="Twinkl" w:cs="Segoe UI"/>
                <w:sz w:val="18"/>
                <w:szCs w:val="18"/>
                <w:lang w:eastAsia="en-GB"/>
              </w:rPr>
            </w:pPr>
            <w:r w:rsidRPr="0076400A">
              <w:rPr>
                <w:rFonts w:ascii="Twinkl" w:eastAsia="Times New Roman" w:hAnsi="Twinkl" w:cs="Segoe UI"/>
                <w:sz w:val="18"/>
                <w:szCs w:val="18"/>
                <w:lang w:eastAsia="en-GB"/>
              </w:rPr>
              <w:t>Draw repeating patterns based on Paisley, Middle Eastern motifs or botanic shapes.</w:t>
            </w:r>
          </w:p>
          <w:p w14:paraId="375CEE2B" w14:textId="789E6876" w:rsidR="0058029E" w:rsidRPr="0076400A" w:rsidRDefault="0058029E" w:rsidP="0058029E">
            <w:pPr>
              <w:rPr>
                <w:rFonts w:ascii="Twinkl" w:eastAsia="Times New Roman" w:hAnsi="Twinkl" w:cs="Segoe UI"/>
                <w:sz w:val="18"/>
                <w:szCs w:val="18"/>
                <w:lang w:eastAsia="en-GB"/>
              </w:rPr>
            </w:pPr>
            <w:r w:rsidRPr="0076400A">
              <w:rPr>
                <w:rFonts w:ascii="Twinkl" w:eastAsia="Times New Roman" w:hAnsi="Twinkl" w:cs="Segoe UI"/>
                <w:sz w:val="18"/>
                <w:szCs w:val="18"/>
                <w:lang w:eastAsia="en-GB"/>
              </w:rPr>
              <w:t>Use resist/gutta to outline shapes on silk.</w:t>
            </w:r>
          </w:p>
          <w:p w14:paraId="0329B5A0" w14:textId="77777777" w:rsidR="0058029E" w:rsidRPr="0076400A" w:rsidRDefault="0058029E" w:rsidP="0058029E">
            <w:pPr>
              <w:rPr>
                <w:rFonts w:ascii="Twinkl" w:eastAsia="Times New Roman" w:hAnsi="Twinkl" w:cs="Segoe UI"/>
                <w:sz w:val="18"/>
                <w:szCs w:val="18"/>
                <w:lang w:eastAsia="en-GB"/>
              </w:rPr>
            </w:pPr>
            <w:r w:rsidRPr="0076400A">
              <w:rPr>
                <w:rFonts w:ascii="Twinkl" w:eastAsia="Times New Roman" w:hAnsi="Twinkl" w:cs="Segoe UI"/>
                <w:sz w:val="18"/>
                <w:szCs w:val="18"/>
                <w:lang w:eastAsia="en-GB"/>
              </w:rPr>
              <w:t>Apply silk dyes carefully, controlling flow, blending and colour intensity.</w:t>
            </w:r>
          </w:p>
          <w:p w14:paraId="722971F8" w14:textId="77777777" w:rsidR="0058029E" w:rsidRPr="0076400A" w:rsidRDefault="0058029E" w:rsidP="0058029E">
            <w:pPr>
              <w:rPr>
                <w:rFonts w:ascii="Twinkl" w:eastAsia="Times New Roman" w:hAnsi="Twinkl" w:cs="Segoe UI"/>
                <w:sz w:val="18"/>
                <w:szCs w:val="18"/>
                <w:lang w:eastAsia="en-GB"/>
              </w:rPr>
            </w:pPr>
            <w:r w:rsidRPr="0076400A">
              <w:rPr>
                <w:rFonts w:ascii="Twinkl" w:eastAsia="Times New Roman" w:hAnsi="Twinkl" w:cs="Segoe UI"/>
                <w:sz w:val="18"/>
                <w:szCs w:val="18"/>
                <w:lang w:eastAsia="en-GB"/>
              </w:rPr>
              <w:t>Use symmetry, rotation and reflection to create balanced textile designs.</w:t>
            </w:r>
          </w:p>
          <w:p w14:paraId="3B0635CD" w14:textId="77777777" w:rsidR="0058029E" w:rsidRPr="0076400A" w:rsidRDefault="0058029E" w:rsidP="0058029E">
            <w:pPr>
              <w:rPr>
                <w:rFonts w:ascii="Twinkl" w:eastAsia="Times New Roman" w:hAnsi="Twinkl" w:cs="Segoe UI"/>
                <w:sz w:val="18"/>
                <w:szCs w:val="18"/>
                <w:lang w:eastAsia="en-GB"/>
              </w:rPr>
            </w:pPr>
            <w:r w:rsidRPr="0076400A">
              <w:rPr>
                <w:rFonts w:ascii="Twinkl" w:eastAsia="Times New Roman" w:hAnsi="Twinkl" w:cs="Segoe UI"/>
                <w:sz w:val="18"/>
                <w:szCs w:val="18"/>
                <w:lang w:eastAsia="en-GB"/>
              </w:rPr>
              <w:t>Select colours that reflect designer</w:t>
            </w:r>
            <w:r w:rsidRPr="0076400A">
              <w:rPr>
                <w:rFonts w:ascii="Twinkl" w:eastAsia="Times New Roman" w:hAnsi="Twinkl" w:cs="Segoe UI"/>
                <w:sz w:val="18"/>
                <w:szCs w:val="18"/>
                <w:lang w:eastAsia="en-GB"/>
              </w:rPr>
              <w:noBreakHyphen/>
              <w:t>inspired palettes (rich, vibrant, luxurious).</w:t>
            </w:r>
          </w:p>
          <w:p w14:paraId="784AC9DE" w14:textId="77777777" w:rsidR="0058029E" w:rsidRDefault="0058029E" w:rsidP="0058029E">
            <w:pPr>
              <w:rPr>
                <w:rFonts w:ascii="Twinkl" w:eastAsia="Times New Roman" w:hAnsi="Twinkl" w:cs="Segoe UI"/>
                <w:sz w:val="18"/>
                <w:szCs w:val="18"/>
                <w:lang w:eastAsia="en-GB"/>
              </w:rPr>
            </w:pPr>
            <w:r w:rsidRPr="0076400A">
              <w:rPr>
                <w:rFonts w:ascii="Twinkl" w:eastAsia="Times New Roman" w:hAnsi="Twinkl" w:cs="Segoe UI"/>
                <w:sz w:val="18"/>
                <w:szCs w:val="18"/>
                <w:lang w:eastAsia="en-GB"/>
              </w:rPr>
              <w:t>Refine textile work by adjusting line clarity, colour smoothness and pattern spacing.</w:t>
            </w:r>
          </w:p>
          <w:p w14:paraId="1A71823E" w14:textId="77777777" w:rsidR="004D43D3" w:rsidRPr="00E6333B" w:rsidRDefault="004D43D3" w:rsidP="0058029E">
            <w:pPr>
              <w:rPr>
                <w:rFonts w:ascii="Twinkl" w:hAnsi="Twinkl"/>
                <w:color w:val="000000" w:themeColor="text1"/>
                <w:sz w:val="18"/>
                <w:szCs w:val="18"/>
              </w:rPr>
            </w:pPr>
          </w:p>
        </w:tc>
        <w:tc>
          <w:tcPr>
            <w:tcW w:w="3813" w:type="dxa"/>
          </w:tcPr>
          <w:p w14:paraId="146C3198" w14:textId="658BEC2E" w:rsidR="0076400A" w:rsidRPr="0076400A" w:rsidRDefault="0076400A" w:rsidP="0076400A">
            <w:pPr>
              <w:spacing w:line="300" w:lineRule="atLeast"/>
              <w:rPr>
                <w:rFonts w:ascii="Twinkl" w:eastAsia="Times New Roman" w:hAnsi="Twinkl" w:cs="Segoe UI"/>
                <w:sz w:val="18"/>
                <w:szCs w:val="18"/>
                <w:lang w:eastAsia="en-GB"/>
              </w:rPr>
            </w:pPr>
            <w:r w:rsidRPr="0076400A">
              <w:rPr>
                <w:rFonts w:ascii="Twinkl" w:eastAsia="Times New Roman" w:hAnsi="Twinkl" w:cs="Segoe UI"/>
                <w:sz w:val="18"/>
                <w:szCs w:val="18"/>
                <w:lang w:eastAsia="en-GB"/>
              </w:rPr>
              <w:t xml:space="preserve">Design repeating patterns inspired by William Morris’s style. </w:t>
            </w:r>
          </w:p>
          <w:p w14:paraId="59188595" w14:textId="77777777" w:rsidR="0076400A" w:rsidRDefault="0076400A" w:rsidP="0076400A">
            <w:pPr>
              <w:spacing w:line="300" w:lineRule="atLeast"/>
              <w:rPr>
                <w:rFonts w:ascii="Twinkl" w:eastAsia="Times New Roman" w:hAnsi="Twinkl" w:cs="Segoe UI"/>
                <w:sz w:val="18"/>
                <w:szCs w:val="18"/>
                <w:lang w:eastAsia="en-GB"/>
              </w:rPr>
            </w:pPr>
            <w:r w:rsidRPr="0076400A">
              <w:rPr>
                <w:rFonts w:ascii="Twinkl" w:eastAsia="Times New Roman" w:hAnsi="Twinkl" w:cs="Segoe UI"/>
                <w:sz w:val="18"/>
                <w:szCs w:val="18"/>
                <w:lang w:eastAsia="en-GB"/>
              </w:rPr>
              <w:t xml:space="preserve">Carve simple, effective shapes into a printing block safely and accurately. </w:t>
            </w:r>
          </w:p>
          <w:p w14:paraId="3476FBA1" w14:textId="64096FF2" w:rsidR="0076400A" w:rsidRPr="0076400A" w:rsidRDefault="0076400A" w:rsidP="0076400A">
            <w:pPr>
              <w:spacing w:line="300" w:lineRule="atLeast"/>
              <w:rPr>
                <w:rFonts w:ascii="Twinkl" w:eastAsia="Times New Roman" w:hAnsi="Twinkl" w:cs="Segoe UI"/>
                <w:sz w:val="18"/>
                <w:szCs w:val="18"/>
                <w:lang w:eastAsia="en-GB"/>
              </w:rPr>
            </w:pPr>
            <w:r w:rsidRPr="0076400A">
              <w:rPr>
                <w:rFonts w:ascii="Twinkl" w:eastAsia="Times New Roman" w:hAnsi="Twinkl" w:cs="Segoe UI"/>
                <w:sz w:val="18"/>
                <w:szCs w:val="18"/>
                <w:lang w:eastAsia="en-GB"/>
              </w:rPr>
              <w:t xml:space="preserve">Apply printing ink evenly using a roller (brayer). </w:t>
            </w:r>
          </w:p>
          <w:p w14:paraId="1C202D4D" w14:textId="77777777" w:rsidR="0076400A" w:rsidRDefault="0076400A" w:rsidP="0076400A">
            <w:pPr>
              <w:spacing w:line="300" w:lineRule="atLeast"/>
              <w:rPr>
                <w:rFonts w:ascii="Twinkl" w:eastAsia="Times New Roman" w:hAnsi="Twinkl" w:cs="Segoe UI"/>
                <w:sz w:val="18"/>
                <w:szCs w:val="18"/>
                <w:lang w:eastAsia="en-GB"/>
              </w:rPr>
            </w:pPr>
            <w:r w:rsidRPr="0076400A">
              <w:rPr>
                <w:rFonts w:ascii="Twinkl" w:eastAsia="Times New Roman" w:hAnsi="Twinkl" w:cs="Segoe UI"/>
                <w:sz w:val="18"/>
                <w:szCs w:val="18"/>
                <w:lang w:eastAsia="en-GB"/>
              </w:rPr>
              <w:t xml:space="preserve">Print with consistent pressure to achieve clean, crisp images. </w:t>
            </w:r>
          </w:p>
          <w:p w14:paraId="4013E792" w14:textId="0655941F" w:rsidR="0076400A" w:rsidRPr="0076400A" w:rsidRDefault="0076400A" w:rsidP="0076400A">
            <w:pPr>
              <w:spacing w:line="300" w:lineRule="atLeast"/>
              <w:rPr>
                <w:rFonts w:ascii="Twinkl" w:eastAsia="Times New Roman" w:hAnsi="Twinkl" w:cs="Segoe UI"/>
                <w:sz w:val="18"/>
                <w:szCs w:val="18"/>
                <w:lang w:eastAsia="en-GB"/>
              </w:rPr>
            </w:pPr>
            <w:r w:rsidRPr="0076400A">
              <w:rPr>
                <w:rFonts w:ascii="Twinkl" w:eastAsia="Times New Roman" w:hAnsi="Twinkl" w:cs="Segoe UI"/>
                <w:sz w:val="18"/>
                <w:szCs w:val="18"/>
                <w:lang w:eastAsia="en-GB"/>
              </w:rPr>
              <w:t>Experiment with repeat printing to create borders, tiles or full</w:t>
            </w:r>
            <w:r w:rsidRPr="0076400A">
              <w:rPr>
                <w:rFonts w:ascii="Twinkl" w:eastAsia="Times New Roman" w:hAnsi="Twinkl" w:cs="Segoe UI"/>
                <w:sz w:val="18"/>
                <w:szCs w:val="18"/>
                <w:lang w:eastAsia="en-GB"/>
              </w:rPr>
              <w:noBreakHyphen/>
              <w:t xml:space="preserve">page patterns. </w:t>
            </w:r>
          </w:p>
          <w:p w14:paraId="56A7A221" w14:textId="5DE9B01A" w:rsidR="0076400A" w:rsidRPr="0076400A" w:rsidRDefault="0076400A" w:rsidP="0076400A">
            <w:pPr>
              <w:spacing w:line="300" w:lineRule="atLeast"/>
              <w:rPr>
                <w:rFonts w:ascii="Twinkl" w:eastAsia="Times New Roman" w:hAnsi="Twinkl" w:cs="Segoe UI"/>
                <w:sz w:val="18"/>
                <w:szCs w:val="18"/>
                <w:lang w:eastAsia="en-GB"/>
              </w:rPr>
            </w:pPr>
            <w:r w:rsidRPr="0076400A">
              <w:rPr>
                <w:rFonts w:ascii="Twinkl" w:eastAsia="Times New Roman" w:hAnsi="Twinkl" w:cs="Segoe UI"/>
                <w:sz w:val="18"/>
                <w:szCs w:val="18"/>
                <w:lang w:eastAsia="en-GB"/>
              </w:rPr>
              <w:t>Evaluate printed work by discussing pattern clarity, repetition and composition.</w:t>
            </w:r>
          </w:p>
          <w:p w14:paraId="0E9C0282" w14:textId="77777777" w:rsidR="004D43D3" w:rsidRPr="00E6333B" w:rsidRDefault="004D43D3" w:rsidP="00CF5F12">
            <w:pPr>
              <w:jc w:val="center"/>
              <w:rPr>
                <w:rFonts w:ascii="Twinkl" w:hAnsi="Twinkl"/>
                <w:color w:val="000000" w:themeColor="text1"/>
                <w:sz w:val="18"/>
                <w:szCs w:val="18"/>
              </w:rPr>
            </w:pPr>
          </w:p>
        </w:tc>
      </w:tr>
    </w:tbl>
    <w:p w14:paraId="69AABDFA" w14:textId="739AB67F" w:rsidR="007153C1" w:rsidRDefault="007153C1" w:rsidP="00674874">
      <w:pPr>
        <w:rPr>
          <w:rFonts w:ascii="Twinkl" w:hAnsi="Twinkl"/>
          <w:color w:val="FF0000"/>
          <w:sz w:val="24"/>
          <w:szCs w:val="24"/>
          <w:u w:val="single"/>
        </w:rPr>
      </w:pPr>
    </w:p>
    <w:tbl>
      <w:tblPr>
        <w:tblStyle w:val="TableGrid"/>
        <w:tblpPr w:leftFromText="180" w:rightFromText="180" w:vertAnchor="page" w:horzAnchor="margin" w:tblpY="974"/>
        <w:tblW w:w="15252" w:type="dxa"/>
        <w:tblLook w:val="04A0" w:firstRow="1" w:lastRow="0" w:firstColumn="1" w:lastColumn="0" w:noHBand="0" w:noVBand="1"/>
      </w:tblPr>
      <w:tblGrid>
        <w:gridCol w:w="3812"/>
        <w:gridCol w:w="3813"/>
        <w:gridCol w:w="3813"/>
        <w:gridCol w:w="3814"/>
      </w:tblGrid>
      <w:tr w:rsidR="00E6333B" w:rsidRPr="00E6333B" w14:paraId="13F8C6B2" w14:textId="77777777" w:rsidTr="00AC7CD3">
        <w:trPr>
          <w:trHeight w:val="274"/>
        </w:trPr>
        <w:tc>
          <w:tcPr>
            <w:tcW w:w="15252" w:type="dxa"/>
            <w:gridSpan w:val="4"/>
          </w:tcPr>
          <w:p w14:paraId="7442180B" w14:textId="77777777" w:rsidR="00AC7CD3" w:rsidRPr="00E6333B" w:rsidRDefault="00AC7CD3" w:rsidP="00AC7CD3">
            <w:pPr>
              <w:jc w:val="center"/>
              <w:rPr>
                <w:rFonts w:ascii="Twinkl" w:hAnsi="Twinkl"/>
                <w:b/>
                <w:bCs/>
                <w:color w:val="000000" w:themeColor="text1"/>
                <w:sz w:val="18"/>
                <w:szCs w:val="18"/>
              </w:rPr>
            </w:pPr>
            <w:r w:rsidRPr="00E6333B">
              <w:rPr>
                <w:rFonts w:ascii="Twinkl" w:hAnsi="Twinkl"/>
                <w:b/>
                <w:bCs/>
                <w:color w:val="000000" w:themeColor="text1"/>
                <w:sz w:val="18"/>
                <w:szCs w:val="18"/>
              </w:rPr>
              <w:lastRenderedPageBreak/>
              <w:t>Art Knowledge and Skills</w:t>
            </w:r>
          </w:p>
          <w:p w14:paraId="26A145A0" w14:textId="77777777" w:rsidR="00AC7CD3" w:rsidRPr="00E6333B" w:rsidRDefault="00AC7CD3" w:rsidP="00AC7CD3">
            <w:pPr>
              <w:jc w:val="center"/>
              <w:rPr>
                <w:rFonts w:ascii="Twinkl" w:hAnsi="Twinkl"/>
                <w:b/>
                <w:bCs/>
                <w:color w:val="000000" w:themeColor="text1"/>
                <w:sz w:val="18"/>
                <w:szCs w:val="18"/>
              </w:rPr>
            </w:pPr>
          </w:p>
        </w:tc>
      </w:tr>
      <w:tr w:rsidR="00E6333B" w:rsidRPr="00E6333B" w14:paraId="5F32BC46" w14:textId="77777777" w:rsidTr="00AC7CD3">
        <w:trPr>
          <w:trHeight w:val="157"/>
        </w:trPr>
        <w:tc>
          <w:tcPr>
            <w:tcW w:w="11438" w:type="dxa"/>
            <w:gridSpan w:val="3"/>
          </w:tcPr>
          <w:p w14:paraId="49EB5DA6" w14:textId="24B97FF5" w:rsidR="00AC7CD3" w:rsidRPr="00E6333B" w:rsidRDefault="00AC7CD3" w:rsidP="00AC7CD3">
            <w:pPr>
              <w:jc w:val="center"/>
              <w:rPr>
                <w:rFonts w:ascii="Twinkl" w:hAnsi="Twinkl"/>
                <w:color w:val="000000" w:themeColor="text1"/>
                <w:sz w:val="18"/>
                <w:szCs w:val="18"/>
              </w:rPr>
            </w:pPr>
            <w:r w:rsidRPr="00E6333B">
              <w:rPr>
                <w:rFonts w:ascii="Twinkl" w:hAnsi="Twinkl"/>
                <w:color w:val="000000" w:themeColor="text1"/>
                <w:sz w:val="18"/>
                <w:szCs w:val="18"/>
              </w:rPr>
              <w:t xml:space="preserve">                                                              Disciplinary Knowledge- </w:t>
            </w:r>
            <w:r w:rsidR="0076400A">
              <w:rPr>
                <w:rFonts w:ascii="Twinkl" w:hAnsi="Twinkl"/>
                <w:color w:val="000000" w:themeColor="text1"/>
                <w:sz w:val="18"/>
                <w:szCs w:val="18"/>
              </w:rPr>
              <w:t>Drawing</w:t>
            </w:r>
          </w:p>
          <w:p w14:paraId="657491FA" w14:textId="77777777" w:rsidR="00AC7CD3" w:rsidRPr="00E6333B" w:rsidRDefault="00AC7CD3" w:rsidP="00AC7CD3">
            <w:pPr>
              <w:jc w:val="center"/>
              <w:rPr>
                <w:rFonts w:ascii="Twinkl" w:hAnsi="Twinkl"/>
                <w:color w:val="000000" w:themeColor="text1"/>
                <w:sz w:val="18"/>
                <w:szCs w:val="18"/>
              </w:rPr>
            </w:pPr>
          </w:p>
        </w:tc>
        <w:tc>
          <w:tcPr>
            <w:tcW w:w="3814" w:type="dxa"/>
          </w:tcPr>
          <w:p w14:paraId="44111A82" w14:textId="77777777" w:rsidR="00AC7CD3" w:rsidRPr="00E6333B" w:rsidRDefault="00AC7CD3" w:rsidP="00AC7CD3">
            <w:pPr>
              <w:jc w:val="center"/>
              <w:rPr>
                <w:rFonts w:ascii="Twinkl" w:hAnsi="Twinkl"/>
                <w:color w:val="000000" w:themeColor="text1"/>
                <w:sz w:val="18"/>
                <w:szCs w:val="18"/>
              </w:rPr>
            </w:pPr>
          </w:p>
        </w:tc>
      </w:tr>
      <w:tr w:rsidR="00E6333B" w:rsidRPr="00E6333B" w14:paraId="2E971938" w14:textId="77777777" w:rsidTr="00DA49D9">
        <w:trPr>
          <w:trHeight w:val="165"/>
        </w:trPr>
        <w:tc>
          <w:tcPr>
            <w:tcW w:w="3813" w:type="dxa"/>
          </w:tcPr>
          <w:p w14:paraId="386DBB79" w14:textId="77777777" w:rsidR="00AC7CD3" w:rsidRPr="00E6333B" w:rsidRDefault="00AC7CD3" w:rsidP="00AC7CD3">
            <w:pPr>
              <w:jc w:val="center"/>
              <w:rPr>
                <w:rFonts w:ascii="Twinkl" w:hAnsi="Twinkl"/>
                <w:color w:val="000000" w:themeColor="text1"/>
                <w:sz w:val="18"/>
                <w:szCs w:val="18"/>
              </w:rPr>
            </w:pPr>
            <w:r w:rsidRPr="00E6333B">
              <w:rPr>
                <w:rFonts w:ascii="Twinkl" w:hAnsi="Twinkl"/>
                <w:color w:val="000000" w:themeColor="text1"/>
                <w:sz w:val="18"/>
                <w:szCs w:val="18"/>
              </w:rPr>
              <w:t>EYFS- Nursery</w:t>
            </w:r>
          </w:p>
        </w:tc>
        <w:tc>
          <w:tcPr>
            <w:tcW w:w="3813" w:type="dxa"/>
          </w:tcPr>
          <w:p w14:paraId="64BDD5F7" w14:textId="77777777" w:rsidR="00AC7CD3" w:rsidRPr="00E6333B" w:rsidRDefault="00AC7CD3" w:rsidP="00AC7CD3">
            <w:pPr>
              <w:jc w:val="center"/>
              <w:rPr>
                <w:rFonts w:ascii="Twinkl" w:hAnsi="Twinkl"/>
                <w:color w:val="000000" w:themeColor="text1"/>
                <w:sz w:val="18"/>
                <w:szCs w:val="18"/>
              </w:rPr>
            </w:pPr>
            <w:r w:rsidRPr="00E6333B">
              <w:rPr>
                <w:rFonts w:ascii="Twinkl" w:hAnsi="Twinkl"/>
                <w:color w:val="000000" w:themeColor="text1"/>
                <w:sz w:val="18"/>
                <w:szCs w:val="18"/>
              </w:rPr>
              <w:t>EYFS- Reception</w:t>
            </w:r>
          </w:p>
        </w:tc>
        <w:tc>
          <w:tcPr>
            <w:tcW w:w="3813" w:type="dxa"/>
          </w:tcPr>
          <w:p w14:paraId="61C649BB" w14:textId="77777777" w:rsidR="00AC7CD3" w:rsidRPr="00E6333B" w:rsidRDefault="00AC7CD3" w:rsidP="00AC7CD3">
            <w:pPr>
              <w:jc w:val="center"/>
              <w:rPr>
                <w:rFonts w:ascii="Twinkl" w:hAnsi="Twinkl"/>
                <w:color w:val="000000" w:themeColor="text1"/>
                <w:sz w:val="18"/>
                <w:szCs w:val="18"/>
              </w:rPr>
            </w:pPr>
            <w:r w:rsidRPr="00E6333B">
              <w:rPr>
                <w:rFonts w:ascii="Twinkl" w:hAnsi="Twinkl"/>
                <w:color w:val="000000" w:themeColor="text1"/>
                <w:sz w:val="18"/>
                <w:szCs w:val="18"/>
              </w:rPr>
              <w:t>Year 1</w:t>
            </w:r>
          </w:p>
        </w:tc>
        <w:tc>
          <w:tcPr>
            <w:tcW w:w="3813" w:type="dxa"/>
          </w:tcPr>
          <w:p w14:paraId="0F078572" w14:textId="77777777" w:rsidR="00AC7CD3" w:rsidRPr="00E6333B" w:rsidRDefault="00AC7CD3" w:rsidP="00AC7CD3">
            <w:pPr>
              <w:jc w:val="center"/>
              <w:rPr>
                <w:rFonts w:ascii="Twinkl" w:hAnsi="Twinkl"/>
                <w:color w:val="000000" w:themeColor="text1"/>
                <w:sz w:val="18"/>
                <w:szCs w:val="18"/>
              </w:rPr>
            </w:pPr>
            <w:r w:rsidRPr="00E6333B">
              <w:rPr>
                <w:rFonts w:ascii="Twinkl" w:hAnsi="Twinkl"/>
                <w:color w:val="000000" w:themeColor="text1"/>
                <w:sz w:val="18"/>
                <w:szCs w:val="18"/>
              </w:rPr>
              <w:t>Year 2</w:t>
            </w:r>
          </w:p>
        </w:tc>
      </w:tr>
      <w:tr w:rsidR="00E6333B" w:rsidRPr="00E6333B" w14:paraId="4D570E1F" w14:textId="77777777" w:rsidTr="00DA49D9">
        <w:trPr>
          <w:trHeight w:val="647"/>
        </w:trPr>
        <w:tc>
          <w:tcPr>
            <w:tcW w:w="3813" w:type="dxa"/>
          </w:tcPr>
          <w:p w14:paraId="6C7F378E" w14:textId="5C2FE12F" w:rsidR="00867C3F" w:rsidRPr="00867C3F" w:rsidRDefault="00867C3F" w:rsidP="00867C3F">
            <w:pPr>
              <w:spacing w:line="300" w:lineRule="atLeast"/>
              <w:rPr>
                <w:rFonts w:ascii="Twinkl" w:eastAsia="Times New Roman" w:hAnsi="Twinkl" w:cs="Segoe UI"/>
                <w:sz w:val="18"/>
                <w:szCs w:val="18"/>
                <w:lang w:eastAsia="en-GB"/>
              </w:rPr>
            </w:pPr>
            <w:r w:rsidRPr="00867C3F">
              <w:rPr>
                <w:rFonts w:ascii="Twinkl" w:eastAsia="Times New Roman" w:hAnsi="Twinkl" w:cs="Segoe UI"/>
                <w:sz w:val="18"/>
                <w:szCs w:val="18"/>
                <w:lang w:eastAsia="en-GB"/>
              </w:rPr>
              <w:t xml:space="preserve">Explore making different kinds of lines: straight, curved, wiggly, broken. </w:t>
            </w:r>
          </w:p>
          <w:p w14:paraId="67833BAB" w14:textId="3920F56E" w:rsidR="00867C3F" w:rsidRPr="00867C3F" w:rsidRDefault="00867C3F" w:rsidP="00867C3F">
            <w:pPr>
              <w:spacing w:line="300" w:lineRule="atLeast"/>
              <w:rPr>
                <w:rFonts w:ascii="Twinkl" w:eastAsia="Times New Roman" w:hAnsi="Twinkl" w:cs="Segoe UI"/>
                <w:sz w:val="18"/>
                <w:szCs w:val="18"/>
                <w:lang w:eastAsia="en-GB"/>
              </w:rPr>
            </w:pPr>
            <w:r w:rsidRPr="00867C3F">
              <w:rPr>
                <w:rFonts w:ascii="Twinkl" w:eastAsia="Times New Roman" w:hAnsi="Twinkl" w:cs="Segoe UI"/>
                <w:sz w:val="18"/>
                <w:szCs w:val="18"/>
                <w:lang w:eastAsia="en-GB"/>
              </w:rPr>
              <w:t xml:space="preserve">Experiment with line pressure (light / dark). </w:t>
            </w:r>
          </w:p>
          <w:p w14:paraId="3094FD58" w14:textId="4EFD60B1" w:rsidR="00867C3F" w:rsidRPr="00867C3F" w:rsidRDefault="00867C3F" w:rsidP="00867C3F">
            <w:pPr>
              <w:spacing w:line="300" w:lineRule="atLeast"/>
              <w:rPr>
                <w:rFonts w:ascii="Twinkl" w:eastAsia="Times New Roman" w:hAnsi="Twinkl" w:cs="Segoe UI"/>
                <w:sz w:val="18"/>
                <w:szCs w:val="18"/>
                <w:lang w:eastAsia="en-GB"/>
              </w:rPr>
            </w:pPr>
            <w:r w:rsidRPr="00867C3F">
              <w:rPr>
                <w:rFonts w:ascii="Twinkl" w:eastAsia="Times New Roman" w:hAnsi="Twinkl" w:cs="Segoe UI"/>
                <w:sz w:val="18"/>
                <w:szCs w:val="18"/>
                <w:lang w:eastAsia="en-GB"/>
              </w:rPr>
              <w:t xml:space="preserve">Use drawing to express ideas about characters. </w:t>
            </w:r>
          </w:p>
          <w:p w14:paraId="5EC7D3DC" w14:textId="421F237A" w:rsidR="00867C3F" w:rsidRPr="00867C3F" w:rsidRDefault="00867C3F" w:rsidP="00867C3F">
            <w:pPr>
              <w:spacing w:line="300" w:lineRule="atLeast"/>
              <w:rPr>
                <w:rFonts w:ascii="Twinkl" w:eastAsia="Times New Roman" w:hAnsi="Twinkl" w:cs="Segoe UI"/>
                <w:sz w:val="18"/>
                <w:szCs w:val="18"/>
                <w:lang w:eastAsia="en-GB"/>
              </w:rPr>
            </w:pPr>
            <w:r w:rsidRPr="00867C3F">
              <w:rPr>
                <w:rFonts w:ascii="Twinkl" w:eastAsia="Times New Roman" w:hAnsi="Twinkl" w:cs="Segoe UI"/>
                <w:sz w:val="18"/>
                <w:szCs w:val="18"/>
                <w:lang w:eastAsia="en-GB"/>
              </w:rPr>
              <w:t>Talk about which lines they chose and why (e.g., “I used a wiggly line because it’s funny”).</w:t>
            </w:r>
          </w:p>
          <w:p w14:paraId="5D377BDF" w14:textId="77777777" w:rsidR="00AC7CD3" w:rsidRPr="00E6333B" w:rsidRDefault="00AC7CD3" w:rsidP="00867C3F">
            <w:pPr>
              <w:widowControl w:val="0"/>
              <w:rPr>
                <w:rFonts w:ascii="Twinkl" w:hAnsi="Twinkl"/>
                <w:color w:val="000000" w:themeColor="text1"/>
                <w:sz w:val="18"/>
                <w:szCs w:val="18"/>
                <w:lang w:val="en-US"/>
              </w:rPr>
            </w:pPr>
          </w:p>
        </w:tc>
        <w:tc>
          <w:tcPr>
            <w:tcW w:w="3813" w:type="dxa"/>
            <w:shd w:val="clear" w:color="auto" w:fill="BFBFBF" w:themeFill="background1" w:themeFillShade="BF"/>
          </w:tcPr>
          <w:p w14:paraId="34980B3B" w14:textId="77777777" w:rsidR="00AC7CD3" w:rsidRPr="00E6333B" w:rsidRDefault="00AC7CD3" w:rsidP="00AC7CD3">
            <w:pPr>
              <w:widowControl w:val="0"/>
              <w:ind w:left="567" w:hanging="567"/>
              <w:jc w:val="center"/>
              <w:rPr>
                <w:rFonts w:ascii="Twinkl" w:hAnsi="Twinkl"/>
                <w:color w:val="000000" w:themeColor="text1"/>
                <w:sz w:val="18"/>
                <w:szCs w:val="18"/>
                <w:lang w:val="en-US"/>
              </w:rPr>
            </w:pPr>
          </w:p>
        </w:tc>
        <w:tc>
          <w:tcPr>
            <w:tcW w:w="3813" w:type="dxa"/>
          </w:tcPr>
          <w:p w14:paraId="34E23EC5" w14:textId="69B0E5A9" w:rsidR="00867C3F" w:rsidRPr="00867C3F" w:rsidRDefault="00867C3F" w:rsidP="00867C3F">
            <w:pPr>
              <w:spacing w:line="300" w:lineRule="atLeast"/>
              <w:rPr>
                <w:rFonts w:ascii="Twinkl" w:eastAsia="Times New Roman" w:hAnsi="Twinkl" w:cs="Segoe UI"/>
                <w:sz w:val="18"/>
                <w:szCs w:val="18"/>
                <w:lang w:eastAsia="en-GB"/>
              </w:rPr>
            </w:pPr>
            <w:r w:rsidRPr="00867C3F">
              <w:rPr>
                <w:rFonts w:ascii="Twinkl" w:eastAsia="Times New Roman" w:hAnsi="Twinkl" w:cs="Segoe UI"/>
                <w:sz w:val="18"/>
                <w:szCs w:val="18"/>
                <w:lang w:eastAsia="en-GB"/>
              </w:rPr>
              <w:t xml:space="preserve">Use close looking to pay attention to leaf shapes, lines and edges. </w:t>
            </w:r>
          </w:p>
          <w:p w14:paraId="668ED6B8" w14:textId="39F795EB" w:rsidR="00867C3F" w:rsidRPr="00867C3F" w:rsidRDefault="00867C3F" w:rsidP="00867C3F">
            <w:pPr>
              <w:spacing w:line="300" w:lineRule="atLeast"/>
              <w:rPr>
                <w:rFonts w:ascii="Twinkl" w:eastAsia="Times New Roman" w:hAnsi="Twinkl" w:cs="Segoe UI"/>
                <w:sz w:val="18"/>
                <w:szCs w:val="18"/>
                <w:lang w:eastAsia="en-GB"/>
              </w:rPr>
            </w:pPr>
            <w:r w:rsidRPr="00867C3F">
              <w:rPr>
                <w:rFonts w:ascii="Twinkl" w:eastAsia="Times New Roman" w:hAnsi="Twinkl" w:cs="Segoe UI"/>
                <w:sz w:val="18"/>
                <w:szCs w:val="18"/>
                <w:lang w:eastAsia="en-GB"/>
              </w:rPr>
              <w:t xml:space="preserve">Try out different lines (light, dark, thick, thin) and choose the one that works best. </w:t>
            </w:r>
          </w:p>
          <w:p w14:paraId="10D031CE" w14:textId="4EE421D2" w:rsidR="00867C3F" w:rsidRPr="00867C3F" w:rsidRDefault="00867C3F" w:rsidP="00867C3F">
            <w:pPr>
              <w:spacing w:line="300" w:lineRule="atLeast"/>
              <w:rPr>
                <w:rFonts w:ascii="Twinkl" w:eastAsia="Times New Roman" w:hAnsi="Twinkl" w:cs="Segoe UI"/>
                <w:sz w:val="18"/>
                <w:szCs w:val="18"/>
                <w:lang w:eastAsia="en-GB"/>
              </w:rPr>
            </w:pPr>
            <w:r w:rsidRPr="00867C3F">
              <w:rPr>
                <w:rFonts w:ascii="Twinkl" w:eastAsia="Times New Roman" w:hAnsi="Twinkl" w:cs="Segoe UI"/>
                <w:sz w:val="18"/>
                <w:szCs w:val="18"/>
                <w:lang w:eastAsia="en-GB"/>
              </w:rPr>
              <w:t>Experiment with drawing tools to explore mark</w:t>
            </w:r>
            <w:r w:rsidRPr="00867C3F">
              <w:rPr>
                <w:rFonts w:ascii="Twinkl" w:eastAsia="Times New Roman" w:hAnsi="Twinkl" w:cs="Segoe UI"/>
                <w:sz w:val="18"/>
                <w:szCs w:val="18"/>
                <w:lang w:eastAsia="en-GB"/>
              </w:rPr>
              <w:noBreakHyphen/>
              <w:t xml:space="preserve">making. </w:t>
            </w:r>
          </w:p>
          <w:p w14:paraId="1E1360F6" w14:textId="1B368290" w:rsidR="00867C3F" w:rsidRPr="00867C3F" w:rsidRDefault="00867C3F" w:rsidP="00867C3F">
            <w:pPr>
              <w:spacing w:line="300" w:lineRule="atLeast"/>
              <w:rPr>
                <w:rFonts w:ascii="Twinkl" w:eastAsia="Times New Roman" w:hAnsi="Twinkl" w:cs="Segoe UI"/>
                <w:sz w:val="18"/>
                <w:szCs w:val="18"/>
                <w:lang w:eastAsia="en-GB"/>
              </w:rPr>
            </w:pPr>
            <w:r w:rsidRPr="00867C3F">
              <w:rPr>
                <w:rFonts w:ascii="Twinkl" w:eastAsia="Times New Roman" w:hAnsi="Twinkl" w:cs="Segoe UI"/>
                <w:sz w:val="18"/>
                <w:szCs w:val="18"/>
                <w:lang w:eastAsia="en-GB"/>
              </w:rPr>
              <w:t xml:space="preserve">Use sketchbooks to practise leaf drawings and refine ideas. </w:t>
            </w:r>
          </w:p>
          <w:p w14:paraId="687B8EE3" w14:textId="7E414045" w:rsidR="00867C3F" w:rsidRPr="00867C3F" w:rsidRDefault="00867C3F" w:rsidP="00867C3F">
            <w:pPr>
              <w:spacing w:line="300" w:lineRule="atLeast"/>
              <w:rPr>
                <w:rFonts w:ascii="Twinkl" w:eastAsia="Times New Roman" w:hAnsi="Twinkl" w:cs="Segoe UI"/>
                <w:sz w:val="18"/>
                <w:szCs w:val="18"/>
                <w:lang w:eastAsia="en-GB"/>
              </w:rPr>
            </w:pPr>
            <w:r w:rsidRPr="00867C3F">
              <w:rPr>
                <w:rFonts w:ascii="Twinkl" w:eastAsia="Times New Roman" w:hAnsi="Twinkl" w:cs="Segoe UI"/>
                <w:sz w:val="18"/>
                <w:szCs w:val="18"/>
                <w:lang w:eastAsia="en-GB"/>
              </w:rPr>
              <w:t>Reflect on their work using vocabulary like line, shape, detail, smooth, rough.</w:t>
            </w:r>
          </w:p>
          <w:p w14:paraId="47F39B84" w14:textId="77777777" w:rsidR="00AC7CD3" w:rsidRPr="00DA49D9" w:rsidRDefault="00AC7CD3" w:rsidP="00AC7CD3">
            <w:pPr>
              <w:widowControl w:val="0"/>
              <w:jc w:val="center"/>
              <w:rPr>
                <w:rFonts w:ascii="Twinkl" w:hAnsi="Twinkl"/>
                <w:color w:val="000000" w:themeColor="text1"/>
                <w:sz w:val="18"/>
                <w:szCs w:val="18"/>
              </w:rPr>
            </w:pPr>
          </w:p>
        </w:tc>
        <w:tc>
          <w:tcPr>
            <w:tcW w:w="3813" w:type="dxa"/>
          </w:tcPr>
          <w:p w14:paraId="3749B64C" w14:textId="18EF8A00" w:rsidR="00867C3F" w:rsidRPr="00867C3F" w:rsidRDefault="00DA49D9" w:rsidP="00867C3F">
            <w:pPr>
              <w:spacing w:line="300" w:lineRule="atLeast"/>
              <w:rPr>
                <w:rFonts w:ascii="Twinkl" w:eastAsia="Times New Roman" w:hAnsi="Twinkl" w:cs="Segoe UI"/>
                <w:sz w:val="18"/>
                <w:szCs w:val="18"/>
                <w:lang w:eastAsia="en-GB"/>
              </w:rPr>
            </w:pPr>
            <w:r>
              <w:rPr>
                <w:rFonts w:ascii="Twinkl" w:eastAsia="Times New Roman" w:hAnsi="Twinkl" w:cs="Segoe UI"/>
                <w:sz w:val="18"/>
                <w:szCs w:val="18"/>
                <w:lang w:eastAsia="en-GB"/>
              </w:rPr>
              <w:t>Experimen</w:t>
            </w:r>
            <w:r w:rsidRPr="00867C3F">
              <w:rPr>
                <w:rFonts w:ascii="Twinkl" w:eastAsia="Times New Roman" w:hAnsi="Twinkl" w:cs="Segoe UI"/>
                <w:sz w:val="18"/>
                <w:szCs w:val="18"/>
                <w:lang w:eastAsia="en-GB"/>
              </w:rPr>
              <w:t>t</w:t>
            </w:r>
            <w:r w:rsidR="00867C3F" w:rsidRPr="00867C3F">
              <w:rPr>
                <w:rFonts w:ascii="Twinkl" w:eastAsia="Times New Roman" w:hAnsi="Twinkl" w:cs="Segoe UI"/>
                <w:sz w:val="18"/>
                <w:szCs w:val="18"/>
                <w:lang w:eastAsia="en-GB"/>
              </w:rPr>
              <w:t xml:space="preserve"> with different kinds of lines and discuss which ones create the best movement or pattern. </w:t>
            </w:r>
          </w:p>
          <w:p w14:paraId="21E34ECA" w14:textId="4B2B34B1" w:rsidR="00867C3F" w:rsidRPr="00867C3F" w:rsidRDefault="00867C3F" w:rsidP="00867C3F">
            <w:pPr>
              <w:spacing w:line="300" w:lineRule="atLeast"/>
              <w:rPr>
                <w:rFonts w:ascii="Twinkl" w:eastAsia="Times New Roman" w:hAnsi="Twinkl" w:cs="Segoe UI"/>
                <w:sz w:val="18"/>
                <w:szCs w:val="18"/>
                <w:lang w:eastAsia="en-GB"/>
              </w:rPr>
            </w:pPr>
            <w:r w:rsidRPr="00867C3F">
              <w:rPr>
                <w:rFonts w:ascii="Twinkl" w:eastAsia="Times New Roman" w:hAnsi="Twinkl" w:cs="Segoe UI"/>
                <w:sz w:val="18"/>
                <w:szCs w:val="18"/>
                <w:lang w:eastAsia="en-GB"/>
              </w:rPr>
              <w:t xml:space="preserve">Test colours and choose combinations that create contrast or harmony. </w:t>
            </w:r>
          </w:p>
          <w:p w14:paraId="2852524F" w14:textId="71FC2940" w:rsidR="00867C3F" w:rsidRPr="00867C3F" w:rsidRDefault="00867C3F" w:rsidP="00867C3F">
            <w:pPr>
              <w:spacing w:line="300" w:lineRule="atLeast"/>
              <w:rPr>
                <w:rFonts w:ascii="Twinkl" w:eastAsia="Times New Roman" w:hAnsi="Twinkl" w:cs="Segoe UI"/>
                <w:sz w:val="18"/>
                <w:szCs w:val="18"/>
                <w:lang w:eastAsia="en-GB"/>
              </w:rPr>
            </w:pPr>
            <w:r w:rsidRPr="00867C3F">
              <w:rPr>
                <w:rFonts w:ascii="Twinkl" w:eastAsia="Times New Roman" w:hAnsi="Twinkl" w:cs="Segoe UI"/>
                <w:sz w:val="18"/>
                <w:szCs w:val="18"/>
                <w:lang w:eastAsia="en-GB"/>
              </w:rPr>
              <w:t xml:space="preserve">Use a sketchbook to try out line patterns, practise repetition, and refine ideas. </w:t>
            </w:r>
          </w:p>
          <w:p w14:paraId="792C59A4" w14:textId="48188B65" w:rsidR="00867C3F" w:rsidRPr="00867C3F" w:rsidRDefault="00867C3F" w:rsidP="00867C3F">
            <w:pPr>
              <w:spacing w:line="300" w:lineRule="atLeast"/>
              <w:rPr>
                <w:rFonts w:ascii="Twinkl" w:eastAsia="Times New Roman" w:hAnsi="Twinkl" w:cs="Segoe UI"/>
                <w:sz w:val="18"/>
                <w:szCs w:val="18"/>
                <w:lang w:eastAsia="en-GB"/>
              </w:rPr>
            </w:pPr>
            <w:r w:rsidRPr="00867C3F">
              <w:rPr>
                <w:rFonts w:ascii="Twinkl" w:eastAsia="Times New Roman" w:hAnsi="Twinkl" w:cs="Segoe UI"/>
                <w:sz w:val="18"/>
                <w:szCs w:val="18"/>
                <w:lang w:eastAsia="en-GB"/>
              </w:rPr>
              <w:t xml:space="preserve">Make decisions about which lines or colours to keep or change to improve the pattern. </w:t>
            </w:r>
          </w:p>
          <w:p w14:paraId="3577EA94" w14:textId="3A6C2709" w:rsidR="00867C3F" w:rsidRPr="00867C3F" w:rsidRDefault="00867C3F" w:rsidP="00867C3F">
            <w:pPr>
              <w:spacing w:line="300" w:lineRule="atLeast"/>
              <w:rPr>
                <w:rFonts w:ascii="Twinkl" w:eastAsia="Times New Roman" w:hAnsi="Twinkl" w:cs="Segoe UI"/>
                <w:sz w:val="18"/>
                <w:szCs w:val="18"/>
                <w:lang w:eastAsia="en-GB"/>
              </w:rPr>
            </w:pPr>
            <w:r w:rsidRPr="00867C3F">
              <w:rPr>
                <w:rFonts w:ascii="Twinkl" w:eastAsia="Times New Roman" w:hAnsi="Twinkl" w:cs="Segoe UI"/>
                <w:sz w:val="18"/>
                <w:szCs w:val="18"/>
                <w:lang w:eastAsia="en-GB"/>
              </w:rPr>
              <w:t>Reflect on their artwork using vocabulary like pattern, repeat, line, contrast, bold, calm.</w:t>
            </w:r>
          </w:p>
          <w:p w14:paraId="67A202EC" w14:textId="77777777" w:rsidR="00AC7CD3" w:rsidRPr="00DA49D9" w:rsidRDefault="00AC7CD3" w:rsidP="00AC7CD3">
            <w:pPr>
              <w:widowControl w:val="0"/>
              <w:jc w:val="center"/>
              <w:rPr>
                <w:rFonts w:ascii="Twinkl" w:hAnsi="Twinkl"/>
                <w:color w:val="000000" w:themeColor="text1"/>
                <w:sz w:val="18"/>
                <w:szCs w:val="18"/>
              </w:rPr>
            </w:pPr>
          </w:p>
        </w:tc>
      </w:tr>
      <w:tr w:rsidR="00E6333B" w:rsidRPr="00E6333B" w14:paraId="15600152" w14:textId="77777777" w:rsidTr="00DA49D9">
        <w:trPr>
          <w:trHeight w:val="157"/>
        </w:trPr>
        <w:tc>
          <w:tcPr>
            <w:tcW w:w="3813" w:type="dxa"/>
          </w:tcPr>
          <w:p w14:paraId="1FC594CE" w14:textId="77777777" w:rsidR="00AC7CD3" w:rsidRPr="00E6333B" w:rsidRDefault="00AC7CD3" w:rsidP="00AC7CD3">
            <w:pPr>
              <w:jc w:val="center"/>
              <w:rPr>
                <w:rFonts w:ascii="Twinkl" w:hAnsi="Twinkl"/>
                <w:color w:val="000000" w:themeColor="text1"/>
                <w:sz w:val="18"/>
                <w:szCs w:val="18"/>
              </w:rPr>
            </w:pPr>
            <w:r w:rsidRPr="00E6333B">
              <w:rPr>
                <w:rFonts w:ascii="Twinkl" w:hAnsi="Twinkl"/>
                <w:color w:val="000000" w:themeColor="text1"/>
                <w:sz w:val="18"/>
                <w:szCs w:val="18"/>
              </w:rPr>
              <w:t>Year 3</w:t>
            </w:r>
          </w:p>
        </w:tc>
        <w:tc>
          <w:tcPr>
            <w:tcW w:w="3813" w:type="dxa"/>
          </w:tcPr>
          <w:p w14:paraId="79EA58A2" w14:textId="77777777" w:rsidR="00AC7CD3" w:rsidRPr="00E6333B" w:rsidRDefault="00AC7CD3" w:rsidP="00AC7CD3">
            <w:pPr>
              <w:jc w:val="center"/>
              <w:rPr>
                <w:rFonts w:ascii="Twinkl" w:hAnsi="Twinkl"/>
                <w:color w:val="000000" w:themeColor="text1"/>
                <w:sz w:val="18"/>
                <w:szCs w:val="18"/>
              </w:rPr>
            </w:pPr>
            <w:r w:rsidRPr="00E6333B">
              <w:rPr>
                <w:rFonts w:ascii="Twinkl" w:hAnsi="Twinkl"/>
                <w:color w:val="000000" w:themeColor="text1"/>
                <w:sz w:val="18"/>
                <w:szCs w:val="18"/>
              </w:rPr>
              <w:t>Year 4</w:t>
            </w:r>
          </w:p>
        </w:tc>
        <w:tc>
          <w:tcPr>
            <w:tcW w:w="3813" w:type="dxa"/>
          </w:tcPr>
          <w:p w14:paraId="2E5728BA" w14:textId="77777777" w:rsidR="00AC7CD3" w:rsidRPr="00E6333B" w:rsidRDefault="00AC7CD3" w:rsidP="00AC7CD3">
            <w:pPr>
              <w:jc w:val="center"/>
              <w:rPr>
                <w:rFonts w:ascii="Twinkl" w:hAnsi="Twinkl"/>
                <w:color w:val="000000" w:themeColor="text1"/>
                <w:sz w:val="18"/>
                <w:szCs w:val="18"/>
              </w:rPr>
            </w:pPr>
            <w:r w:rsidRPr="00E6333B">
              <w:rPr>
                <w:rFonts w:ascii="Twinkl" w:hAnsi="Twinkl"/>
                <w:color w:val="000000" w:themeColor="text1"/>
                <w:sz w:val="18"/>
                <w:szCs w:val="18"/>
              </w:rPr>
              <w:t>Year 5</w:t>
            </w:r>
          </w:p>
        </w:tc>
        <w:tc>
          <w:tcPr>
            <w:tcW w:w="3813" w:type="dxa"/>
          </w:tcPr>
          <w:p w14:paraId="60C2345F" w14:textId="77777777" w:rsidR="00AC7CD3" w:rsidRPr="00E6333B" w:rsidRDefault="00AC7CD3" w:rsidP="00AC7CD3">
            <w:pPr>
              <w:jc w:val="center"/>
              <w:rPr>
                <w:rFonts w:ascii="Twinkl" w:hAnsi="Twinkl"/>
                <w:color w:val="000000" w:themeColor="text1"/>
                <w:sz w:val="18"/>
                <w:szCs w:val="18"/>
              </w:rPr>
            </w:pPr>
            <w:r w:rsidRPr="00E6333B">
              <w:rPr>
                <w:rFonts w:ascii="Twinkl" w:hAnsi="Twinkl"/>
                <w:color w:val="000000" w:themeColor="text1"/>
                <w:sz w:val="18"/>
                <w:szCs w:val="18"/>
              </w:rPr>
              <w:t>Year 6</w:t>
            </w:r>
          </w:p>
        </w:tc>
      </w:tr>
      <w:tr w:rsidR="00E6333B" w:rsidRPr="00E6333B" w14:paraId="14C365B8" w14:textId="77777777" w:rsidTr="00DA49D9">
        <w:trPr>
          <w:trHeight w:val="157"/>
        </w:trPr>
        <w:tc>
          <w:tcPr>
            <w:tcW w:w="3813" w:type="dxa"/>
            <w:shd w:val="clear" w:color="auto" w:fill="BFBFBF" w:themeFill="background1" w:themeFillShade="BF"/>
          </w:tcPr>
          <w:p w14:paraId="1F1F7458" w14:textId="77777777" w:rsidR="00AC7CD3" w:rsidRPr="00E6333B" w:rsidRDefault="00AC7CD3" w:rsidP="00AC7CD3">
            <w:pPr>
              <w:rPr>
                <w:rFonts w:ascii="Twinkl" w:hAnsi="Twinkl"/>
                <w:color w:val="000000" w:themeColor="text1"/>
                <w:sz w:val="18"/>
                <w:szCs w:val="18"/>
              </w:rPr>
            </w:pPr>
          </w:p>
        </w:tc>
        <w:tc>
          <w:tcPr>
            <w:tcW w:w="3813" w:type="dxa"/>
          </w:tcPr>
          <w:p w14:paraId="1CE25C24" w14:textId="645A6752" w:rsidR="00B57263" w:rsidRPr="00B57263" w:rsidRDefault="00B57263" w:rsidP="00B57263">
            <w:pPr>
              <w:spacing w:line="300" w:lineRule="atLeast"/>
              <w:rPr>
                <w:rFonts w:ascii="Twinkl" w:eastAsia="Times New Roman" w:hAnsi="Twinkl" w:cs="Segoe UI"/>
                <w:sz w:val="18"/>
                <w:szCs w:val="18"/>
                <w:lang w:eastAsia="en-GB"/>
              </w:rPr>
            </w:pPr>
            <w:r w:rsidRPr="00B57263">
              <w:rPr>
                <w:rFonts w:ascii="Twinkl" w:eastAsia="Times New Roman" w:hAnsi="Twinkl" w:cs="Segoe UI"/>
                <w:sz w:val="18"/>
                <w:szCs w:val="18"/>
                <w:lang w:eastAsia="en-GB"/>
              </w:rPr>
              <w:t xml:space="preserve">Experiment with line techniques (hatching, stippling, pressure variation) and judge which best creates effective tonal contrast. </w:t>
            </w:r>
          </w:p>
          <w:p w14:paraId="2B8B916D" w14:textId="77777777" w:rsidR="00B57263" w:rsidRDefault="00B57263" w:rsidP="00B57263">
            <w:pPr>
              <w:spacing w:line="300" w:lineRule="atLeast"/>
              <w:rPr>
                <w:rFonts w:ascii="Twinkl" w:eastAsia="Times New Roman" w:hAnsi="Twinkl" w:cs="Segoe UI"/>
                <w:sz w:val="18"/>
                <w:szCs w:val="18"/>
                <w:lang w:eastAsia="en-GB"/>
              </w:rPr>
            </w:pPr>
            <w:r w:rsidRPr="00B57263">
              <w:rPr>
                <w:rFonts w:ascii="Twinkl" w:eastAsia="Times New Roman" w:hAnsi="Twinkl" w:cs="Segoe UI"/>
                <w:sz w:val="18"/>
                <w:szCs w:val="18"/>
                <w:lang w:eastAsia="en-GB"/>
              </w:rPr>
              <w:t>Apply problem</w:t>
            </w:r>
            <w:r w:rsidRPr="00B57263">
              <w:rPr>
                <w:rFonts w:ascii="Twinkl" w:eastAsia="Times New Roman" w:hAnsi="Twinkl" w:cs="Segoe UI"/>
                <w:sz w:val="18"/>
                <w:szCs w:val="18"/>
                <w:lang w:eastAsia="en-GB"/>
              </w:rPr>
              <w:noBreakHyphen/>
              <w:t xml:space="preserve">solving skills to construct interlaced designs accurately, adjusting where needed to maintain symmetry and flow. </w:t>
            </w:r>
          </w:p>
          <w:p w14:paraId="01FC46C8" w14:textId="77777777" w:rsidR="00B57263" w:rsidRDefault="00B57263" w:rsidP="00B57263">
            <w:pPr>
              <w:spacing w:line="300" w:lineRule="atLeast"/>
              <w:rPr>
                <w:rFonts w:ascii="Twinkl" w:eastAsia="Times New Roman" w:hAnsi="Twinkl" w:cs="Segoe UI"/>
                <w:sz w:val="18"/>
                <w:szCs w:val="18"/>
                <w:lang w:eastAsia="en-GB"/>
              </w:rPr>
            </w:pPr>
            <w:r w:rsidRPr="00B57263">
              <w:rPr>
                <w:rFonts w:ascii="Twinkl" w:eastAsia="Times New Roman" w:hAnsi="Twinkl" w:cs="Segoe UI"/>
                <w:sz w:val="18"/>
                <w:szCs w:val="18"/>
                <w:lang w:eastAsia="en-GB"/>
              </w:rPr>
              <w:t xml:space="preserve">Use sketchbook trials to improve knot patterns, refine shading, and test overlapping sequences. </w:t>
            </w:r>
          </w:p>
          <w:p w14:paraId="37386D00" w14:textId="4E53DAC3" w:rsidR="00B57263" w:rsidRPr="00B57263" w:rsidRDefault="00B57263" w:rsidP="00B57263">
            <w:pPr>
              <w:spacing w:line="300" w:lineRule="atLeast"/>
              <w:rPr>
                <w:rFonts w:ascii="Twinkl" w:eastAsia="Times New Roman" w:hAnsi="Twinkl" w:cs="Segoe UI"/>
                <w:sz w:val="18"/>
                <w:szCs w:val="18"/>
                <w:lang w:eastAsia="en-GB"/>
              </w:rPr>
            </w:pPr>
            <w:r w:rsidRPr="00B57263">
              <w:rPr>
                <w:rFonts w:ascii="Twinkl" w:eastAsia="Times New Roman" w:hAnsi="Twinkl" w:cs="Segoe UI"/>
                <w:sz w:val="18"/>
                <w:szCs w:val="18"/>
                <w:lang w:eastAsia="en-GB"/>
              </w:rPr>
              <w:t xml:space="preserve">Decide where to use stronger or lighter lines to enhance clarity and weaving effects. </w:t>
            </w:r>
          </w:p>
          <w:p w14:paraId="0ABA716B" w14:textId="15855FAF" w:rsidR="00B57263" w:rsidRPr="00B57263" w:rsidRDefault="00B57263" w:rsidP="00B57263">
            <w:pPr>
              <w:spacing w:line="300" w:lineRule="atLeast"/>
              <w:rPr>
                <w:rFonts w:ascii="Twinkl" w:eastAsia="Times New Roman" w:hAnsi="Twinkl" w:cs="Segoe UI"/>
                <w:sz w:val="18"/>
                <w:szCs w:val="18"/>
                <w:lang w:eastAsia="en-GB"/>
              </w:rPr>
            </w:pPr>
            <w:r w:rsidRPr="00B57263">
              <w:rPr>
                <w:rFonts w:ascii="Twinkl" w:eastAsia="Times New Roman" w:hAnsi="Twinkl" w:cs="Segoe UI"/>
                <w:sz w:val="18"/>
                <w:szCs w:val="18"/>
                <w:lang w:eastAsia="en-GB"/>
              </w:rPr>
              <w:t xml:space="preserve">Critically evaluate drawings using vocabulary such as contrast, tone, pattern </w:t>
            </w:r>
            <w:r w:rsidRPr="00B57263">
              <w:rPr>
                <w:rFonts w:ascii="Twinkl" w:eastAsia="Times New Roman" w:hAnsi="Twinkl" w:cs="Segoe UI"/>
                <w:sz w:val="18"/>
                <w:szCs w:val="18"/>
                <w:lang w:eastAsia="en-GB"/>
              </w:rPr>
              <w:lastRenderedPageBreak/>
              <w:t>accuracy, flow and identify improvements for the next iteration.</w:t>
            </w:r>
          </w:p>
          <w:p w14:paraId="14BF075F" w14:textId="77777777" w:rsidR="00AC7CD3" w:rsidRPr="00E6333B" w:rsidRDefault="00AC7CD3" w:rsidP="00AC7CD3">
            <w:pPr>
              <w:jc w:val="center"/>
              <w:rPr>
                <w:rFonts w:ascii="Twinkl" w:hAnsi="Twinkl"/>
                <w:color w:val="000000" w:themeColor="text1"/>
                <w:sz w:val="18"/>
                <w:szCs w:val="18"/>
              </w:rPr>
            </w:pPr>
          </w:p>
        </w:tc>
        <w:tc>
          <w:tcPr>
            <w:tcW w:w="3813" w:type="dxa"/>
          </w:tcPr>
          <w:p w14:paraId="289DCE9C" w14:textId="22B1479D" w:rsidR="00B57263" w:rsidRPr="00B57263" w:rsidRDefault="00B57263" w:rsidP="00B57263">
            <w:pPr>
              <w:spacing w:line="300" w:lineRule="atLeast"/>
              <w:rPr>
                <w:rFonts w:ascii="Twinkl" w:eastAsia="Times New Roman" w:hAnsi="Twinkl" w:cs="Segoe UI"/>
                <w:sz w:val="18"/>
                <w:szCs w:val="18"/>
                <w:lang w:eastAsia="en-GB"/>
              </w:rPr>
            </w:pPr>
            <w:r w:rsidRPr="00B57263">
              <w:rPr>
                <w:rFonts w:ascii="Twinkl" w:eastAsia="Times New Roman" w:hAnsi="Twinkl" w:cs="Segoe UI"/>
                <w:sz w:val="18"/>
                <w:szCs w:val="18"/>
                <w:lang w:eastAsia="en-GB"/>
              </w:rPr>
              <w:lastRenderedPageBreak/>
              <w:t xml:space="preserve">Analyse how different line qualities (fine, bold, broken, patterned) influence the feeling and clarity of a drawing. </w:t>
            </w:r>
          </w:p>
          <w:p w14:paraId="490C1010" w14:textId="411FADD0" w:rsidR="00B57263" w:rsidRPr="00B57263" w:rsidRDefault="00B57263" w:rsidP="00B57263">
            <w:pPr>
              <w:spacing w:line="300" w:lineRule="atLeast"/>
              <w:rPr>
                <w:rFonts w:ascii="Twinkl" w:eastAsia="Times New Roman" w:hAnsi="Twinkl" w:cs="Segoe UI"/>
                <w:sz w:val="18"/>
                <w:szCs w:val="18"/>
                <w:lang w:eastAsia="en-GB"/>
              </w:rPr>
            </w:pPr>
            <w:r w:rsidRPr="00B57263">
              <w:rPr>
                <w:rFonts w:ascii="Twinkl" w:eastAsia="Times New Roman" w:hAnsi="Twinkl" w:cs="Segoe UI"/>
                <w:sz w:val="18"/>
                <w:szCs w:val="18"/>
                <w:lang w:eastAsia="en-GB"/>
              </w:rPr>
              <w:t>Experiment with ink and pen marks (hatching, cross</w:t>
            </w:r>
            <w:r w:rsidRPr="00B57263">
              <w:rPr>
                <w:rFonts w:ascii="Twinkl" w:eastAsia="Times New Roman" w:hAnsi="Twinkl" w:cs="Segoe UI"/>
                <w:sz w:val="18"/>
                <w:szCs w:val="18"/>
                <w:lang w:eastAsia="en-GB"/>
              </w:rPr>
              <w:noBreakHyphen/>
              <w:t xml:space="preserve">hatching, stippling, decorative line) to suit an artistic intention. </w:t>
            </w:r>
          </w:p>
          <w:p w14:paraId="6ED10409" w14:textId="20FF9404" w:rsidR="00B57263" w:rsidRPr="00B57263" w:rsidRDefault="00B57263" w:rsidP="00B57263">
            <w:pPr>
              <w:spacing w:line="300" w:lineRule="atLeast"/>
              <w:rPr>
                <w:rFonts w:ascii="Twinkl" w:eastAsia="Times New Roman" w:hAnsi="Twinkl" w:cs="Segoe UI"/>
                <w:sz w:val="18"/>
                <w:szCs w:val="18"/>
                <w:lang w:eastAsia="en-GB"/>
              </w:rPr>
            </w:pPr>
            <w:r w:rsidRPr="00B57263">
              <w:rPr>
                <w:rFonts w:ascii="Twinkl" w:eastAsia="Times New Roman" w:hAnsi="Twinkl" w:cs="Segoe UI"/>
                <w:sz w:val="18"/>
                <w:szCs w:val="18"/>
                <w:lang w:eastAsia="en-GB"/>
              </w:rPr>
              <w:t xml:space="preserve">Use sketchbook practice to plan compositions, test architectural motifs, and refine pattern choices. </w:t>
            </w:r>
          </w:p>
          <w:p w14:paraId="6394BF62" w14:textId="3C67C1FE" w:rsidR="00B57263" w:rsidRPr="00B57263" w:rsidRDefault="00B57263" w:rsidP="00B57263">
            <w:pPr>
              <w:spacing w:line="300" w:lineRule="atLeast"/>
              <w:rPr>
                <w:rFonts w:ascii="Twinkl" w:eastAsia="Times New Roman" w:hAnsi="Twinkl" w:cs="Segoe UI"/>
                <w:sz w:val="18"/>
                <w:szCs w:val="18"/>
                <w:lang w:eastAsia="en-GB"/>
              </w:rPr>
            </w:pPr>
            <w:r w:rsidRPr="00B57263">
              <w:rPr>
                <w:rFonts w:ascii="Twinkl" w:eastAsia="Times New Roman" w:hAnsi="Twinkl" w:cs="Segoe UI"/>
                <w:sz w:val="18"/>
                <w:szCs w:val="18"/>
                <w:lang w:eastAsia="en-GB"/>
              </w:rPr>
              <w:t xml:space="preserve">Make deliberate decisions about how much detail to include and what to simplify to achieve impact. </w:t>
            </w:r>
          </w:p>
          <w:p w14:paraId="5C7F0504" w14:textId="57E553EB" w:rsidR="00B57263" w:rsidRPr="00B57263" w:rsidRDefault="00B57263" w:rsidP="00B57263">
            <w:pPr>
              <w:spacing w:line="300" w:lineRule="atLeast"/>
              <w:rPr>
                <w:rFonts w:ascii="Twinkl" w:eastAsia="Times New Roman" w:hAnsi="Twinkl" w:cs="Segoe UI"/>
                <w:sz w:val="18"/>
                <w:szCs w:val="18"/>
                <w:lang w:eastAsia="en-GB"/>
              </w:rPr>
            </w:pPr>
            <w:r w:rsidRPr="00B57263">
              <w:rPr>
                <w:rFonts w:ascii="Twinkl" w:eastAsia="Times New Roman" w:hAnsi="Twinkl" w:cs="Segoe UI"/>
                <w:sz w:val="18"/>
                <w:szCs w:val="18"/>
                <w:lang w:eastAsia="en-GB"/>
              </w:rPr>
              <w:t>Evaluate how effectively line, pattern and contrast communicate structure, style and cultural influence.</w:t>
            </w:r>
          </w:p>
          <w:p w14:paraId="7F8A9236" w14:textId="77777777" w:rsidR="00AC7CD3" w:rsidRPr="00E6333B" w:rsidRDefault="00AC7CD3" w:rsidP="00AC7CD3">
            <w:pPr>
              <w:jc w:val="center"/>
              <w:rPr>
                <w:rFonts w:ascii="Twinkl" w:hAnsi="Twinkl"/>
                <w:color w:val="000000" w:themeColor="text1"/>
                <w:sz w:val="18"/>
                <w:szCs w:val="18"/>
              </w:rPr>
            </w:pPr>
          </w:p>
        </w:tc>
        <w:tc>
          <w:tcPr>
            <w:tcW w:w="3813" w:type="dxa"/>
          </w:tcPr>
          <w:p w14:paraId="223D9774" w14:textId="57001055" w:rsidR="0076400A" w:rsidRPr="0076400A" w:rsidRDefault="0076400A" w:rsidP="0076400A">
            <w:pPr>
              <w:spacing w:line="300" w:lineRule="atLeast"/>
              <w:rPr>
                <w:rFonts w:ascii="Twinkl" w:eastAsia="Times New Roman" w:hAnsi="Twinkl" w:cs="Segoe UI"/>
                <w:sz w:val="18"/>
                <w:szCs w:val="18"/>
                <w:lang w:eastAsia="en-GB"/>
              </w:rPr>
            </w:pPr>
            <w:r w:rsidRPr="0076400A">
              <w:rPr>
                <w:rFonts w:ascii="Twinkl" w:eastAsia="Times New Roman" w:hAnsi="Twinkl" w:cs="Segoe UI"/>
                <w:sz w:val="18"/>
                <w:szCs w:val="18"/>
                <w:lang w:eastAsia="en-GB"/>
              </w:rPr>
              <w:lastRenderedPageBreak/>
              <w:t>Analyse and compare how artists use tone, mark</w:t>
            </w:r>
            <w:r w:rsidRPr="0076400A">
              <w:rPr>
                <w:rFonts w:ascii="Twinkl" w:eastAsia="Times New Roman" w:hAnsi="Twinkl" w:cs="Segoe UI"/>
                <w:sz w:val="18"/>
                <w:szCs w:val="18"/>
                <w:lang w:eastAsia="en-GB"/>
              </w:rPr>
              <w:noBreakHyphen/>
              <w:t xml:space="preserve">making, and composition to communicate meaning. </w:t>
            </w:r>
          </w:p>
          <w:p w14:paraId="2FE7F916" w14:textId="17B0FE91" w:rsidR="0076400A" w:rsidRPr="0076400A" w:rsidRDefault="0076400A" w:rsidP="0076400A">
            <w:pPr>
              <w:spacing w:line="300" w:lineRule="atLeast"/>
              <w:rPr>
                <w:rFonts w:ascii="Twinkl" w:eastAsia="Times New Roman" w:hAnsi="Twinkl" w:cs="Segoe UI"/>
                <w:sz w:val="18"/>
                <w:szCs w:val="18"/>
                <w:lang w:eastAsia="en-GB"/>
              </w:rPr>
            </w:pPr>
            <w:r w:rsidRPr="0076400A">
              <w:rPr>
                <w:rFonts w:ascii="Twinkl" w:eastAsia="Times New Roman" w:hAnsi="Twinkl" w:cs="Segoe UI"/>
                <w:sz w:val="18"/>
                <w:szCs w:val="18"/>
                <w:lang w:eastAsia="en-GB"/>
              </w:rPr>
              <w:t xml:space="preserve">Experiment with different charcoals, pressures, erasing and blending to create expressive effects. </w:t>
            </w:r>
          </w:p>
          <w:p w14:paraId="714B8074" w14:textId="24A935D4" w:rsidR="0076400A" w:rsidRPr="0076400A" w:rsidRDefault="0076400A" w:rsidP="0076400A">
            <w:pPr>
              <w:spacing w:line="300" w:lineRule="atLeast"/>
              <w:rPr>
                <w:rFonts w:ascii="Twinkl" w:eastAsia="Times New Roman" w:hAnsi="Twinkl" w:cs="Segoe UI"/>
                <w:sz w:val="18"/>
                <w:szCs w:val="18"/>
                <w:lang w:eastAsia="en-GB"/>
              </w:rPr>
            </w:pPr>
            <w:r>
              <w:rPr>
                <w:rFonts w:ascii="Twinkl" w:eastAsia="Times New Roman" w:hAnsi="Twinkl" w:cs="Segoe UI"/>
                <w:sz w:val="18"/>
                <w:szCs w:val="18"/>
                <w:lang w:eastAsia="en-GB"/>
              </w:rPr>
              <w:t>U</w:t>
            </w:r>
            <w:r w:rsidRPr="0076400A">
              <w:rPr>
                <w:rFonts w:ascii="Twinkl" w:eastAsia="Times New Roman" w:hAnsi="Twinkl" w:cs="Segoe UI"/>
                <w:sz w:val="18"/>
                <w:szCs w:val="18"/>
                <w:lang w:eastAsia="en-GB"/>
              </w:rPr>
              <w:t xml:space="preserve">se iterative sketchbook work: test ideas, rework compositions, and refine tonal choices. </w:t>
            </w:r>
          </w:p>
          <w:p w14:paraId="788BDC92" w14:textId="68482FC7" w:rsidR="0076400A" w:rsidRPr="0076400A" w:rsidRDefault="0076400A" w:rsidP="0076400A">
            <w:pPr>
              <w:spacing w:line="300" w:lineRule="atLeast"/>
              <w:rPr>
                <w:rFonts w:ascii="Twinkl" w:eastAsia="Times New Roman" w:hAnsi="Twinkl" w:cs="Segoe UI"/>
                <w:sz w:val="18"/>
                <w:szCs w:val="18"/>
                <w:lang w:eastAsia="en-GB"/>
              </w:rPr>
            </w:pPr>
            <w:r w:rsidRPr="0076400A">
              <w:rPr>
                <w:rFonts w:ascii="Twinkl" w:eastAsia="Times New Roman" w:hAnsi="Twinkl" w:cs="Segoe UI"/>
                <w:sz w:val="18"/>
                <w:szCs w:val="18"/>
                <w:lang w:eastAsia="en-GB"/>
              </w:rPr>
              <w:t xml:space="preserve">Make decisions about materials and techniques based on the intended mood of the artwork. </w:t>
            </w:r>
          </w:p>
          <w:p w14:paraId="2899C5C0" w14:textId="5FBFB05F" w:rsidR="0076400A" w:rsidRPr="0076400A" w:rsidRDefault="0076400A" w:rsidP="0076400A">
            <w:pPr>
              <w:spacing w:line="300" w:lineRule="atLeast"/>
              <w:rPr>
                <w:rFonts w:ascii="Twinkl" w:eastAsia="Times New Roman" w:hAnsi="Twinkl" w:cs="Segoe UI"/>
                <w:sz w:val="18"/>
                <w:szCs w:val="18"/>
                <w:lang w:eastAsia="en-GB"/>
              </w:rPr>
            </w:pPr>
            <w:r w:rsidRPr="0076400A">
              <w:rPr>
                <w:rFonts w:ascii="Twinkl" w:eastAsia="Times New Roman" w:hAnsi="Twinkl" w:cs="Segoe UI"/>
                <w:sz w:val="18"/>
                <w:szCs w:val="18"/>
                <w:lang w:eastAsia="en-GB"/>
              </w:rPr>
              <w:t>Critically reflect on work using language about atmosphere, narrative intention, contrast, emotion.</w:t>
            </w:r>
          </w:p>
          <w:p w14:paraId="7363209F" w14:textId="77777777" w:rsidR="00AC7CD3" w:rsidRPr="00E6333B" w:rsidRDefault="00AC7CD3" w:rsidP="00AC7CD3">
            <w:pPr>
              <w:jc w:val="center"/>
              <w:rPr>
                <w:rFonts w:ascii="Twinkl" w:hAnsi="Twinkl"/>
                <w:color w:val="000000" w:themeColor="text1"/>
                <w:sz w:val="18"/>
                <w:szCs w:val="18"/>
              </w:rPr>
            </w:pPr>
          </w:p>
          <w:p w14:paraId="3CE76967" w14:textId="77777777" w:rsidR="00AC7CD3" w:rsidRPr="00E6333B" w:rsidRDefault="00AC7CD3" w:rsidP="00AC7CD3">
            <w:pPr>
              <w:jc w:val="center"/>
              <w:rPr>
                <w:rFonts w:ascii="Twinkl" w:hAnsi="Twinkl"/>
                <w:color w:val="000000" w:themeColor="text1"/>
                <w:sz w:val="18"/>
                <w:szCs w:val="18"/>
              </w:rPr>
            </w:pPr>
          </w:p>
        </w:tc>
      </w:tr>
    </w:tbl>
    <w:p w14:paraId="60864A83" w14:textId="77777777" w:rsidR="00DA49D9" w:rsidRPr="00DA49D9" w:rsidRDefault="00DA49D9" w:rsidP="00DA49D9"/>
    <w:tbl>
      <w:tblPr>
        <w:tblStyle w:val="TableGrid"/>
        <w:tblpPr w:leftFromText="180" w:rightFromText="180" w:vertAnchor="page" w:horzAnchor="margin" w:tblpY="931"/>
        <w:tblW w:w="15252" w:type="dxa"/>
        <w:tblLook w:val="04A0" w:firstRow="1" w:lastRow="0" w:firstColumn="1" w:lastColumn="0" w:noHBand="0" w:noVBand="1"/>
      </w:tblPr>
      <w:tblGrid>
        <w:gridCol w:w="2859"/>
        <w:gridCol w:w="4649"/>
        <w:gridCol w:w="3930"/>
        <w:gridCol w:w="3814"/>
      </w:tblGrid>
      <w:tr w:rsidR="00B57263" w:rsidRPr="00E6333B" w14:paraId="20CE2144" w14:textId="77777777" w:rsidTr="00B57263">
        <w:trPr>
          <w:trHeight w:val="274"/>
        </w:trPr>
        <w:tc>
          <w:tcPr>
            <w:tcW w:w="15252" w:type="dxa"/>
            <w:gridSpan w:val="4"/>
          </w:tcPr>
          <w:p w14:paraId="16B229C2" w14:textId="77777777" w:rsidR="00B57263" w:rsidRPr="00E6333B" w:rsidRDefault="00B57263" w:rsidP="00B57263">
            <w:pPr>
              <w:jc w:val="center"/>
              <w:rPr>
                <w:rFonts w:ascii="Twinkl" w:hAnsi="Twinkl"/>
                <w:b/>
                <w:bCs/>
                <w:color w:val="000000" w:themeColor="text1"/>
                <w:sz w:val="18"/>
                <w:szCs w:val="18"/>
              </w:rPr>
            </w:pPr>
            <w:r w:rsidRPr="00E6333B">
              <w:rPr>
                <w:rFonts w:ascii="Twinkl" w:hAnsi="Twinkl"/>
                <w:b/>
                <w:bCs/>
                <w:color w:val="000000" w:themeColor="text1"/>
                <w:sz w:val="18"/>
                <w:szCs w:val="18"/>
              </w:rPr>
              <w:lastRenderedPageBreak/>
              <w:t>Art Knowledge and Skills</w:t>
            </w:r>
          </w:p>
          <w:p w14:paraId="4BF8BF42" w14:textId="77777777" w:rsidR="00B57263" w:rsidRPr="00E6333B" w:rsidRDefault="00B57263" w:rsidP="00B57263">
            <w:pPr>
              <w:jc w:val="center"/>
              <w:rPr>
                <w:rFonts w:ascii="Twinkl" w:hAnsi="Twinkl"/>
                <w:b/>
                <w:bCs/>
                <w:color w:val="000000" w:themeColor="text1"/>
                <w:sz w:val="18"/>
                <w:szCs w:val="18"/>
              </w:rPr>
            </w:pPr>
          </w:p>
        </w:tc>
      </w:tr>
      <w:tr w:rsidR="00B57263" w:rsidRPr="00E6333B" w14:paraId="1A363CB1" w14:textId="77777777" w:rsidTr="00B57263">
        <w:trPr>
          <w:trHeight w:val="157"/>
        </w:trPr>
        <w:tc>
          <w:tcPr>
            <w:tcW w:w="11438" w:type="dxa"/>
            <w:gridSpan w:val="3"/>
          </w:tcPr>
          <w:p w14:paraId="1EDF02D3" w14:textId="7CD9D1F7" w:rsidR="00B57263" w:rsidRPr="00E6333B" w:rsidRDefault="00B57263" w:rsidP="00B57263">
            <w:pPr>
              <w:jc w:val="center"/>
              <w:rPr>
                <w:rFonts w:ascii="Twinkl" w:hAnsi="Twinkl"/>
                <w:color w:val="000000" w:themeColor="text1"/>
                <w:sz w:val="18"/>
                <w:szCs w:val="18"/>
              </w:rPr>
            </w:pPr>
            <w:r w:rsidRPr="00E6333B">
              <w:rPr>
                <w:rFonts w:ascii="Twinkl" w:hAnsi="Twinkl"/>
                <w:color w:val="000000" w:themeColor="text1"/>
                <w:sz w:val="18"/>
                <w:szCs w:val="18"/>
              </w:rPr>
              <w:t xml:space="preserve">                                                              Disciplinary Knowledge- </w:t>
            </w:r>
            <w:r>
              <w:rPr>
                <w:rFonts w:ascii="Twinkl" w:hAnsi="Twinkl"/>
                <w:color w:val="000000" w:themeColor="text1"/>
                <w:sz w:val="18"/>
                <w:szCs w:val="18"/>
              </w:rPr>
              <w:t>Painting</w:t>
            </w:r>
          </w:p>
          <w:p w14:paraId="6C7C1950" w14:textId="77777777" w:rsidR="00B57263" w:rsidRPr="00E6333B" w:rsidRDefault="00B57263" w:rsidP="00B57263">
            <w:pPr>
              <w:jc w:val="center"/>
              <w:rPr>
                <w:rFonts w:ascii="Twinkl" w:hAnsi="Twinkl"/>
                <w:color w:val="000000" w:themeColor="text1"/>
                <w:sz w:val="18"/>
                <w:szCs w:val="18"/>
              </w:rPr>
            </w:pPr>
          </w:p>
        </w:tc>
        <w:tc>
          <w:tcPr>
            <w:tcW w:w="3814" w:type="dxa"/>
          </w:tcPr>
          <w:p w14:paraId="6FE408E5" w14:textId="77777777" w:rsidR="00B57263" w:rsidRPr="00E6333B" w:rsidRDefault="00B57263" w:rsidP="00B57263">
            <w:pPr>
              <w:jc w:val="center"/>
              <w:rPr>
                <w:rFonts w:ascii="Twinkl" w:hAnsi="Twinkl"/>
                <w:color w:val="000000" w:themeColor="text1"/>
                <w:sz w:val="18"/>
                <w:szCs w:val="18"/>
              </w:rPr>
            </w:pPr>
          </w:p>
        </w:tc>
      </w:tr>
      <w:tr w:rsidR="00B57263" w:rsidRPr="00E6333B" w14:paraId="138F9AC4" w14:textId="77777777" w:rsidTr="00B57263">
        <w:trPr>
          <w:trHeight w:val="165"/>
        </w:trPr>
        <w:tc>
          <w:tcPr>
            <w:tcW w:w="2859" w:type="dxa"/>
          </w:tcPr>
          <w:p w14:paraId="2DC323C0" w14:textId="77777777" w:rsidR="00B57263" w:rsidRPr="00E6333B" w:rsidRDefault="00B57263" w:rsidP="00B57263">
            <w:pPr>
              <w:jc w:val="center"/>
              <w:rPr>
                <w:rFonts w:ascii="Twinkl" w:hAnsi="Twinkl"/>
                <w:color w:val="000000" w:themeColor="text1"/>
                <w:sz w:val="18"/>
                <w:szCs w:val="18"/>
              </w:rPr>
            </w:pPr>
            <w:r w:rsidRPr="00E6333B">
              <w:rPr>
                <w:rFonts w:ascii="Twinkl" w:hAnsi="Twinkl"/>
                <w:color w:val="000000" w:themeColor="text1"/>
                <w:sz w:val="18"/>
                <w:szCs w:val="18"/>
              </w:rPr>
              <w:t>EYFS- Nursery</w:t>
            </w:r>
          </w:p>
        </w:tc>
        <w:tc>
          <w:tcPr>
            <w:tcW w:w="4649" w:type="dxa"/>
          </w:tcPr>
          <w:p w14:paraId="323F413C" w14:textId="77777777" w:rsidR="00B57263" w:rsidRPr="00E6333B" w:rsidRDefault="00B57263" w:rsidP="00B57263">
            <w:pPr>
              <w:jc w:val="center"/>
              <w:rPr>
                <w:rFonts w:ascii="Twinkl" w:hAnsi="Twinkl"/>
                <w:color w:val="000000" w:themeColor="text1"/>
                <w:sz w:val="18"/>
                <w:szCs w:val="18"/>
              </w:rPr>
            </w:pPr>
            <w:r w:rsidRPr="00E6333B">
              <w:rPr>
                <w:rFonts w:ascii="Twinkl" w:hAnsi="Twinkl"/>
                <w:color w:val="000000" w:themeColor="text1"/>
                <w:sz w:val="18"/>
                <w:szCs w:val="18"/>
              </w:rPr>
              <w:t>EYFS- Reception</w:t>
            </w:r>
          </w:p>
        </w:tc>
        <w:tc>
          <w:tcPr>
            <w:tcW w:w="3930" w:type="dxa"/>
          </w:tcPr>
          <w:p w14:paraId="3FB67563" w14:textId="77777777" w:rsidR="00B57263" w:rsidRPr="00E6333B" w:rsidRDefault="00B57263" w:rsidP="00B57263">
            <w:pPr>
              <w:jc w:val="center"/>
              <w:rPr>
                <w:rFonts w:ascii="Twinkl" w:hAnsi="Twinkl"/>
                <w:color w:val="000000" w:themeColor="text1"/>
                <w:sz w:val="18"/>
                <w:szCs w:val="18"/>
              </w:rPr>
            </w:pPr>
            <w:r w:rsidRPr="00E6333B">
              <w:rPr>
                <w:rFonts w:ascii="Twinkl" w:hAnsi="Twinkl"/>
                <w:color w:val="000000" w:themeColor="text1"/>
                <w:sz w:val="18"/>
                <w:szCs w:val="18"/>
              </w:rPr>
              <w:t>Year 1</w:t>
            </w:r>
          </w:p>
        </w:tc>
        <w:tc>
          <w:tcPr>
            <w:tcW w:w="3814" w:type="dxa"/>
          </w:tcPr>
          <w:p w14:paraId="55C22198" w14:textId="77777777" w:rsidR="00B57263" w:rsidRPr="00E6333B" w:rsidRDefault="00B57263" w:rsidP="00B57263">
            <w:pPr>
              <w:jc w:val="center"/>
              <w:rPr>
                <w:rFonts w:ascii="Twinkl" w:hAnsi="Twinkl"/>
                <w:color w:val="000000" w:themeColor="text1"/>
                <w:sz w:val="18"/>
                <w:szCs w:val="18"/>
              </w:rPr>
            </w:pPr>
            <w:r w:rsidRPr="00E6333B">
              <w:rPr>
                <w:rFonts w:ascii="Twinkl" w:hAnsi="Twinkl"/>
                <w:color w:val="000000" w:themeColor="text1"/>
                <w:sz w:val="18"/>
                <w:szCs w:val="18"/>
              </w:rPr>
              <w:t>Year 2</w:t>
            </w:r>
          </w:p>
        </w:tc>
      </w:tr>
      <w:tr w:rsidR="00B57263" w:rsidRPr="00E6333B" w14:paraId="2F7FA111" w14:textId="77777777" w:rsidTr="00B57263">
        <w:trPr>
          <w:trHeight w:val="647"/>
        </w:trPr>
        <w:tc>
          <w:tcPr>
            <w:tcW w:w="2859" w:type="dxa"/>
          </w:tcPr>
          <w:p w14:paraId="10D88189" w14:textId="77777777" w:rsidR="0019735E" w:rsidRPr="0019735E" w:rsidRDefault="00867C3F" w:rsidP="00867C3F">
            <w:pPr>
              <w:spacing w:line="300" w:lineRule="atLeast"/>
              <w:rPr>
                <w:rFonts w:ascii="Twinkl" w:eastAsia="Times New Roman" w:hAnsi="Twinkl" w:cs="Segoe UI"/>
                <w:sz w:val="18"/>
                <w:szCs w:val="18"/>
                <w:lang w:eastAsia="en-GB"/>
              </w:rPr>
            </w:pPr>
            <w:r w:rsidRPr="00867C3F">
              <w:rPr>
                <w:rFonts w:ascii="Twinkl" w:eastAsia="Times New Roman" w:hAnsi="Twinkl" w:cs="Segoe UI"/>
                <w:sz w:val="18"/>
                <w:szCs w:val="18"/>
                <w:lang w:eastAsia="en-GB"/>
              </w:rPr>
              <w:t>Experiment with dot</w:t>
            </w:r>
            <w:r w:rsidRPr="00867C3F">
              <w:rPr>
                <w:rFonts w:ascii="Twinkl" w:eastAsia="Times New Roman" w:hAnsi="Twinkl" w:cs="Segoe UI"/>
                <w:sz w:val="18"/>
                <w:szCs w:val="18"/>
                <w:lang w:eastAsia="en-GB"/>
              </w:rPr>
              <w:noBreakHyphen/>
              <w:t xml:space="preserve">making tools and compare the marks they make. </w:t>
            </w:r>
          </w:p>
          <w:p w14:paraId="2D05F2EE" w14:textId="7F9BA366" w:rsidR="00867C3F" w:rsidRPr="00867C3F" w:rsidRDefault="00867C3F" w:rsidP="00867C3F">
            <w:pPr>
              <w:spacing w:line="300" w:lineRule="atLeast"/>
              <w:rPr>
                <w:rFonts w:ascii="Twinkl" w:eastAsia="Times New Roman" w:hAnsi="Twinkl" w:cs="Segoe UI"/>
                <w:sz w:val="18"/>
                <w:szCs w:val="18"/>
                <w:lang w:eastAsia="en-GB"/>
              </w:rPr>
            </w:pPr>
            <w:r w:rsidRPr="00867C3F">
              <w:rPr>
                <w:rFonts w:ascii="Twinkl" w:eastAsia="Times New Roman" w:hAnsi="Twinkl" w:cs="Segoe UI"/>
                <w:sz w:val="18"/>
                <w:szCs w:val="18"/>
                <w:lang w:eastAsia="en-GB"/>
              </w:rPr>
              <w:t xml:space="preserve">Make decisions about dot size, spacing and colour. </w:t>
            </w:r>
          </w:p>
          <w:p w14:paraId="584553A0" w14:textId="5512A056" w:rsidR="00867C3F" w:rsidRPr="00867C3F" w:rsidRDefault="00867C3F" w:rsidP="00867C3F">
            <w:pPr>
              <w:spacing w:line="300" w:lineRule="atLeast"/>
              <w:rPr>
                <w:rFonts w:ascii="Twinkl" w:eastAsia="Times New Roman" w:hAnsi="Twinkl" w:cs="Segoe UI"/>
                <w:sz w:val="18"/>
                <w:szCs w:val="18"/>
                <w:lang w:eastAsia="en-GB"/>
              </w:rPr>
            </w:pPr>
            <w:r w:rsidRPr="00867C3F">
              <w:rPr>
                <w:rFonts w:ascii="Twinkl" w:eastAsia="Times New Roman" w:hAnsi="Twinkl" w:cs="Segoe UI"/>
                <w:sz w:val="18"/>
                <w:szCs w:val="18"/>
                <w:lang w:eastAsia="en-GB"/>
              </w:rPr>
              <w:t xml:space="preserve">Explore repeated marks to create pattern. </w:t>
            </w:r>
          </w:p>
          <w:p w14:paraId="76A5FFAE" w14:textId="1FD7F152" w:rsidR="00867C3F" w:rsidRPr="00867C3F" w:rsidRDefault="00867C3F" w:rsidP="00867C3F">
            <w:pPr>
              <w:spacing w:line="300" w:lineRule="atLeast"/>
              <w:rPr>
                <w:rFonts w:ascii="Twinkl" w:eastAsia="Times New Roman" w:hAnsi="Twinkl" w:cs="Segoe UI"/>
                <w:sz w:val="18"/>
                <w:szCs w:val="18"/>
                <w:lang w:eastAsia="en-GB"/>
              </w:rPr>
            </w:pPr>
            <w:r w:rsidRPr="00867C3F">
              <w:rPr>
                <w:rFonts w:ascii="Twinkl" w:eastAsia="Times New Roman" w:hAnsi="Twinkl" w:cs="Segoe UI"/>
                <w:sz w:val="18"/>
                <w:szCs w:val="18"/>
                <w:lang w:eastAsia="en-GB"/>
              </w:rPr>
              <w:t xml:space="preserve">Reflect on their choices in simple language: </w:t>
            </w:r>
            <w:r w:rsidRPr="00867C3F">
              <w:rPr>
                <w:rFonts w:ascii="Twinkl" w:eastAsia="Times New Roman" w:hAnsi="Twinkl" w:cs="Segoe UI"/>
                <w:i/>
                <w:iCs/>
                <w:sz w:val="18"/>
                <w:szCs w:val="18"/>
                <w:lang w:eastAsia="en-GB"/>
              </w:rPr>
              <w:t>“I made big dots here and little dots there.”</w:t>
            </w:r>
          </w:p>
          <w:p w14:paraId="7D5F8675" w14:textId="77777777" w:rsidR="00B57263" w:rsidRPr="0019735E" w:rsidRDefault="00B57263" w:rsidP="00B57263">
            <w:pPr>
              <w:widowControl w:val="0"/>
              <w:ind w:left="567" w:hanging="567"/>
              <w:jc w:val="center"/>
              <w:rPr>
                <w:rFonts w:ascii="Twinkl" w:hAnsi="Twinkl"/>
                <w:color w:val="000000" w:themeColor="text1"/>
                <w:sz w:val="18"/>
                <w:szCs w:val="18"/>
                <w:lang w:val="en-US"/>
              </w:rPr>
            </w:pPr>
          </w:p>
        </w:tc>
        <w:tc>
          <w:tcPr>
            <w:tcW w:w="4649" w:type="dxa"/>
          </w:tcPr>
          <w:p w14:paraId="0D2DC3F4" w14:textId="3BEAB8FC" w:rsidR="00867C3F" w:rsidRPr="00867C3F" w:rsidRDefault="00867C3F" w:rsidP="00867C3F">
            <w:pPr>
              <w:spacing w:line="300" w:lineRule="atLeast"/>
              <w:rPr>
                <w:rFonts w:ascii="Twinkl" w:eastAsia="Times New Roman" w:hAnsi="Twinkl" w:cs="Segoe UI"/>
                <w:sz w:val="18"/>
                <w:szCs w:val="18"/>
                <w:lang w:eastAsia="en-GB"/>
              </w:rPr>
            </w:pPr>
            <w:r w:rsidRPr="00867C3F">
              <w:rPr>
                <w:rFonts w:ascii="Twinkl" w:eastAsia="Times New Roman" w:hAnsi="Twinkl" w:cs="Segoe UI"/>
                <w:sz w:val="18"/>
                <w:szCs w:val="18"/>
                <w:lang w:eastAsia="en-GB"/>
              </w:rPr>
              <w:t xml:space="preserve">Explore natural printing by experimenting with pressure, texture and placement. </w:t>
            </w:r>
          </w:p>
          <w:p w14:paraId="2FC3290E" w14:textId="7696BD26" w:rsidR="00867C3F" w:rsidRPr="00867C3F" w:rsidRDefault="00867C3F" w:rsidP="00867C3F">
            <w:pPr>
              <w:spacing w:line="300" w:lineRule="atLeast"/>
              <w:rPr>
                <w:rFonts w:ascii="Twinkl" w:eastAsia="Times New Roman" w:hAnsi="Twinkl" w:cs="Segoe UI"/>
                <w:sz w:val="18"/>
                <w:szCs w:val="18"/>
                <w:lang w:eastAsia="en-GB"/>
              </w:rPr>
            </w:pPr>
            <w:r w:rsidRPr="00867C3F">
              <w:rPr>
                <w:rFonts w:ascii="Twinkl" w:eastAsia="Times New Roman" w:hAnsi="Twinkl" w:cs="Segoe UI"/>
                <w:sz w:val="18"/>
                <w:szCs w:val="18"/>
                <w:lang w:eastAsia="en-GB"/>
              </w:rPr>
              <w:t xml:space="preserve">Make decisions about how to arrange leaves or materials for printing. </w:t>
            </w:r>
          </w:p>
          <w:p w14:paraId="6D0AC783" w14:textId="1085E700" w:rsidR="00867C3F" w:rsidRPr="00867C3F" w:rsidRDefault="00867C3F" w:rsidP="00867C3F">
            <w:pPr>
              <w:spacing w:line="300" w:lineRule="atLeast"/>
              <w:rPr>
                <w:rFonts w:ascii="Twinkl" w:eastAsia="Times New Roman" w:hAnsi="Twinkl" w:cs="Segoe UI"/>
                <w:sz w:val="18"/>
                <w:szCs w:val="18"/>
                <w:lang w:eastAsia="en-GB"/>
              </w:rPr>
            </w:pPr>
            <w:r w:rsidRPr="00867C3F">
              <w:rPr>
                <w:rFonts w:ascii="Twinkl" w:eastAsia="Times New Roman" w:hAnsi="Twinkl" w:cs="Segoe UI"/>
                <w:sz w:val="18"/>
                <w:szCs w:val="18"/>
                <w:lang w:eastAsia="en-GB"/>
              </w:rPr>
              <w:t xml:space="preserve">Observe how different leaves create different shapes and textures. </w:t>
            </w:r>
          </w:p>
          <w:p w14:paraId="5194ED17" w14:textId="05C27A12" w:rsidR="00867C3F" w:rsidRPr="00867C3F" w:rsidRDefault="00867C3F" w:rsidP="00867C3F">
            <w:pPr>
              <w:spacing w:line="300" w:lineRule="atLeast"/>
              <w:rPr>
                <w:rFonts w:ascii="Twinkl" w:eastAsia="Times New Roman" w:hAnsi="Twinkl" w:cs="Segoe UI"/>
                <w:sz w:val="18"/>
                <w:szCs w:val="18"/>
                <w:lang w:eastAsia="en-GB"/>
              </w:rPr>
            </w:pPr>
            <w:r w:rsidRPr="00867C3F">
              <w:rPr>
                <w:rFonts w:ascii="Twinkl" w:eastAsia="Times New Roman" w:hAnsi="Twinkl" w:cs="Segoe UI"/>
                <w:sz w:val="18"/>
                <w:szCs w:val="18"/>
                <w:lang w:eastAsia="en-GB"/>
              </w:rPr>
              <w:t>Talk about results using words like texture, print, press, pattern.</w:t>
            </w:r>
          </w:p>
          <w:p w14:paraId="006E362B" w14:textId="3A8733E3" w:rsidR="00867C3F" w:rsidRPr="00867C3F" w:rsidRDefault="00867C3F" w:rsidP="00867C3F">
            <w:pPr>
              <w:spacing w:line="300" w:lineRule="atLeast"/>
              <w:rPr>
                <w:rFonts w:ascii="Twinkl" w:eastAsia="Times New Roman" w:hAnsi="Twinkl" w:cs="Segoe UI"/>
                <w:sz w:val="18"/>
                <w:szCs w:val="18"/>
                <w:lang w:eastAsia="en-GB"/>
              </w:rPr>
            </w:pPr>
            <w:r w:rsidRPr="00867C3F">
              <w:rPr>
                <w:rFonts w:ascii="Twinkl" w:eastAsia="Times New Roman" w:hAnsi="Twinkl" w:cs="Segoe UI"/>
                <w:sz w:val="18"/>
                <w:szCs w:val="18"/>
                <w:lang w:eastAsia="en-GB"/>
              </w:rPr>
              <w:t xml:space="preserve">Experiment with circle shapes of different sizes. </w:t>
            </w:r>
          </w:p>
          <w:p w14:paraId="1F20D130" w14:textId="2C9B6F85" w:rsidR="00867C3F" w:rsidRPr="00867C3F" w:rsidRDefault="00867C3F" w:rsidP="00867C3F">
            <w:pPr>
              <w:spacing w:line="300" w:lineRule="atLeast"/>
              <w:rPr>
                <w:rFonts w:ascii="Twinkl" w:eastAsia="Times New Roman" w:hAnsi="Twinkl" w:cs="Segoe UI"/>
                <w:sz w:val="18"/>
                <w:szCs w:val="18"/>
                <w:lang w:eastAsia="en-GB"/>
              </w:rPr>
            </w:pPr>
            <w:r w:rsidRPr="00867C3F">
              <w:rPr>
                <w:rFonts w:ascii="Twinkl" w:eastAsia="Times New Roman" w:hAnsi="Twinkl" w:cs="Segoe UI"/>
                <w:sz w:val="18"/>
                <w:szCs w:val="18"/>
                <w:lang w:eastAsia="en-GB"/>
              </w:rPr>
              <w:t xml:space="preserve">Test colours to see which combinations stand out. </w:t>
            </w:r>
          </w:p>
          <w:p w14:paraId="574E7A39" w14:textId="77777777" w:rsidR="0019735E" w:rsidRPr="0019735E" w:rsidRDefault="00867C3F" w:rsidP="00867C3F">
            <w:pPr>
              <w:spacing w:line="300" w:lineRule="atLeast"/>
              <w:rPr>
                <w:rFonts w:ascii="Twinkl" w:eastAsia="Times New Roman" w:hAnsi="Twinkl" w:cs="Segoe UI"/>
                <w:sz w:val="18"/>
                <w:szCs w:val="18"/>
                <w:lang w:eastAsia="en-GB"/>
              </w:rPr>
            </w:pPr>
            <w:r w:rsidRPr="00867C3F">
              <w:rPr>
                <w:rFonts w:ascii="Twinkl" w:eastAsia="Times New Roman" w:hAnsi="Twinkl" w:cs="Segoe UI"/>
                <w:sz w:val="18"/>
                <w:szCs w:val="18"/>
                <w:lang w:eastAsia="en-GB"/>
              </w:rPr>
              <w:t xml:space="preserve">Use repeated shapes to create arrangements and patterns. </w:t>
            </w:r>
          </w:p>
          <w:p w14:paraId="7EF3FF72" w14:textId="6416BC9B" w:rsidR="00867C3F" w:rsidRPr="00867C3F" w:rsidRDefault="00867C3F" w:rsidP="00867C3F">
            <w:pPr>
              <w:spacing w:line="300" w:lineRule="atLeast"/>
              <w:rPr>
                <w:rFonts w:ascii="Twinkl" w:eastAsia="Times New Roman" w:hAnsi="Twinkl" w:cs="Segoe UI"/>
                <w:sz w:val="18"/>
                <w:szCs w:val="18"/>
                <w:lang w:eastAsia="en-GB"/>
              </w:rPr>
            </w:pPr>
            <w:r w:rsidRPr="00867C3F">
              <w:rPr>
                <w:rFonts w:ascii="Twinkl" w:eastAsia="Times New Roman" w:hAnsi="Twinkl" w:cs="Segoe UI"/>
                <w:sz w:val="18"/>
                <w:szCs w:val="18"/>
                <w:lang w:eastAsia="en-GB"/>
              </w:rPr>
              <w:t>Use language like circle, pattern, colour, bright, big, small to reflect on work.</w:t>
            </w:r>
          </w:p>
          <w:p w14:paraId="54B640F8" w14:textId="77777777" w:rsidR="00B57263" w:rsidRPr="0019735E" w:rsidRDefault="00B57263" w:rsidP="00B57263">
            <w:pPr>
              <w:widowControl w:val="0"/>
              <w:ind w:left="567" w:hanging="567"/>
              <w:jc w:val="center"/>
              <w:rPr>
                <w:rFonts w:ascii="Twinkl" w:hAnsi="Twinkl"/>
                <w:color w:val="000000" w:themeColor="text1"/>
                <w:sz w:val="18"/>
                <w:szCs w:val="18"/>
                <w:lang w:val="en-US"/>
              </w:rPr>
            </w:pPr>
          </w:p>
        </w:tc>
        <w:tc>
          <w:tcPr>
            <w:tcW w:w="3930" w:type="dxa"/>
          </w:tcPr>
          <w:p w14:paraId="17E8E9A0" w14:textId="48E1D2FB" w:rsidR="00867C3F" w:rsidRPr="00867C3F" w:rsidRDefault="00867C3F" w:rsidP="00867C3F">
            <w:pPr>
              <w:spacing w:line="300" w:lineRule="atLeast"/>
              <w:rPr>
                <w:rFonts w:ascii="Twinkl" w:eastAsia="Times New Roman" w:hAnsi="Twinkl" w:cs="Segoe UI"/>
                <w:sz w:val="18"/>
                <w:szCs w:val="18"/>
                <w:lang w:eastAsia="en-GB"/>
              </w:rPr>
            </w:pPr>
            <w:r w:rsidRPr="00867C3F">
              <w:rPr>
                <w:rFonts w:ascii="Twinkl" w:eastAsia="Times New Roman" w:hAnsi="Twinkl" w:cs="Segoe UI"/>
                <w:sz w:val="18"/>
                <w:szCs w:val="18"/>
                <w:lang w:eastAsia="en-GB"/>
              </w:rPr>
              <w:t xml:space="preserve">Explore mixing paint to discover new secondary colours. </w:t>
            </w:r>
          </w:p>
          <w:p w14:paraId="5D575A3E" w14:textId="6FD8D1E8" w:rsidR="00867C3F" w:rsidRPr="00867C3F" w:rsidRDefault="00867C3F" w:rsidP="00867C3F">
            <w:pPr>
              <w:spacing w:line="300" w:lineRule="atLeast"/>
              <w:rPr>
                <w:rFonts w:ascii="Twinkl" w:eastAsia="Times New Roman" w:hAnsi="Twinkl" w:cs="Segoe UI"/>
                <w:sz w:val="18"/>
                <w:szCs w:val="18"/>
                <w:lang w:eastAsia="en-GB"/>
              </w:rPr>
            </w:pPr>
            <w:r w:rsidRPr="00867C3F">
              <w:rPr>
                <w:rFonts w:ascii="Twinkl" w:eastAsia="Times New Roman" w:hAnsi="Twinkl" w:cs="Segoe UI"/>
                <w:sz w:val="18"/>
                <w:szCs w:val="18"/>
                <w:lang w:eastAsia="en-GB"/>
              </w:rPr>
              <w:t xml:space="preserve">Use controlled brushstrokes and experiment with pattern and colour placement. </w:t>
            </w:r>
          </w:p>
          <w:p w14:paraId="7B2DE26C" w14:textId="4E7C5525" w:rsidR="00867C3F" w:rsidRPr="00867C3F" w:rsidRDefault="0019735E" w:rsidP="00867C3F">
            <w:pPr>
              <w:spacing w:line="300" w:lineRule="atLeast"/>
              <w:rPr>
                <w:rFonts w:ascii="Twinkl" w:eastAsia="Times New Roman" w:hAnsi="Twinkl" w:cs="Segoe UI"/>
                <w:sz w:val="18"/>
                <w:szCs w:val="18"/>
                <w:lang w:eastAsia="en-GB"/>
              </w:rPr>
            </w:pPr>
            <w:r w:rsidRPr="0019735E">
              <w:rPr>
                <w:rFonts w:ascii="Twinkl" w:eastAsia="Times New Roman" w:hAnsi="Twinkl" w:cs="Segoe UI"/>
                <w:sz w:val="18"/>
                <w:szCs w:val="18"/>
                <w:lang w:eastAsia="en-GB"/>
              </w:rPr>
              <w:t>T</w:t>
            </w:r>
            <w:r w:rsidR="00867C3F" w:rsidRPr="00867C3F">
              <w:rPr>
                <w:rFonts w:ascii="Twinkl" w:eastAsia="Times New Roman" w:hAnsi="Twinkl" w:cs="Segoe UI"/>
                <w:sz w:val="18"/>
                <w:szCs w:val="18"/>
                <w:lang w:eastAsia="en-GB"/>
              </w:rPr>
              <w:t xml:space="preserve">est and record colour mixes in a sketchbook. </w:t>
            </w:r>
          </w:p>
          <w:p w14:paraId="2A544AA3" w14:textId="1404DFF3" w:rsidR="00867C3F" w:rsidRPr="00867C3F" w:rsidRDefault="00867C3F" w:rsidP="00867C3F">
            <w:pPr>
              <w:spacing w:line="300" w:lineRule="atLeast"/>
              <w:rPr>
                <w:rFonts w:ascii="Twinkl" w:eastAsia="Times New Roman" w:hAnsi="Twinkl" w:cs="Segoe UI"/>
                <w:sz w:val="18"/>
                <w:szCs w:val="18"/>
                <w:lang w:eastAsia="en-GB"/>
              </w:rPr>
            </w:pPr>
            <w:r w:rsidRPr="00867C3F">
              <w:rPr>
                <w:rFonts w:ascii="Twinkl" w:eastAsia="Times New Roman" w:hAnsi="Twinkl" w:cs="Segoe UI"/>
                <w:sz w:val="18"/>
                <w:szCs w:val="18"/>
                <w:lang w:eastAsia="en-GB"/>
              </w:rPr>
              <w:t xml:space="preserve">Make decisions about which colours work well together and why. </w:t>
            </w:r>
          </w:p>
          <w:p w14:paraId="7EC01D5D" w14:textId="49C8231B" w:rsidR="00867C3F" w:rsidRPr="00867C3F" w:rsidRDefault="00867C3F" w:rsidP="00867C3F">
            <w:pPr>
              <w:spacing w:line="300" w:lineRule="atLeast"/>
              <w:rPr>
                <w:rFonts w:ascii="Twinkl" w:eastAsia="Times New Roman" w:hAnsi="Twinkl" w:cs="Segoe UI"/>
                <w:sz w:val="18"/>
                <w:szCs w:val="18"/>
                <w:lang w:eastAsia="en-GB"/>
              </w:rPr>
            </w:pPr>
            <w:r w:rsidRPr="00867C3F">
              <w:rPr>
                <w:rFonts w:ascii="Twinkl" w:eastAsia="Times New Roman" w:hAnsi="Twinkl" w:cs="Segoe UI"/>
                <w:sz w:val="18"/>
                <w:szCs w:val="18"/>
                <w:lang w:eastAsia="en-GB"/>
              </w:rPr>
              <w:t>Reflect using vocabulary such as primary, secondary, mix, bright, pattern.</w:t>
            </w:r>
          </w:p>
          <w:p w14:paraId="6EE75DB5" w14:textId="77777777" w:rsidR="00B57263" w:rsidRPr="0019735E" w:rsidRDefault="00B57263" w:rsidP="00B57263">
            <w:pPr>
              <w:widowControl w:val="0"/>
              <w:jc w:val="center"/>
              <w:rPr>
                <w:rFonts w:ascii="Twinkl" w:hAnsi="Twinkl"/>
                <w:color w:val="000000" w:themeColor="text1"/>
                <w:sz w:val="18"/>
                <w:szCs w:val="18"/>
              </w:rPr>
            </w:pPr>
          </w:p>
        </w:tc>
        <w:tc>
          <w:tcPr>
            <w:tcW w:w="3814" w:type="dxa"/>
          </w:tcPr>
          <w:p w14:paraId="73388BEB" w14:textId="28311508" w:rsidR="00867C3F" w:rsidRPr="00867C3F" w:rsidRDefault="00867C3F" w:rsidP="00867C3F">
            <w:pPr>
              <w:spacing w:line="300" w:lineRule="atLeast"/>
              <w:rPr>
                <w:rFonts w:ascii="Twinkl" w:eastAsia="Times New Roman" w:hAnsi="Twinkl" w:cs="Segoe UI"/>
                <w:sz w:val="18"/>
                <w:szCs w:val="18"/>
                <w:lang w:eastAsia="en-GB"/>
              </w:rPr>
            </w:pPr>
            <w:r w:rsidRPr="00867C3F">
              <w:rPr>
                <w:rFonts w:ascii="Twinkl" w:eastAsia="Times New Roman" w:hAnsi="Twinkl" w:cs="Segoe UI"/>
                <w:sz w:val="18"/>
                <w:szCs w:val="18"/>
                <w:lang w:eastAsia="en-GB"/>
              </w:rPr>
              <w:t xml:space="preserve">Observe trees carefully and record shape, size, and details in drawings. </w:t>
            </w:r>
          </w:p>
          <w:p w14:paraId="5B5CA676" w14:textId="05E7F07D" w:rsidR="00867C3F" w:rsidRPr="00867C3F" w:rsidRDefault="00867C3F" w:rsidP="00867C3F">
            <w:pPr>
              <w:spacing w:line="300" w:lineRule="atLeast"/>
              <w:rPr>
                <w:rFonts w:ascii="Twinkl" w:eastAsia="Times New Roman" w:hAnsi="Twinkl" w:cs="Segoe UI"/>
                <w:sz w:val="18"/>
                <w:szCs w:val="18"/>
                <w:lang w:eastAsia="en-GB"/>
              </w:rPr>
            </w:pPr>
            <w:r w:rsidRPr="00867C3F">
              <w:rPr>
                <w:rFonts w:ascii="Twinkl" w:eastAsia="Times New Roman" w:hAnsi="Twinkl" w:cs="Segoe UI"/>
                <w:sz w:val="18"/>
                <w:szCs w:val="18"/>
                <w:lang w:eastAsia="en-GB"/>
              </w:rPr>
              <w:t xml:space="preserve">Experiment with arranging natural materials (leaves, sticks, stones) to explore balance and layout. </w:t>
            </w:r>
          </w:p>
          <w:p w14:paraId="0C6AF2E2" w14:textId="6C7904AB" w:rsidR="00867C3F" w:rsidRPr="00867C3F" w:rsidRDefault="00867C3F" w:rsidP="00867C3F">
            <w:pPr>
              <w:spacing w:line="300" w:lineRule="atLeast"/>
              <w:rPr>
                <w:rFonts w:ascii="Twinkl" w:eastAsia="Times New Roman" w:hAnsi="Twinkl" w:cs="Segoe UI"/>
                <w:sz w:val="18"/>
                <w:szCs w:val="18"/>
                <w:lang w:eastAsia="en-GB"/>
              </w:rPr>
            </w:pPr>
            <w:r w:rsidRPr="00867C3F">
              <w:rPr>
                <w:rFonts w:ascii="Twinkl" w:eastAsia="Times New Roman" w:hAnsi="Twinkl" w:cs="Segoe UI"/>
                <w:sz w:val="18"/>
                <w:szCs w:val="18"/>
                <w:lang w:eastAsia="en-GB"/>
              </w:rPr>
              <w:t xml:space="preserve">Make decisions about composition, thinking about where trees, sky and land should go in a picture. </w:t>
            </w:r>
          </w:p>
          <w:p w14:paraId="7DF47ECC" w14:textId="01FE86E0" w:rsidR="00867C3F" w:rsidRPr="00867C3F" w:rsidRDefault="00867C3F" w:rsidP="00867C3F">
            <w:pPr>
              <w:spacing w:line="300" w:lineRule="atLeast"/>
              <w:rPr>
                <w:rFonts w:ascii="Twinkl" w:eastAsia="Times New Roman" w:hAnsi="Twinkl" w:cs="Segoe UI"/>
                <w:sz w:val="18"/>
                <w:szCs w:val="18"/>
                <w:lang w:eastAsia="en-GB"/>
              </w:rPr>
            </w:pPr>
            <w:r w:rsidRPr="00867C3F">
              <w:rPr>
                <w:rFonts w:ascii="Twinkl" w:eastAsia="Times New Roman" w:hAnsi="Twinkl" w:cs="Segoe UI"/>
                <w:sz w:val="18"/>
                <w:szCs w:val="18"/>
                <w:lang w:eastAsia="en-GB"/>
              </w:rPr>
              <w:t xml:space="preserve">Use sketchbooks to explore colour choices, leaf shapes and layout ideas. </w:t>
            </w:r>
          </w:p>
          <w:p w14:paraId="27B148E1" w14:textId="7103AAA4" w:rsidR="00867C3F" w:rsidRPr="00867C3F" w:rsidRDefault="00867C3F" w:rsidP="00867C3F">
            <w:pPr>
              <w:spacing w:line="300" w:lineRule="atLeast"/>
              <w:rPr>
                <w:rFonts w:ascii="Twinkl" w:eastAsia="Times New Roman" w:hAnsi="Twinkl" w:cs="Segoe UI"/>
                <w:sz w:val="18"/>
                <w:szCs w:val="18"/>
                <w:lang w:eastAsia="en-GB"/>
              </w:rPr>
            </w:pPr>
            <w:r w:rsidRPr="00867C3F">
              <w:rPr>
                <w:rFonts w:ascii="Twinkl" w:eastAsia="Times New Roman" w:hAnsi="Twinkl" w:cs="Segoe UI"/>
                <w:sz w:val="18"/>
                <w:szCs w:val="18"/>
                <w:lang w:eastAsia="en-GB"/>
              </w:rPr>
              <w:t>Reflect on their work using words like texture, natural, arrangement, composition, shape.</w:t>
            </w:r>
          </w:p>
          <w:p w14:paraId="3D02CD02" w14:textId="77777777" w:rsidR="00B57263" w:rsidRPr="0019735E" w:rsidRDefault="00B57263" w:rsidP="00B57263">
            <w:pPr>
              <w:widowControl w:val="0"/>
              <w:jc w:val="center"/>
              <w:rPr>
                <w:rFonts w:ascii="Twinkl" w:hAnsi="Twinkl"/>
                <w:color w:val="000000" w:themeColor="text1"/>
                <w:sz w:val="18"/>
                <w:szCs w:val="18"/>
              </w:rPr>
            </w:pPr>
          </w:p>
        </w:tc>
      </w:tr>
      <w:tr w:rsidR="00B57263" w:rsidRPr="00E6333B" w14:paraId="7D3C645E" w14:textId="77777777" w:rsidTr="00B57263">
        <w:trPr>
          <w:trHeight w:val="157"/>
        </w:trPr>
        <w:tc>
          <w:tcPr>
            <w:tcW w:w="2859" w:type="dxa"/>
          </w:tcPr>
          <w:p w14:paraId="4E52CCC3" w14:textId="77777777" w:rsidR="00B57263" w:rsidRPr="00E6333B" w:rsidRDefault="00B57263" w:rsidP="00B57263">
            <w:pPr>
              <w:jc w:val="center"/>
              <w:rPr>
                <w:rFonts w:ascii="Twinkl" w:hAnsi="Twinkl"/>
                <w:color w:val="000000" w:themeColor="text1"/>
                <w:sz w:val="18"/>
                <w:szCs w:val="18"/>
              </w:rPr>
            </w:pPr>
            <w:r w:rsidRPr="00E6333B">
              <w:rPr>
                <w:rFonts w:ascii="Twinkl" w:hAnsi="Twinkl"/>
                <w:color w:val="000000" w:themeColor="text1"/>
                <w:sz w:val="18"/>
                <w:szCs w:val="18"/>
              </w:rPr>
              <w:t>Year 3</w:t>
            </w:r>
          </w:p>
        </w:tc>
        <w:tc>
          <w:tcPr>
            <w:tcW w:w="4649" w:type="dxa"/>
          </w:tcPr>
          <w:p w14:paraId="59862889" w14:textId="77777777" w:rsidR="00B57263" w:rsidRPr="00E6333B" w:rsidRDefault="00B57263" w:rsidP="00B57263">
            <w:pPr>
              <w:jc w:val="center"/>
              <w:rPr>
                <w:rFonts w:ascii="Twinkl" w:hAnsi="Twinkl"/>
                <w:color w:val="000000" w:themeColor="text1"/>
                <w:sz w:val="18"/>
                <w:szCs w:val="18"/>
              </w:rPr>
            </w:pPr>
            <w:r w:rsidRPr="00E6333B">
              <w:rPr>
                <w:rFonts w:ascii="Twinkl" w:hAnsi="Twinkl"/>
                <w:color w:val="000000" w:themeColor="text1"/>
                <w:sz w:val="18"/>
                <w:szCs w:val="18"/>
              </w:rPr>
              <w:t>Year 4</w:t>
            </w:r>
          </w:p>
        </w:tc>
        <w:tc>
          <w:tcPr>
            <w:tcW w:w="3930" w:type="dxa"/>
          </w:tcPr>
          <w:p w14:paraId="0ACDE57E" w14:textId="77777777" w:rsidR="00B57263" w:rsidRPr="00E6333B" w:rsidRDefault="00B57263" w:rsidP="00B57263">
            <w:pPr>
              <w:jc w:val="center"/>
              <w:rPr>
                <w:rFonts w:ascii="Twinkl" w:hAnsi="Twinkl"/>
                <w:color w:val="000000" w:themeColor="text1"/>
                <w:sz w:val="18"/>
                <w:szCs w:val="18"/>
              </w:rPr>
            </w:pPr>
            <w:r w:rsidRPr="00E6333B">
              <w:rPr>
                <w:rFonts w:ascii="Twinkl" w:hAnsi="Twinkl"/>
                <w:color w:val="000000" w:themeColor="text1"/>
                <w:sz w:val="18"/>
                <w:szCs w:val="18"/>
              </w:rPr>
              <w:t>Year 5</w:t>
            </w:r>
          </w:p>
        </w:tc>
        <w:tc>
          <w:tcPr>
            <w:tcW w:w="3814" w:type="dxa"/>
          </w:tcPr>
          <w:p w14:paraId="17E9BE76" w14:textId="77777777" w:rsidR="00B57263" w:rsidRPr="00E6333B" w:rsidRDefault="00B57263" w:rsidP="00B57263">
            <w:pPr>
              <w:jc w:val="center"/>
              <w:rPr>
                <w:rFonts w:ascii="Twinkl" w:hAnsi="Twinkl"/>
                <w:color w:val="000000" w:themeColor="text1"/>
                <w:sz w:val="18"/>
                <w:szCs w:val="18"/>
              </w:rPr>
            </w:pPr>
            <w:r w:rsidRPr="00E6333B">
              <w:rPr>
                <w:rFonts w:ascii="Twinkl" w:hAnsi="Twinkl"/>
                <w:color w:val="000000" w:themeColor="text1"/>
                <w:sz w:val="18"/>
                <w:szCs w:val="18"/>
              </w:rPr>
              <w:t>Year 6</w:t>
            </w:r>
          </w:p>
        </w:tc>
      </w:tr>
      <w:tr w:rsidR="00B57263" w:rsidRPr="00E6333B" w14:paraId="69552FA7" w14:textId="77777777" w:rsidTr="00723A6C">
        <w:trPr>
          <w:trHeight w:val="157"/>
        </w:trPr>
        <w:tc>
          <w:tcPr>
            <w:tcW w:w="2859" w:type="dxa"/>
            <w:shd w:val="clear" w:color="auto" w:fill="BFBFBF" w:themeFill="background1" w:themeFillShade="BF"/>
          </w:tcPr>
          <w:p w14:paraId="10E37080" w14:textId="77777777" w:rsidR="00B57263" w:rsidRPr="00E6333B" w:rsidRDefault="00B57263" w:rsidP="00B57263">
            <w:pPr>
              <w:rPr>
                <w:rFonts w:ascii="Twinkl" w:hAnsi="Twinkl"/>
                <w:color w:val="000000" w:themeColor="text1"/>
                <w:sz w:val="18"/>
                <w:szCs w:val="18"/>
              </w:rPr>
            </w:pPr>
          </w:p>
        </w:tc>
        <w:tc>
          <w:tcPr>
            <w:tcW w:w="4649" w:type="dxa"/>
          </w:tcPr>
          <w:p w14:paraId="7DA3865B" w14:textId="64430010" w:rsidR="00B57263" w:rsidRPr="00B57263" w:rsidRDefault="00B57263" w:rsidP="00B57263">
            <w:pPr>
              <w:spacing w:line="300" w:lineRule="atLeast"/>
              <w:rPr>
                <w:rFonts w:ascii="Twinkl" w:eastAsia="Times New Roman" w:hAnsi="Twinkl" w:cs="Segoe UI"/>
                <w:sz w:val="18"/>
                <w:szCs w:val="18"/>
                <w:lang w:eastAsia="en-GB"/>
              </w:rPr>
            </w:pPr>
            <w:r w:rsidRPr="00B57263">
              <w:rPr>
                <w:rFonts w:ascii="Twinkl" w:eastAsia="Times New Roman" w:hAnsi="Twinkl" w:cs="Segoe UI"/>
                <w:sz w:val="18"/>
                <w:szCs w:val="18"/>
                <w:lang w:eastAsia="en-GB"/>
              </w:rPr>
              <w:t xml:space="preserve">Analyse landscapes to identify shapes, structure and depth, then translate these into simplified compositions. </w:t>
            </w:r>
          </w:p>
          <w:p w14:paraId="05664B58" w14:textId="73ACB84A" w:rsidR="00B57263" w:rsidRPr="00B57263" w:rsidRDefault="00B57263" w:rsidP="00B57263">
            <w:pPr>
              <w:spacing w:line="300" w:lineRule="atLeast"/>
              <w:rPr>
                <w:rFonts w:ascii="Twinkl" w:eastAsia="Times New Roman" w:hAnsi="Twinkl" w:cs="Segoe UI"/>
                <w:sz w:val="18"/>
                <w:szCs w:val="18"/>
                <w:lang w:eastAsia="en-GB"/>
              </w:rPr>
            </w:pPr>
            <w:r w:rsidRPr="00B57263">
              <w:rPr>
                <w:rFonts w:ascii="Twinkl" w:eastAsia="Times New Roman" w:hAnsi="Twinkl" w:cs="Segoe UI"/>
                <w:sz w:val="18"/>
                <w:szCs w:val="18"/>
                <w:lang w:eastAsia="en-GB"/>
              </w:rPr>
              <w:t>Experiment with brushwork to recreate Cézanne</w:t>
            </w:r>
            <w:r w:rsidRPr="00B57263">
              <w:rPr>
                <w:rFonts w:ascii="Twinkl" w:eastAsia="Times New Roman" w:hAnsi="Twinkl" w:cs="Segoe UI"/>
                <w:sz w:val="18"/>
                <w:szCs w:val="18"/>
                <w:lang w:eastAsia="en-GB"/>
              </w:rPr>
              <w:noBreakHyphen/>
              <w:t xml:space="preserve">inspired techniques such as colour patches or repeated strokes. </w:t>
            </w:r>
          </w:p>
          <w:p w14:paraId="4065333B" w14:textId="3944853F" w:rsidR="00B57263" w:rsidRPr="00B57263" w:rsidRDefault="00B57263" w:rsidP="00B57263">
            <w:pPr>
              <w:spacing w:line="300" w:lineRule="atLeast"/>
              <w:rPr>
                <w:rFonts w:ascii="Twinkl" w:eastAsia="Times New Roman" w:hAnsi="Twinkl" w:cs="Segoe UI"/>
                <w:sz w:val="18"/>
                <w:szCs w:val="18"/>
                <w:lang w:eastAsia="en-GB"/>
              </w:rPr>
            </w:pPr>
            <w:r w:rsidRPr="00B57263">
              <w:rPr>
                <w:rFonts w:ascii="Twinkl" w:eastAsia="Times New Roman" w:hAnsi="Twinkl" w:cs="Segoe UI"/>
                <w:sz w:val="18"/>
                <w:szCs w:val="18"/>
                <w:lang w:eastAsia="en-GB"/>
              </w:rPr>
              <w:t xml:space="preserve">Make deliberate choices about colour temperature and tonal balance to show space and form. </w:t>
            </w:r>
          </w:p>
          <w:p w14:paraId="056B241F" w14:textId="3C0D9AAF" w:rsidR="00B57263" w:rsidRPr="00B57263" w:rsidRDefault="00B57263" w:rsidP="00B57263">
            <w:pPr>
              <w:spacing w:line="300" w:lineRule="atLeast"/>
              <w:rPr>
                <w:rFonts w:ascii="Twinkl" w:eastAsia="Times New Roman" w:hAnsi="Twinkl" w:cs="Segoe UI"/>
                <w:sz w:val="18"/>
                <w:szCs w:val="18"/>
                <w:lang w:eastAsia="en-GB"/>
              </w:rPr>
            </w:pPr>
            <w:r w:rsidRPr="00B57263">
              <w:rPr>
                <w:rFonts w:ascii="Twinkl" w:eastAsia="Times New Roman" w:hAnsi="Twinkl" w:cs="Segoe UI"/>
                <w:sz w:val="18"/>
                <w:szCs w:val="18"/>
                <w:lang w:eastAsia="en-GB"/>
              </w:rPr>
              <w:t xml:space="preserve">Use sketchbooks for thumbnail compositions, colour swatches and practice brushwork. </w:t>
            </w:r>
          </w:p>
          <w:p w14:paraId="7A5569E3" w14:textId="42059C07" w:rsidR="00B57263" w:rsidRPr="00B57263" w:rsidRDefault="00B57263" w:rsidP="00B57263">
            <w:pPr>
              <w:spacing w:line="300" w:lineRule="atLeast"/>
              <w:rPr>
                <w:rFonts w:ascii="Twinkl" w:eastAsia="Times New Roman" w:hAnsi="Twinkl" w:cs="Segoe UI"/>
                <w:sz w:val="18"/>
                <w:szCs w:val="18"/>
                <w:lang w:eastAsia="en-GB"/>
              </w:rPr>
            </w:pPr>
            <w:r w:rsidRPr="00B57263">
              <w:rPr>
                <w:rFonts w:ascii="Twinkl" w:eastAsia="Times New Roman" w:hAnsi="Twinkl" w:cs="Segoe UI"/>
                <w:sz w:val="18"/>
                <w:szCs w:val="18"/>
                <w:lang w:eastAsia="en-GB"/>
              </w:rPr>
              <w:t>Reflect on how well the painting communicates depth, structure, and atmosphere, suggesting adaptations for future work.</w:t>
            </w:r>
          </w:p>
          <w:p w14:paraId="005F85D7" w14:textId="77777777" w:rsidR="00B57263" w:rsidRPr="00E6333B" w:rsidRDefault="00B57263" w:rsidP="00B57263">
            <w:pPr>
              <w:jc w:val="center"/>
              <w:rPr>
                <w:rFonts w:ascii="Twinkl" w:hAnsi="Twinkl"/>
                <w:color w:val="000000" w:themeColor="text1"/>
                <w:sz w:val="18"/>
                <w:szCs w:val="18"/>
              </w:rPr>
            </w:pPr>
          </w:p>
        </w:tc>
        <w:tc>
          <w:tcPr>
            <w:tcW w:w="3930" w:type="dxa"/>
          </w:tcPr>
          <w:p w14:paraId="37BEDBBA" w14:textId="21B42AC6" w:rsidR="00B57263" w:rsidRPr="00B57263" w:rsidRDefault="00B57263" w:rsidP="00B57263">
            <w:pPr>
              <w:spacing w:line="300" w:lineRule="atLeast"/>
              <w:rPr>
                <w:rFonts w:ascii="Twinkl" w:eastAsia="Times New Roman" w:hAnsi="Twinkl" w:cs="Segoe UI"/>
                <w:sz w:val="18"/>
                <w:szCs w:val="18"/>
                <w:lang w:eastAsia="en-GB"/>
              </w:rPr>
            </w:pPr>
            <w:r w:rsidRPr="00B57263">
              <w:rPr>
                <w:rFonts w:ascii="Twinkl" w:eastAsia="Times New Roman" w:hAnsi="Twinkl" w:cs="Segoe UI"/>
                <w:sz w:val="18"/>
                <w:szCs w:val="18"/>
                <w:lang w:eastAsia="en-GB"/>
              </w:rPr>
              <w:lastRenderedPageBreak/>
              <w:t xml:space="preserve">Analyse how artists use scale, layering, and colour temperature to create atmospheric depth. </w:t>
            </w:r>
          </w:p>
          <w:p w14:paraId="300052AD" w14:textId="57E19411" w:rsidR="00B57263" w:rsidRPr="00B57263" w:rsidRDefault="00B57263" w:rsidP="00B57263">
            <w:pPr>
              <w:spacing w:line="300" w:lineRule="atLeast"/>
              <w:rPr>
                <w:rFonts w:ascii="Twinkl" w:eastAsia="Times New Roman" w:hAnsi="Twinkl" w:cs="Segoe UI"/>
                <w:sz w:val="18"/>
                <w:szCs w:val="18"/>
                <w:lang w:eastAsia="en-GB"/>
              </w:rPr>
            </w:pPr>
            <w:r w:rsidRPr="00B57263">
              <w:rPr>
                <w:rFonts w:ascii="Twinkl" w:eastAsia="Times New Roman" w:hAnsi="Twinkl" w:cs="Segoe UI"/>
                <w:sz w:val="18"/>
                <w:szCs w:val="18"/>
                <w:lang w:eastAsia="en-GB"/>
              </w:rPr>
              <w:t></w:t>
            </w:r>
            <w:r>
              <w:rPr>
                <w:rFonts w:ascii="Twinkl" w:eastAsia="Times New Roman" w:hAnsi="Twinkl" w:cs="Segoe UI"/>
                <w:sz w:val="18"/>
                <w:szCs w:val="18"/>
                <w:lang w:eastAsia="en-GB"/>
              </w:rPr>
              <w:t>E</w:t>
            </w:r>
            <w:r w:rsidRPr="00B57263">
              <w:rPr>
                <w:rFonts w:ascii="Twinkl" w:eastAsia="Times New Roman" w:hAnsi="Twinkl" w:cs="Segoe UI"/>
                <w:sz w:val="18"/>
                <w:szCs w:val="18"/>
                <w:lang w:eastAsia="en-GB"/>
              </w:rPr>
              <w:t>xperiment with different acrylic techniques (layering, dry</w:t>
            </w:r>
            <w:r w:rsidRPr="00B57263">
              <w:rPr>
                <w:rFonts w:ascii="Twinkl" w:eastAsia="Times New Roman" w:hAnsi="Twinkl" w:cs="Segoe UI"/>
                <w:sz w:val="18"/>
                <w:szCs w:val="18"/>
                <w:lang w:eastAsia="en-GB"/>
              </w:rPr>
              <w:noBreakHyphen/>
              <w:t xml:space="preserve">brush, detail brushwork) to suit an artistic intention. </w:t>
            </w:r>
          </w:p>
          <w:p w14:paraId="1770841A" w14:textId="7656BF8C" w:rsidR="00B57263" w:rsidRPr="00B57263" w:rsidRDefault="00B57263" w:rsidP="00B57263">
            <w:pPr>
              <w:spacing w:line="300" w:lineRule="atLeast"/>
              <w:rPr>
                <w:rFonts w:ascii="Twinkl" w:eastAsia="Times New Roman" w:hAnsi="Twinkl" w:cs="Segoe UI"/>
                <w:sz w:val="18"/>
                <w:szCs w:val="18"/>
                <w:lang w:eastAsia="en-GB"/>
              </w:rPr>
            </w:pPr>
            <w:r w:rsidRPr="00B57263">
              <w:rPr>
                <w:rFonts w:ascii="Twinkl" w:eastAsia="Times New Roman" w:hAnsi="Twinkl" w:cs="Segoe UI"/>
                <w:sz w:val="18"/>
                <w:szCs w:val="18"/>
                <w:lang w:eastAsia="en-GB"/>
              </w:rPr>
              <w:t xml:space="preserve">Use sketchbooks to explore leaf shapes, composition trials, and colour mixing. </w:t>
            </w:r>
          </w:p>
          <w:p w14:paraId="52889756" w14:textId="3C869558" w:rsidR="00B57263" w:rsidRPr="00B57263" w:rsidRDefault="00B57263" w:rsidP="00B57263">
            <w:pPr>
              <w:spacing w:line="300" w:lineRule="atLeast"/>
              <w:rPr>
                <w:rFonts w:ascii="Twinkl" w:eastAsia="Times New Roman" w:hAnsi="Twinkl" w:cs="Segoe UI"/>
                <w:sz w:val="18"/>
                <w:szCs w:val="18"/>
                <w:lang w:eastAsia="en-GB"/>
              </w:rPr>
            </w:pPr>
            <w:r w:rsidRPr="00B57263">
              <w:rPr>
                <w:rFonts w:ascii="Twinkl" w:eastAsia="Times New Roman" w:hAnsi="Twinkl" w:cs="Segoe UI"/>
                <w:sz w:val="18"/>
                <w:szCs w:val="18"/>
                <w:lang w:eastAsia="en-GB"/>
              </w:rPr>
              <w:t xml:space="preserve">Make deliberate choices about brushwork and layering to achieve texture, detail and depth. </w:t>
            </w:r>
          </w:p>
          <w:p w14:paraId="5D22996E" w14:textId="1261E086" w:rsidR="00B57263" w:rsidRPr="00B57263" w:rsidRDefault="00B57263" w:rsidP="00B57263">
            <w:pPr>
              <w:spacing w:line="300" w:lineRule="atLeast"/>
              <w:rPr>
                <w:rFonts w:ascii="Twinkl" w:eastAsia="Times New Roman" w:hAnsi="Twinkl" w:cs="Segoe UI"/>
                <w:sz w:val="18"/>
                <w:szCs w:val="18"/>
                <w:lang w:eastAsia="en-GB"/>
              </w:rPr>
            </w:pPr>
            <w:r w:rsidRPr="00B57263">
              <w:rPr>
                <w:rFonts w:ascii="Twinkl" w:eastAsia="Times New Roman" w:hAnsi="Twinkl" w:cs="Segoe UI"/>
                <w:sz w:val="18"/>
                <w:szCs w:val="18"/>
                <w:lang w:eastAsia="en-GB"/>
              </w:rPr>
              <w:t>Critically reflect on paintings using vocabulary like composition, depth, layering, balance, atmosphere.</w:t>
            </w:r>
          </w:p>
          <w:p w14:paraId="6B9E4A71" w14:textId="77777777" w:rsidR="00B57263" w:rsidRPr="00B57263" w:rsidRDefault="00B57263" w:rsidP="00B57263">
            <w:pPr>
              <w:jc w:val="center"/>
              <w:rPr>
                <w:rFonts w:ascii="Twinkl" w:hAnsi="Twinkl"/>
                <w:color w:val="000000" w:themeColor="text1"/>
                <w:sz w:val="18"/>
                <w:szCs w:val="18"/>
              </w:rPr>
            </w:pPr>
          </w:p>
        </w:tc>
        <w:tc>
          <w:tcPr>
            <w:tcW w:w="3814" w:type="dxa"/>
          </w:tcPr>
          <w:p w14:paraId="53189377" w14:textId="77777777" w:rsidR="00B57263" w:rsidRDefault="00B57263" w:rsidP="00B57263">
            <w:pPr>
              <w:spacing w:line="300" w:lineRule="atLeast"/>
              <w:rPr>
                <w:rFonts w:ascii="Twinkl" w:eastAsia="Times New Roman" w:hAnsi="Twinkl" w:cs="Segoe UI"/>
                <w:sz w:val="18"/>
                <w:szCs w:val="18"/>
                <w:lang w:eastAsia="en-GB"/>
              </w:rPr>
            </w:pPr>
            <w:r w:rsidRPr="00B57263">
              <w:rPr>
                <w:rFonts w:ascii="Twinkl" w:eastAsia="Times New Roman" w:hAnsi="Twinkl" w:cs="Segoe UI"/>
                <w:sz w:val="18"/>
                <w:szCs w:val="18"/>
                <w:lang w:eastAsia="en-GB"/>
              </w:rPr>
              <w:lastRenderedPageBreak/>
              <w:t>Select and test watercolour techniques (wet</w:t>
            </w:r>
            <w:r w:rsidRPr="00B57263">
              <w:rPr>
                <w:rFonts w:ascii="Twinkl" w:eastAsia="Times New Roman" w:hAnsi="Twinkl" w:cs="Segoe UI"/>
                <w:sz w:val="18"/>
                <w:szCs w:val="18"/>
                <w:lang w:eastAsia="en-GB"/>
              </w:rPr>
              <w:noBreakHyphen/>
              <w:t>on</w:t>
            </w:r>
            <w:r w:rsidRPr="00B57263">
              <w:rPr>
                <w:rFonts w:ascii="Twinkl" w:eastAsia="Times New Roman" w:hAnsi="Twinkl" w:cs="Segoe UI"/>
                <w:sz w:val="18"/>
                <w:szCs w:val="18"/>
                <w:lang w:eastAsia="en-GB"/>
              </w:rPr>
              <w:noBreakHyphen/>
              <w:t>wet, wet</w:t>
            </w:r>
            <w:r w:rsidRPr="00B57263">
              <w:rPr>
                <w:rFonts w:ascii="Twinkl" w:eastAsia="Times New Roman" w:hAnsi="Twinkl" w:cs="Segoe UI"/>
                <w:sz w:val="18"/>
                <w:szCs w:val="18"/>
                <w:lang w:eastAsia="en-GB"/>
              </w:rPr>
              <w:noBreakHyphen/>
              <w:t>on</w:t>
            </w:r>
            <w:r w:rsidRPr="00B57263">
              <w:rPr>
                <w:rFonts w:ascii="Twinkl" w:eastAsia="Times New Roman" w:hAnsi="Twinkl" w:cs="Segoe UI"/>
                <w:sz w:val="18"/>
                <w:szCs w:val="18"/>
                <w:lang w:eastAsia="en-GB"/>
              </w:rPr>
              <w:noBreakHyphen/>
              <w:t xml:space="preserve">dry, glazing) for specific artistic intentions. </w:t>
            </w:r>
          </w:p>
          <w:p w14:paraId="773FCA9E" w14:textId="4D550E76" w:rsidR="00B57263" w:rsidRPr="00B57263" w:rsidRDefault="00B57263" w:rsidP="00B57263">
            <w:pPr>
              <w:spacing w:line="300" w:lineRule="atLeast"/>
              <w:rPr>
                <w:rFonts w:ascii="Twinkl" w:eastAsia="Times New Roman" w:hAnsi="Twinkl" w:cs="Segoe UI"/>
                <w:sz w:val="18"/>
                <w:szCs w:val="18"/>
                <w:lang w:eastAsia="en-GB"/>
              </w:rPr>
            </w:pPr>
            <w:r w:rsidRPr="00B57263">
              <w:rPr>
                <w:rFonts w:ascii="Twinkl" w:eastAsia="Times New Roman" w:hAnsi="Twinkl" w:cs="Segoe UI"/>
                <w:sz w:val="18"/>
                <w:szCs w:val="18"/>
                <w:lang w:eastAsia="en-GB"/>
              </w:rPr>
              <w:t xml:space="preserve">Justify choices about scale, cropping and viewpoint when designing compositions. </w:t>
            </w:r>
          </w:p>
          <w:p w14:paraId="654D05C8" w14:textId="0E1DBECC" w:rsidR="00B57263" w:rsidRPr="00B57263" w:rsidRDefault="00B57263" w:rsidP="00B57263">
            <w:pPr>
              <w:spacing w:line="300" w:lineRule="atLeast"/>
              <w:rPr>
                <w:rFonts w:ascii="Twinkl" w:eastAsia="Times New Roman" w:hAnsi="Twinkl" w:cs="Segoe UI"/>
                <w:sz w:val="18"/>
                <w:szCs w:val="18"/>
                <w:lang w:eastAsia="en-GB"/>
              </w:rPr>
            </w:pPr>
            <w:r w:rsidRPr="00B57263">
              <w:rPr>
                <w:rFonts w:ascii="Twinkl" w:eastAsia="Times New Roman" w:hAnsi="Twinkl" w:cs="Segoe UI"/>
                <w:sz w:val="18"/>
                <w:szCs w:val="18"/>
                <w:lang w:eastAsia="en-GB"/>
              </w:rPr>
              <w:t xml:space="preserve">Evaluate colour mixing and layering in relation to mood, depth and clarity. </w:t>
            </w:r>
          </w:p>
          <w:p w14:paraId="56E3C98F" w14:textId="5F5A50F4" w:rsidR="00B57263" w:rsidRPr="00B57263" w:rsidRDefault="00B57263" w:rsidP="00B57263">
            <w:pPr>
              <w:spacing w:line="300" w:lineRule="atLeast"/>
              <w:rPr>
                <w:rFonts w:ascii="Twinkl" w:eastAsia="Times New Roman" w:hAnsi="Twinkl" w:cs="Segoe UI"/>
                <w:sz w:val="18"/>
                <w:szCs w:val="18"/>
                <w:lang w:eastAsia="en-GB"/>
              </w:rPr>
            </w:pPr>
            <w:r w:rsidRPr="00B57263">
              <w:rPr>
                <w:rFonts w:ascii="Twinkl" w:eastAsia="Times New Roman" w:hAnsi="Twinkl" w:cs="Segoe UI"/>
                <w:sz w:val="18"/>
                <w:szCs w:val="18"/>
                <w:lang w:eastAsia="en-GB"/>
              </w:rPr>
              <w:t xml:space="preserve">Use sketchbook exploration to refine designs: thumbnails, colour tests, composition studies. </w:t>
            </w:r>
          </w:p>
          <w:p w14:paraId="5EB88F10" w14:textId="3228DC3D" w:rsidR="00B57263" w:rsidRPr="006A3988" w:rsidRDefault="00B57263" w:rsidP="006A3988">
            <w:pPr>
              <w:spacing w:line="300" w:lineRule="atLeast"/>
              <w:rPr>
                <w:rFonts w:ascii="Twinkl" w:eastAsia="Times New Roman" w:hAnsi="Twinkl" w:cs="Segoe UI"/>
                <w:sz w:val="18"/>
                <w:szCs w:val="18"/>
                <w:lang w:eastAsia="en-GB"/>
              </w:rPr>
            </w:pPr>
            <w:r w:rsidRPr="00B57263">
              <w:rPr>
                <w:rFonts w:ascii="Twinkl" w:eastAsia="Times New Roman" w:hAnsi="Twinkl" w:cs="Segoe UI"/>
                <w:sz w:val="18"/>
                <w:szCs w:val="18"/>
                <w:lang w:eastAsia="en-GB"/>
              </w:rPr>
              <w:t>Critically discuss how artists use shape, abstraction and colour emphasis to influence viewer experience</w:t>
            </w:r>
            <w:r w:rsidR="006A3988">
              <w:rPr>
                <w:rFonts w:ascii="Twinkl" w:eastAsia="Times New Roman" w:hAnsi="Twinkl" w:cs="Segoe UI"/>
                <w:sz w:val="18"/>
                <w:szCs w:val="18"/>
                <w:lang w:eastAsia="en-GB"/>
              </w:rPr>
              <w:t>.</w:t>
            </w:r>
          </w:p>
        </w:tc>
      </w:tr>
    </w:tbl>
    <w:p w14:paraId="4820222B" w14:textId="13CB99D9" w:rsidR="00AC7CD3" w:rsidRDefault="00AC7CD3" w:rsidP="00AC7CD3">
      <w:pPr>
        <w:rPr>
          <w:rFonts w:ascii="Twinkl" w:hAnsi="Twinkl"/>
          <w:color w:val="FF0000"/>
          <w:sz w:val="24"/>
          <w:szCs w:val="24"/>
          <w:u w:val="single"/>
        </w:rPr>
      </w:pPr>
    </w:p>
    <w:p w14:paraId="04D9E597" w14:textId="36497778" w:rsidR="00AC7CD3" w:rsidRDefault="00AC7CD3" w:rsidP="00AC7CD3">
      <w:pPr>
        <w:rPr>
          <w:rFonts w:ascii="Twinkl" w:hAnsi="Twinkl"/>
          <w:color w:val="FF0000"/>
          <w:sz w:val="24"/>
          <w:szCs w:val="24"/>
          <w:u w:val="single"/>
        </w:rPr>
      </w:pPr>
    </w:p>
    <w:p w14:paraId="448040F9" w14:textId="0E844A41" w:rsidR="00AC7CD3" w:rsidRDefault="00AC7CD3" w:rsidP="00AC7CD3">
      <w:pPr>
        <w:rPr>
          <w:color w:val="FF0000"/>
        </w:rPr>
      </w:pPr>
    </w:p>
    <w:p w14:paraId="04214E13" w14:textId="0CBCD3B2" w:rsidR="00B57263" w:rsidRDefault="00B57263" w:rsidP="00AC7CD3">
      <w:pPr>
        <w:rPr>
          <w:color w:val="FF0000"/>
        </w:rPr>
      </w:pPr>
    </w:p>
    <w:p w14:paraId="43120E42" w14:textId="26B9D577" w:rsidR="00B57263" w:rsidRDefault="00B57263" w:rsidP="00AC7CD3">
      <w:pPr>
        <w:rPr>
          <w:color w:val="FF0000"/>
        </w:rPr>
      </w:pPr>
    </w:p>
    <w:p w14:paraId="423F07C1" w14:textId="07194292" w:rsidR="00B57263" w:rsidRDefault="00B57263" w:rsidP="00AC7CD3">
      <w:pPr>
        <w:rPr>
          <w:color w:val="FF0000"/>
        </w:rPr>
      </w:pPr>
    </w:p>
    <w:p w14:paraId="6F1B8B24" w14:textId="0EB5D573" w:rsidR="00B57263" w:rsidRDefault="00B57263" w:rsidP="00AC7CD3">
      <w:pPr>
        <w:rPr>
          <w:color w:val="FF0000"/>
        </w:rPr>
      </w:pPr>
    </w:p>
    <w:p w14:paraId="70CA4982" w14:textId="1B72EAED" w:rsidR="00B57263" w:rsidRDefault="00B57263" w:rsidP="00AC7CD3">
      <w:pPr>
        <w:rPr>
          <w:color w:val="FF0000"/>
        </w:rPr>
      </w:pPr>
    </w:p>
    <w:p w14:paraId="22AB52C0" w14:textId="2192629F" w:rsidR="00B57263" w:rsidRDefault="00B57263" w:rsidP="00AC7CD3">
      <w:pPr>
        <w:rPr>
          <w:color w:val="FF0000"/>
        </w:rPr>
      </w:pPr>
    </w:p>
    <w:p w14:paraId="07DE438F" w14:textId="74D27799" w:rsidR="00B57263" w:rsidRDefault="00B57263" w:rsidP="00AC7CD3">
      <w:pPr>
        <w:rPr>
          <w:color w:val="FF0000"/>
        </w:rPr>
      </w:pPr>
    </w:p>
    <w:p w14:paraId="494320B1" w14:textId="2F4A06BC" w:rsidR="00B57263" w:rsidRDefault="00B57263" w:rsidP="00AC7CD3">
      <w:pPr>
        <w:rPr>
          <w:color w:val="FF0000"/>
        </w:rPr>
      </w:pPr>
    </w:p>
    <w:p w14:paraId="45F12B5F" w14:textId="5019A384" w:rsidR="00B57263" w:rsidRDefault="00B57263" w:rsidP="00AC7CD3">
      <w:pPr>
        <w:rPr>
          <w:color w:val="FF0000"/>
        </w:rPr>
      </w:pPr>
    </w:p>
    <w:p w14:paraId="72137E93" w14:textId="77777777" w:rsidR="00AC7CD3" w:rsidRDefault="00AC7CD3" w:rsidP="00AC7CD3">
      <w:pPr>
        <w:rPr>
          <w:rFonts w:ascii="Twinkl" w:hAnsi="Twinkl"/>
          <w:color w:val="FF0000"/>
          <w:sz w:val="24"/>
          <w:szCs w:val="24"/>
          <w:u w:val="single"/>
        </w:rPr>
      </w:pPr>
    </w:p>
    <w:tbl>
      <w:tblPr>
        <w:tblStyle w:val="TableGrid"/>
        <w:tblpPr w:leftFromText="180" w:rightFromText="180" w:horzAnchor="margin" w:tblpY="480"/>
        <w:tblW w:w="15252" w:type="dxa"/>
        <w:tblLook w:val="04A0" w:firstRow="1" w:lastRow="0" w:firstColumn="1" w:lastColumn="0" w:noHBand="0" w:noVBand="1"/>
      </w:tblPr>
      <w:tblGrid>
        <w:gridCol w:w="3812"/>
        <w:gridCol w:w="3813"/>
        <w:gridCol w:w="3813"/>
        <w:gridCol w:w="3814"/>
      </w:tblGrid>
      <w:tr w:rsidR="00E6333B" w:rsidRPr="00E6333B" w14:paraId="1177359C" w14:textId="77777777" w:rsidTr="00147419">
        <w:trPr>
          <w:trHeight w:val="274"/>
        </w:trPr>
        <w:tc>
          <w:tcPr>
            <w:tcW w:w="15252" w:type="dxa"/>
            <w:gridSpan w:val="4"/>
          </w:tcPr>
          <w:p w14:paraId="70EBC343" w14:textId="77777777" w:rsidR="00AC7CD3" w:rsidRPr="00E6333B" w:rsidRDefault="00AC7CD3" w:rsidP="00147419">
            <w:pPr>
              <w:jc w:val="center"/>
              <w:rPr>
                <w:rFonts w:ascii="Twinkl" w:hAnsi="Twinkl"/>
                <w:b/>
                <w:bCs/>
                <w:color w:val="000000" w:themeColor="text1"/>
                <w:sz w:val="18"/>
                <w:szCs w:val="18"/>
              </w:rPr>
            </w:pPr>
            <w:r w:rsidRPr="00E6333B">
              <w:rPr>
                <w:rFonts w:ascii="Twinkl" w:hAnsi="Twinkl"/>
                <w:b/>
                <w:bCs/>
                <w:color w:val="000000" w:themeColor="text1"/>
                <w:sz w:val="18"/>
                <w:szCs w:val="18"/>
              </w:rPr>
              <w:lastRenderedPageBreak/>
              <w:t>Art Knowledge and Skills</w:t>
            </w:r>
          </w:p>
          <w:p w14:paraId="1FAED6E8" w14:textId="77777777" w:rsidR="00AC7CD3" w:rsidRPr="00E6333B" w:rsidRDefault="00AC7CD3" w:rsidP="00147419">
            <w:pPr>
              <w:jc w:val="center"/>
              <w:rPr>
                <w:rFonts w:ascii="Twinkl" w:hAnsi="Twinkl"/>
                <w:b/>
                <w:bCs/>
                <w:color w:val="000000" w:themeColor="text1"/>
                <w:sz w:val="18"/>
                <w:szCs w:val="18"/>
              </w:rPr>
            </w:pPr>
          </w:p>
        </w:tc>
      </w:tr>
      <w:tr w:rsidR="00E6333B" w:rsidRPr="00E6333B" w14:paraId="15469158" w14:textId="77777777" w:rsidTr="00147419">
        <w:trPr>
          <w:trHeight w:val="157"/>
        </w:trPr>
        <w:tc>
          <w:tcPr>
            <w:tcW w:w="11438" w:type="dxa"/>
            <w:gridSpan w:val="3"/>
          </w:tcPr>
          <w:p w14:paraId="25506569" w14:textId="480E1FC8" w:rsidR="00AC7CD3" w:rsidRPr="00E6333B" w:rsidRDefault="00AC7CD3" w:rsidP="00147419">
            <w:pPr>
              <w:jc w:val="center"/>
              <w:rPr>
                <w:rFonts w:ascii="Twinkl" w:hAnsi="Twinkl"/>
                <w:color w:val="000000" w:themeColor="text1"/>
                <w:sz w:val="18"/>
                <w:szCs w:val="18"/>
              </w:rPr>
            </w:pPr>
            <w:r w:rsidRPr="00E6333B">
              <w:rPr>
                <w:rFonts w:ascii="Twinkl" w:hAnsi="Twinkl"/>
                <w:color w:val="000000" w:themeColor="text1"/>
                <w:sz w:val="18"/>
                <w:szCs w:val="18"/>
              </w:rPr>
              <w:t xml:space="preserve">                                                              Disciplinary Knowledge- Other Media</w:t>
            </w:r>
          </w:p>
          <w:p w14:paraId="184F286A" w14:textId="77777777" w:rsidR="00AC7CD3" w:rsidRPr="00E6333B" w:rsidRDefault="00AC7CD3" w:rsidP="00147419">
            <w:pPr>
              <w:jc w:val="center"/>
              <w:rPr>
                <w:rFonts w:ascii="Twinkl" w:hAnsi="Twinkl"/>
                <w:color w:val="000000" w:themeColor="text1"/>
                <w:sz w:val="18"/>
                <w:szCs w:val="18"/>
              </w:rPr>
            </w:pPr>
          </w:p>
        </w:tc>
        <w:tc>
          <w:tcPr>
            <w:tcW w:w="3814" w:type="dxa"/>
          </w:tcPr>
          <w:p w14:paraId="2FCE37FC" w14:textId="77777777" w:rsidR="00AC7CD3" w:rsidRPr="00E6333B" w:rsidRDefault="00AC7CD3" w:rsidP="00147419">
            <w:pPr>
              <w:jc w:val="center"/>
              <w:rPr>
                <w:rFonts w:ascii="Twinkl" w:hAnsi="Twinkl"/>
                <w:color w:val="000000" w:themeColor="text1"/>
                <w:sz w:val="18"/>
                <w:szCs w:val="18"/>
              </w:rPr>
            </w:pPr>
          </w:p>
        </w:tc>
      </w:tr>
      <w:tr w:rsidR="00E6333B" w:rsidRPr="00E6333B" w14:paraId="085D2B88" w14:textId="77777777" w:rsidTr="00DA49D9">
        <w:trPr>
          <w:trHeight w:val="165"/>
        </w:trPr>
        <w:tc>
          <w:tcPr>
            <w:tcW w:w="3813" w:type="dxa"/>
          </w:tcPr>
          <w:p w14:paraId="4F42ABCB" w14:textId="77777777" w:rsidR="00AC7CD3" w:rsidRPr="00E6333B" w:rsidRDefault="00AC7CD3" w:rsidP="00147419">
            <w:pPr>
              <w:jc w:val="center"/>
              <w:rPr>
                <w:rFonts w:ascii="Twinkl" w:hAnsi="Twinkl"/>
                <w:color w:val="000000" w:themeColor="text1"/>
                <w:sz w:val="18"/>
                <w:szCs w:val="18"/>
              </w:rPr>
            </w:pPr>
            <w:r w:rsidRPr="00E6333B">
              <w:rPr>
                <w:rFonts w:ascii="Twinkl" w:hAnsi="Twinkl"/>
                <w:color w:val="000000" w:themeColor="text1"/>
                <w:sz w:val="18"/>
                <w:szCs w:val="18"/>
              </w:rPr>
              <w:t>EYFS- Nursery</w:t>
            </w:r>
          </w:p>
        </w:tc>
        <w:tc>
          <w:tcPr>
            <w:tcW w:w="3813" w:type="dxa"/>
          </w:tcPr>
          <w:p w14:paraId="4BC567E2" w14:textId="77777777" w:rsidR="00AC7CD3" w:rsidRPr="00E6333B" w:rsidRDefault="00AC7CD3" w:rsidP="00147419">
            <w:pPr>
              <w:jc w:val="center"/>
              <w:rPr>
                <w:rFonts w:ascii="Twinkl" w:hAnsi="Twinkl"/>
                <w:color w:val="000000" w:themeColor="text1"/>
                <w:sz w:val="18"/>
                <w:szCs w:val="18"/>
              </w:rPr>
            </w:pPr>
            <w:r w:rsidRPr="00E6333B">
              <w:rPr>
                <w:rFonts w:ascii="Twinkl" w:hAnsi="Twinkl"/>
                <w:color w:val="000000" w:themeColor="text1"/>
                <w:sz w:val="18"/>
                <w:szCs w:val="18"/>
              </w:rPr>
              <w:t>EYFS- Reception</w:t>
            </w:r>
          </w:p>
        </w:tc>
        <w:tc>
          <w:tcPr>
            <w:tcW w:w="3813" w:type="dxa"/>
          </w:tcPr>
          <w:p w14:paraId="6F2F1A79" w14:textId="77777777" w:rsidR="00AC7CD3" w:rsidRPr="00E6333B" w:rsidRDefault="00AC7CD3" w:rsidP="00147419">
            <w:pPr>
              <w:jc w:val="center"/>
              <w:rPr>
                <w:rFonts w:ascii="Twinkl" w:hAnsi="Twinkl"/>
                <w:color w:val="000000" w:themeColor="text1"/>
                <w:sz w:val="18"/>
                <w:szCs w:val="18"/>
              </w:rPr>
            </w:pPr>
            <w:r w:rsidRPr="00E6333B">
              <w:rPr>
                <w:rFonts w:ascii="Twinkl" w:hAnsi="Twinkl"/>
                <w:color w:val="000000" w:themeColor="text1"/>
                <w:sz w:val="18"/>
                <w:szCs w:val="18"/>
              </w:rPr>
              <w:t>Year 1</w:t>
            </w:r>
          </w:p>
        </w:tc>
        <w:tc>
          <w:tcPr>
            <w:tcW w:w="3813" w:type="dxa"/>
          </w:tcPr>
          <w:p w14:paraId="7D1777D5" w14:textId="77777777" w:rsidR="00AC7CD3" w:rsidRPr="00E6333B" w:rsidRDefault="00AC7CD3" w:rsidP="00147419">
            <w:pPr>
              <w:jc w:val="center"/>
              <w:rPr>
                <w:rFonts w:ascii="Twinkl" w:hAnsi="Twinkl"/>
                <w:color w:val="000000" w:themeColor="text1"/>
                <w:sz w:val="18"/>
                <w:szCs w:val="18"/>
              </w:rPr>
            </w:pPr>
            <w:r w:rsidRPr="00E6333B">
              <w:rPr>
                <w:rFonts w:ascii="Twinkl" w:hAnsi="Twinkl"/>
                <w:color w:val="000000" w:themeColor="text1"/>
                <w:sz w:val="18"/>
                <w:szCs w:val="18"/>
              </w:rPr>
              <w:t>Year 2</w:t>
            </w:r>
          </w:p>
        </w:tc>
      </w:tr>
      <w:tr w:rsidR="00E6333B" w:rsidRPr="00E6333B" w14:paraId="776DA9E5" w14:textId="77777777" w:rsidTr="00DA49D9">
        <w:trPr>
          <w:trHeight w:val="647"/>
        </w:trPr>
        <w:tc>
          <w:tcPr>
            <w:tcW w:w="3813" w:type="dxa"/>
          </w:tcPr>
          <w:p w14:paraId="13737356" w14:textId="749F5A8D" w:rsidR="00867C3F" w:rsidRPr="00867C3F" w:rsidRDefault="00867C3F" w:rsidP="00867C3F">
            <w:pPr>
              <w:spacing w:line="300" w:lineRule="atLeast"/>
              <w:rPr>
                <w:rFonts w:ascii="Twinkl" w:eastAsia="Times New Roman" w:hAnsi="Twinkl" w:cs="Segoe UI"/>
                <w:sz w:val="18"/>
                <w:szCs w:val="18"/>
                <w:lang w:eastAsia="en-GB"/>
              </w:rPr>
            </w:pPr>
            <w:r w:rsidRPr="00867C3F">
              <w:rPr>
                <w:rFonts w:ascii="Twinkl" w:eastAsia="Times New Roman" w:hAnsi="Twinkl" w:cs="Segoe UI"/>
                <w:sz w:val="18"/>
                <w:szCs w:val="18"/>
                <w:lang w:eastAsia="en-GB"/>
              </w:rPr>
              <w:t xml:space="preserve">Explore simple shapes and arrange them in different ways. </w:t>
            </w:r>
          </w:p>
          <w:p w14:paraId="4F1C6CA1" w14:textId="454E2DBF" w:rsidR="00867C3F" w:rsidRPr="00867C3F" w:rsidRDefault="00867C3F" w:rsidP="00867C3F">
            <w:pPr>
              <w:spacing w:line="300" w:lineRule="atLeast"/>
              <w:rPr>
                <w:rFonts w:ascii="Twinkl" w:eastAsia="Times New Roman" w:hAnsi="Twinkl" w:cs="Segoe UI"/>
                <w:sz w:val="18"/>
                <w:szCs w:val="18"/>
                <w:lang w:eastAsia="en-GB"/>
              </w:rPr>
            </w:pPr>
            <w:r w:rsidRPr="00867C3F">
              <w:rPr>
                <w:rFonts w:ascii="Twinkl" w:eastAsia="Times New Roman" w:hAnsi="Twinkl" w:cs="Segoe UI"/>
                <w:sz w:val="18"/>
                <w:szCs w:val="18"/>
                <w:lang w:eastAsia="en-GB"/>
              </w:rPr>
              <w:t xml:space="preserve">Experiment with line types and combine them with shapes. </w:t>
            </w:r>
          </w:p>
          <w:p w14:paraId="67984303" w14:textId="77777777" w:rsidR="0019735E" w:rsidRDefault="00867C3F" w:rsidP="00867C3F">
            <w:pPr>
              <w:spacing w:line="300" w:lineRule="atLeast"/>
              <w:rPr>
                <w:rFonts w:ascii="Twinkl" w:eastAsia="Times New Roman" w:hAnsi="Twinkl" w:cs="Segoe UI"/>
                <w:sz w:val="18"/>
                <w:szCs w:val="18"/>
                <w:lang w:eastAsia="en-GB"/>
              </w:rPr>
            </w:pPr>
            <w:r w:rsidRPr="00867C3F">
              <w:rPr>
                <w:rFonts w:ascii="Twinkl" w:eastAsia="Times New Roman" w:hAnsi="Twinkl" w:cs="Segoe UI"/>
                <w:sz w:val="18"/>
                <w:szCs w:val="18"/>
                <w:lang w:eastAsia="en-GB"/>
              </w:rPr>
              <w:t xml:space="preserve">Use early sketching to try out ideas. </w:t>
            </w:r>
          </w:p>
          <w:p w14:paraId="214F4A96" w14:textId="4D2A374C" w:rsidR="00867C3F" w:rsidRPr="00867C3F" w:rsidRDefault="00867C3F" w:rsidP="00867C3F">
            <w:pPr>
              <w:spacing w:line="300" w:lineRule="atLeast"/>
              <w:rPr>
                <w:rFonts w:ascii="Twinkl" w:eastAsia="Times New Roman" w:hAnsi="Twinkl" w:cs="Segoe UI"/>
                <w:sz w:val="18"/>
                <w:szCs w:val="18"/>
                <w:lang w:eastAsia="en-GB"/>
              </w:rPr>
            </w:pPr>
            <w:r w:rsidRPr="00867C3F">
              <w:rPr>
                <w:rFonts w:ascii="Twinkl" w:eastAsia="Times New Roman" w:hAnsi="Twinkl" w:cs="Segoe UI"/>
                <w:sz w:val="18"/>
                <w:szCs w:val="18"/>
                <w:lang w:eastAsia="en-GB"/>
              </w:rPr>
              <w:t xml:space="preserve">Talk about their choices using words like </w:t>
            </w:r>
            <w:r w:rsidRPr="00867C3F">
              <w:rPr>
                <w:rFonts w:ascii="Twinkl" w:eastAsia="Times New Roman" w:hAnsi="Twinkl" w:cs="Segoe UI"/>
                <w:i/>
                <w:iCs/>
                <w:sz w:val="18"/>
                <w:szCs w:val="18"/>
                <w:lang w:eastAsia="en-GB"/>
              </w:rPr>
              <w:t>line, shape, big, small, join</w:t>
            </w:r>
          </w:p>
          <w:p w14:paraId="4CC90584" w14:textId="77777777" w:rsidR="00AC7CD3" w:rsidRPr="00E6333B" w:rsidRDefault="00AC7CD3" w:rsidP="00147419">
            <w:pPr>
              <w:widowControl w:val="0"/>
              <w:ind w:left="567" w:hanging="567"/>
              <w:jc w:val="center"/>
              <w:rPr>
                <w:rFonts w:ascii="Twinkl" w:hAnsi="Twinkl"/>
                <w:color w:val="000000" w:themeColor="text1"/>
                <w:sz w:val="18"/>
                <w:szCs w:val="18"/>
                <w:lang w:val="en-US"/>
              </w:rPr>
            </w:pPr>
          </w:p>
        </w:tc>
        <w:tc>
          <w:tcPr>
            <w:tcW w:w="3813" w:type="dxa"/>
            <w:shd w:val="clear" w:color="auto" w:fill="BFBFBF" w:themeFill="background1" w:themeFillShade="BF"/>
          </w:tcPr>
          <w:p w14:paraId="56E57BC8" w14:textId="77777777" w:rsidR="00AC7CD3" w:rsidRPr="00E6333B" w:rsidRDefault="00AC7CD3" w:rsidP="00147419">
            <w:pPr>
              <w:widowControl w:val="0"/>
              <w:ind w:left="567" w:hanging="567"/>
              <w:jc w:val="center"/>
              <w:rPr>
                <w:rFonts w:ascii="Twinkl" w:hAnsi="Twinkl"/>
                <w:color w:val="000000" w:themeColor="text1"/>
                <w:sz w:val="18"/>
                <w:szCs w:val="18"/>
                <w:lang w:val="en-US"/>
              </w:rPr>
            </w:pPr>
          </w:p>
        </w:tc>
        <w:tc>
          <w:tcPr>
            <w:tcW w:w="3813" w:type="dxa"/>
          </w:tcPr>
          <w:p w14:paraId="1C8ECE6F" w14:textId="279B18C1" w:rsidR="00867C3F" w:rsidRPr="00867C3F" w:rsidRDefault="00867C3F" w:rsidP="00867C3F">
            <w:pPr>
              <w:spacing w:line="300" w:lineRule="atLeast"/>
              <w:rPr>
                <w:rFonts w:ascii="Twinkl" w:eastAsia="Times New Roman" w:hAnsi="Twinkl" w:cs="Segoe UI"/>
                <w:sz w:val="18"/>
                <w:szCs w:val="18"/>
                <w:lang w:eastAsia="en-GB"/>
              </w:rPr>
            </w:pPr>
            <w:r w:rsidRPr="00867C3F">
              <w:rPr>
                <w:rFonts w:ascii="Twinkl" w:eastAsia="Times New Roman" w:hAnsi="Twinkl" w:cs="Segoe UI"/>
                <w:sz w:val="18"/>
                <w:szCs w:val="18"/>
                <w:lang w:eastAsia="en-GB"/>
              </w:rPr>
              <w:t xml:space="preserve">Choose and arrange materials thoughtfully to create collage landscapes. </w:t>
            </w:r>
          </w:p>
          <w:p w14:paraId="2D9248A6" w14:textId="00398548" w:rsidR="00867C3F" w:rsidRPr="00867C3F" w:rsidRDefault="00867C3F" w:rsidP="00867C3F">
            <w:pPr>
              <w:spacing w:line="300" w:lineRule="atLeast"/>
              <w:rPr>
                <w:rFonts w:ascii="Twinkl" w:eastAsia="Times New Roman" w:hAnsi="Twinkl" w:cs="Segoe UI"/>
                <w:sz w:val="18"/>
                <w:szCs w:val="18"/>
                <w:lang w:eastAsia="en-GB"/>
              </w:rPr>
            </w:pPr>
            <w:r w:rsidRPr="00867C3F">
              <w:rPr>
                <w:rFonts w:ascii="Twinkl" w:eastAsia="Times New Roman" w:hAnsi="Twinkl" w:cs="Segoe UI"/>
                <w:sz w:val="18"/>
                <w:szCs w:val="18"/>
                <w:lang w:eastAsia="en-GB"/>
              </w:rPr>
              <w:t xml:space="preserve">Experiment with blending and layering soft pastels to create light and colour effects. </w:t>
            </w:r>
          </w:p>
          <w:p w14:paraId="5FF9D75A" w14:textId="7C8CECA0" w:rsidR="00867C3F" w:rsidRPr="00867C3F" w:rsidRDefault="00867C3F" w:rsidP="00867C3F">
            <w:pPr>
              <w:spacing w:line="300" w:lineRule="atLeast"/>
              <w:rPr>
                <w:rFonts w:ascii="Twinkl" w:eastAsia="Times New Roman" w:hAnsi="Twinkl" w:cs="Segoe UI"/>
                <w:sz w:val="18"/>
                <w:szCs w:val="18"/>
                <w:lang w:eastAsia="en-GB"/>
              </w:rPr>
            </w:pPr>
            <w:r w:rsidRPr="00867C3F">
              <w:rPr>
                <w:rFonts w:ascii="Twinkl" w:eastAsia="Times New Roman" w:hAnsi="Twinkl" w:cs="Segoe UI"/>
                <w:sz w:val="18"/>
                <w:szCs w:val="18"/>
                <w:lang w:eastAsia="en-GB"/>
              </w:rPr>
              <w:t xml:space="preserve">Use sketchbooks for simple practice of colour and texture ideas. </w:t>
            </w:r>
          </w:p>
          <w:p w14:paraId="0EC789BD" w14:textId="72626581" w:rsidR="00867C3F" w:rsidRPr="00867C3F" w:rsidRDefault="00867C3F" w:rsidP="00867C3F">
            <w:pPr>
              <w:spacing w:line="300" w:lineRule="atLeast"/>
              <w:rPr>
                <w:rFonts w:ascii="Twinkl" w:eastAsia="Times New Roman" w:hAnsi="Twinkl" w:cs="Segoe UI"/>
                <w:sz w:val="18"/>
                <w:szCs w:val="18"/>
                <w:lang w:eastAsia="en-GB"/>
              </w:rPr>
            </w:pPr>
            <w:r w:rsidRPr="00867C3F">
              <w:rPr>
                <w:rFonts w:ascii="Twinkl" w:eastAsia="Times New Roman" w:hAnsi="Twinkl" w:cs="Segoe UI"/>
                <w:sz w:val="18"/>
                <w:szCs w:val="18"/>
                <w:lang w:eastAsia="en-GB"/>
              </w:rPr>
              <w:t xml:space="preserve">Make decisions about composition and material choice based on artistic intention. </w:t>
            </w:r>
          </w:p>
          <w:p w14:paraId="17FBDCAC" w14:textId="7A18A820" w:rsidR="00867C3F" w:rsidRPr="00867C3F" w:rsidRDefault="00867C3F" w:rsidP="00867C3F">
            <w:pPr>
              <w:spacing w:line="300" w:lineRule="atLeast"/>
              <w:rPr>
                <w:rFonts w:ascii="Twinkl" w:eastAsia="Times New Roman" w:hAnsi="Twinkl" w:cs="Segoe UI"/>
                <w:sz w:val="18"/>
                <w:szCs w:val="18"/>
                <w:lang w:eastAsia="en-GB"/>
              </w:rPr>
            </w:pPr>
            <w:r w:rsidRPr="00867C3F">
              <w:rPr>
                <w:rFonts w:ascii="Twinkl" w:eastAsia="Times New Roman" w:hAnsi="Twinkl" w:cs="Segoe UI"/>
                <w:sz w:val="18"/>
                <w:szCs w:val="18"/>
                <w:lang w:eastAsia="en-GB"/>
              </w:rPr>
              <w:t>Reflect on their work using vocabulary like texture, blend, layer, light, colour.</w:t>
            </w:r>
          </w:p>
          <w:p w14:paraId="3CCA97E6" w14:textId="77777777" w:rsidR="00AC7CD3" w:rsidRPr="00E6333B" w:rsidRDefault="00AC7CD3" w:rsidP="00147419">
            <w:pPr>
              <w:widowControl w:val="0"/>
              <w:jc w:val="center"/>
              <w:rPr>
                <w:rFonts w:ascii="Twinkl" w:hAnsi="Twinkl"/>
                <w:color w:val="000000" w:themeColor="text1"/>
                <w:sz w:val="18"/>
                <w:szCs w:val="18"/>
              </w:rPr>
            </w:pPr>
          </w:p>
        </w:tc>
        <w:tc>
          <w:tcPr>
            <w:tcW w:w="3813" w:type="dxa"/>
            <w:shd w:val="clear" w:color="auto" w:fill="BFBFBF" w:themeFill="background1" w:themeFillShade="BF"/>
          </w:tcPr>
          <w:p w14:paraId="43323024" w14:textId="77777777" w:rsidR="00AC7CD3" w:rsidRPr="00E6333B" w:rsidRDefault="00AC7CD3" w:rsidP="00147419">
            <w:pPr>
              <w:widowControl w:val="0"/>
              <w:jc w:val="center"/>
              <w:rPr>
                <w:rFonts w:ascii="Twinkl" w:hAnsi="Twinkl"/>
                <w:color w:val="000000" w:themeColor="text1"/>
                <w:sz w:val="18"/>
                <w:szCs w:val="18"/>
              </w:rPr>
            </w:pPr>
          </w:p>
        </w:tc>
      </w:tr>
      <w:tr w:rsidR="00E6333B" w:rsidRPr="00E6333B" w14:paraId="199E460A" w14:textId="77777777" w:rsidTr="00DA49D9">
        <w:trPr>
          <w:trHeight w:val="157"/>
        </w:trPr>
        <w:tc>
          <w:tcPr>
            <w:tcW w:w="3813" w:type="dxa"/>
          </w:tcPr>
          <w:p w14:paraId="451BA7B5" w14:textId="77777777" w:rsidR="00AC7CD3" w:rsidRPr="00E6333B" w:rsidRDefault="00AC7CD3" w:rsidP="00147419">
            <w:pPr>
              <w:jc w:val="center"/>
              <w:rPr>
                <w:rFonts w:ascii="Twinkl" w:hAnsi="Twinkl"/>
                <w:color w:val="000000" w:themeColor="text1"/>
                <w:sz w:val="18"/>
                <w:szCs w:val="18"/>
              </w:rPr>
            </w:pPr>
            <w:r w:rsidRPr="00E6333B">
              <w:rPr>
                <w:rFonts w:ascii="Twinkl" w:hAnsi="Twinkl"/>
                <w:color w:val="000000" w:themeColor="text1"/>
                <w:sz w:val="18"/>
                <w:szCs w:val="18"/>
              </w:rPr>
              <w:t>Year 3</w:t>
            </w:r>
          </w:p>
        </w:tc>
        <w:tc>
          <w:tcPr>
            <w:tcW w:w="3813" w:type="dxa"/>
          </w:tcPr>
          <w:p w14:paraId="50FDABC9" w14:textId="77777777" w:rsidR="00AC7CD3" w:rsidRPr="00E6333B" w:rsidRDefault="00AC7CD3" w:rsidP="00147419">
            <w:pPr>
              <w:jc w:val="center"/>
              <w:rPr>
                <w:rFonts w:ascii="Twinkl" w:hAnsi="Twinkl"/>
                <w:color w:val="000000" w:themeColor="text1"/>
                <w:sz w:val="18"/>
                <w:szCs w:val="18"/>
              </w:rPr>
            </w:pPr>
            <w:r w:rsidRPr="00E6333B">
              <w:rPr>
                <w:rFonts w:ascii="Twinkl" w:hAnsi="Twinkl"/>
                <w:color w:val="000000" w:themeColor="text1"/>
                <w:sz w:val="18"/>
                <w:szCs w:val="18"/>
              </w:rPr>
              <w:t>Year 4</w:t>
            </w:r>
          </w:p>
        </w:tc>
        <w:tc>
          <w:tcPr>
            <w:tcW w:w="3813" w:type="dxa"/>
          </w:tcPr>
          <w:p w14:paraId="2EB4207A" w14:textId="77777777" w:rsidR="00AC7CD3" w:rsidRPr="00E6333B" w:rsidRDefault="00AC7CD3" w:rsidP="00147419">
            <w:pPr>
              <w:jc w:val="center"/>
              <w:rPr>
                <w:rFonts w:ascii="Twinkl" w:hAnsi="Twinkl"/>
                <w:color w:val="000000" w:themeColor="text1"/>
                <w:sz w:val="18"/>
                <w:szCs w:val="18"/>
              </w:rPr>
            </w:pPr>
            <w:r w:rsidRPr="00E6333B">
              <w:rPr>
                <w:rFonts w:ascii="Twinkl" w:hAnsi="Twinkl"/>
                <w:color w:val="000000" w:themeColor="text1"/>
                <w:sz w:val="18"/>
                <w:szCs w:val="18"/>
              </w:rPr>
              <w:t>Year 5</w:t>
            </w:r>
          </w:p>
        </w:tc>
        <w:tc>
          <w:tcPr>
            <w:tcW w:w="3813" w:type="dxa"/>
          </w:tcPr>
          <w:p w14:paraId="4F4EB5B8" w14:textId="77777777" w:rsidR="00AC7CD3" w:rsidRPr="00E6333B" w:rsidRDefault="00AC7CD3" w:rsidP="00147419">
            <w:pPr>
              <w:jc w:val="center"/>
              <w:rPr>
                <w:rFonts w:ascii="Twinkl" w:hAnsi="Twinkl"/>
                <w:color w:val="000000" w:themeColor="text1"/>
                <w:sz w:val="18"/>
                <w:szCs w:val="18"/>
              </w:rPr>
            </w:pPr>
            <w:r w:rsidRPr="00E6333B">
              <w:rPr>
                <w:rFonts w:ascii="Twinkl" w:hAnsi="Twinkl"/>
                <w:color w:val="000000" w:themeColor="text1"/>
                <w:sz w:val="18"/>
                <w:szCs w:val="18"/>
              </w:rPr>
              <w:t>Year 6</w:t>
            </w:r>
          </w:p>
        </w:tc>
      </w:tr>
      <w:tr w:rsidR="00E6333B" w:rsidRPr="00E6333B" w14:paraId="6D6975C4" w14:textId="77777777" w:rsidTr="00966077">
        <w:trPr>
          <w:trHeight w:val="157"/>
        </w:trPr>
        <w:tc>
          <w:tcPr>
            <w:tcW w:w="3813" w:type="dxa"/>
          </w:tcPr>
          <w:p w14:paraId="15D0C64E" w14:textId="42034C9F" w:rsidR="00723A6C" w:rsidRPr="00723A6C" w:rsidRDefault="00723A6C" w:rsidP="00723A6C">
            <w:pPr>
              <w:spacing w:line="300" w:lineRule="atLeast"/>
              <w:rPr>
                <w:rFonts w:ascii="Twinkl" w:eastAsia="Times New Roman" w:hAnsi="Twinkl" w:cs="Segoe UI"/>
                <w:sz w:val="18"/>
                <w:szCs w:val="18"/>
                <w:lang w:eastAsia="en-GB"/>
              </w:rPr>
            </w:pPr>
            <w:r w:rsidRPr="00723A6C">
              <w:rPr>
                <w:rFonts w:ascii="Twinkl" w:eastAsia="Times New Roman" w:hAnsi="Twinkl" w:cs="Segoe UI"/>
                <w:sz w:val="18"/>
                <w:szCs w:val="18"/>
                <w:lang w:eastAsia="en-GB"/>
              </w:rPr>
              <w:t xml:space="preserve">Experiment with patterns, colours and organic shapes to express ideas rather than aiming for realism. </w:t>
            </w:r>
          </w:p>
          <w:p w14:paraId="05545FFA" w14:textId="6324C433" w:rsidR="00723A6C" w:rsidRPr="00723A6C" w:rsidRDefault="00723A6C" w:rsidP="00723A6C">
            <w:pPr>
              <w:spacing w:line="300" w:lineRule="atLeast"/>
              <w:rPr>
                <w:rFonts w:ascii="Twinkl" w:eastAsia="Times New Roman" w:hAnsi="Twinkl" w:cs="Segoe UI"/>
                <w:sz w:val="18"/>
                <w:szCs w:val="18"/>
                <w:lang w:eastAsia="en-GB"/>
              </w:rPr>
            </w:pPr>
            <w:r w:rsidRPr="00723A6C">
              <w:rPr>
                <w:rFonts w:ascii="Twinkl" w:eastAsia="Times New Roman" w:hAnsi="Twinkl" w:cs="Segoe UI"/>
                <w:sz w:val="18"/>
                <w:szCs w:val="18"/>
                <w:lang w:eastAsia="en-GB"/>
              </w:rPr>
              <w:t xml:space="preserve">Use sketchbooks to try out spirals, mosaic patterns, curved lines, and imaginative building forms. </w:t>
            </w:r>
          </w:p>
          <w:p w14:paraId="10F2B1CC" w14:textId="0F17E2BF" w:rsidR="00723A6C" w:rsidRPr="00723A6C" w:rsidRDefault="00723A6C" w:rsidP="00723A6C">
            <w:pPr>
              <w:spacing w:line="300" w:lineRule="atLeast"/>
              <w:rPr>
                <w:rFonts w:ascii="Twinkl" w:eastAsia="Times New Roman" w:hAnsi="Twinkl" w:cs="Segoe UI"/>
                <w:sz w:val="18"/>
                <w:szCs w:val="18"/>
                <w:lang w:eastAsia="en-GB"/>
              </w:rPr>
            </w:pPr>
            <w:r w:rsidRPr="00723A6C">
              <w:rPr>
                <w:rFonts w:ascii="Twinkl" w:eastAsia="Times New Roman" w:hAnsi="Twinkl" w:cs="Segoe UI"/>
                <w:sz w:val="18"/>
                <w:szCs w:val="18"/>
                <w:lang w:eastAsia="en-GB"/>
              </w:rPr>
              <w:t xml:space="preserve">Make artistic decisions about materials, shape combinations, and layout to create a unique design inspired by Hundertwasser. </w:t>
            </w:r>
          </w:p>
          <w:p w14:paraId="499B8685" w14:textId="4E3E86A9" w:rsidR="00723A6C" w:rsidRPr="00723A6C" w:rsidRDefault="00723A6C" w:rsidP="00723A6C">
            <w:pPr>
              <w:spacing w:line="300" w:lineRule="atLeast"/>
              <w:rPr>
                <w:rFonts w:ascii="Twinkl" w:eastAsia="Times New Roman" w:hAnsi="Twinkl" w:cs="Segoe UI"/>
                <w:sz w:val="18"/>
                <w:szCs w:val="18"/>
                <w:lang w:eastAsia="en-GB"/>
              </w:rPr>
            </w:pPr>
            <w:r w:rsidRPr="00723A6C">
              <w:rPr>
                <w:rFonts w:ascii="Twinkl" w:eastAsia="Times New Roman" w:hAnsi="Twinkl" w:cs="Segoe UI"/>
                <w:sz w:val="18"/>
                <w:szCs w:val="18"/>
                <w:lang w:eastAsia="en-GB"/>
              </w:rPr>
              <w:t xml:space="preserve">Reflect on their work using vocabulary like pattern, mood, design choices, expression. </w:t>
            </w:r>
          </w:p>
          <w:p w14:paraId="6E848AFC" w14:textId="279F9244" w:rsidR="00723A6C" w:rsidRPr="00723A6C" w:rsidRDefault="00723A6C" w:rsidP="00723A6C">
            <w:pPr>
              <w:spacing w:line="300" w:lineRule="atLeast"/>
              <w:rPr>
                <w:rFonts w:ascii="Twinkl" w:eastAsia="Times New Roman" w:hAnsi="Twinkl" w:cs="Segoe UI"/>
                <w:sz w:val="18"/>
                <w:szCs w:val="18"/>
                <w:lang w:eastAsia="en-GB"/>
              </w:rPr>
            </w:pPr>
            <w:r w:rsidRPr="00723A6C">
              <w:rPr>
                <w:rFonts w:ascii="Twinkl" w:eastAsia="Times New Roman" w:hAnsi="Twinkl" w:cs="Segoe UI"/>
                <w:sz w:val="18"/>
                <w:szCs w:val="18"/>
                <w:lang w:eastAsia="en-GB"/>
              </w:rPr>
              <w:t>Adjust and refine work as it develops, improving clarity, shape flow and expressive impact.</w:t>
            </w:r>
          </w:p>
          <w:p w14:paraId="67F19A37" w14:textId="77777777" w:rsidR="00AC7CD3" w:rsidRPr="00E6333B" w:rsidRDefault="00AC7CD3" w:rsidP="00147419">
            <w:pPr>
              <w:rPr>
                <w:rFonts w:ascii="Twinkl" w:hAnsi="Twinkl"/>
                <w:color w:val="000000" w:themeColor="text1"/>
                <w:sz w:val="18"/>
                <w:szCs w:val="18"/>
              </w:rPr>
            </w:pPr>
          </w:p>
        </w:tc>
        <w:tc>
          <w:tcPr>
            <w:tcW w:w="3813" w:type="dxa"/>
          </w:tcPr>
          <w:p w14:paraId="3F8BD0A8" w14:textId="521CCC08" w:rsidR="00B57263" w:rsidRPr="00B57263" w:rsidRDefault="00B57263" w:rsidP="00B57263">
            <w:pPr>
              <w:spacing w:line="300" w:lineRule="atLeast"/>
              <w:rPr>
                <w:rFonts w:ascii="Twinkl" w:eastAsia="Times New Roman" w:hAnsi="Twinkl" w:cs="Segoe UI"/>
                <w:sz w:val="18"/>
                <w:szCs w:val="18"/>
                <w:lang w:eastAsia="en-GB"/>
              </w:rPr>
            </w:pPr>
            <w:r w:rsidRPr="00B57263">
              <w:rPr>
                <w:rFonts w:ascii="Twinkl" w:eastAsia="Times New Roman" w:hAnsi="Twinkl" w:cs="Segoe UI"/>
                <w:sz w:val="18"/>
                <w:szCs w:val="18"/>
                <w:lang w:eastAsia="en-GB"/>
              </w:rPr>
              <w:t xml:space="preserve">Work through the sculptural process: generating ideas, sketching forms, testing techniques, and refining shapes. </w:t>
            </w:r>
          </w:p>
          <w:p w14:paraId="71D09D29" w14:textId="049B4367" w:rsidR="00B57263" w:rsidRPr="00B57263" w:rsidRDefault="00B57263" w:rsidP="00B57263">
            <w:pPr>
              <w:spacing w:line="300" w:lineRule="atLeast"/>
              <w:rPr>
                <w:rFonts w:ascii="Twinkl" w:eastAsia="Times New Roman" w:hAnsi="Twinkl" w:cs="Segoe UI"/>
                <w:sz w:val="18"/>
                <w:szCs w:val="18"/>
                <w:lang w:eastAsia="en-GB"/>
              </w:rPr>
            </w:pPr>
            <w:r w:rsidRPr="00B57263">
              <w:rPr>
                <w:rFonts w:ascii="Twinkl" w:eastAsia="Times New Roman" w:hAnsi="Twinkl" w:cs="Segoe UI"/>
                <w:sz w:val="18"/>
                <w:szCs w:val="18"/>
                <w:lang w:eastAsia="en-GB"/>
              </w:rPr>
              <w:t xml:space="preserve">Make intentional decisions about curves, pierced forms and negative space, inspired by Hepworth’s style. </w:t>
            </w:r>
          </w:p>
          <w:p w14:paraId="6B2A2FD1" w14:textId="26D9F353" w:rsidR="00B57263" w:rsidRPr="00B57263" w:rsidRDefault="00B57263" w:rsidP="00B57263">
            <w:pPr>
              <w:spacing w:line="300" w:lineRule="atLeast"/>
              <w:rPr>
                <w:rFonts w:ascii="Twinkl" w:eastAsia="Times New Roman" w:hAnsi="Twinkl" w:cs="Segoe UI"/>
                <w:sz w:val="18"/>
                <w:szCs w:val="18"/>
                <w:lang w:eastAsia="en-GB"/>
              </w:rPr>
            </w:pPr>
            <w:r w:rsidRPr="00B57263">
              <w:rPr>
                <w:rFonts w:ascii="Twinkl" w:eastAsia="Times New Roman" w:hAnsi="Twinkl" w:cs="Segoe UI"/>
                <w:sz w:val="18"/>
                <w:szCs w:val="18"/>
                <w:lang w:eastAsia="en-GB"/>
              </w:rPr>
              <w:t xml:space="preserve">Use clay techniques (pinching, carving, smoothing, joining) to achieve specific artistic intentions. </w:t>
            </w:r>
          </w:p>
          <w:p w14:paraId="4C7963EE" w14:textId="4C9F8085" w:rsidR="00B57263" w:rsidRPr="00B57263" w:rsidRDefault="00B57263" w:rsidP="00B57263">
            <w:pPr>
              <w:spacing w:line="300" w:lineRule="atLeast"/>
              <w:rPr>
                <w:rFonts w:ascii="Twinkl" w:eastAsia="Times New Roman" w:hAnsi="Twinkl" w:cs="Segoe UI"/>
                <w:sz w:val="18"/>
                <w:szCs w:val="18"/>
                <w:lang w:eastAsia="en-GB"/>
              </w:rPr>
            </w:pPr>
            <w:r w:rsidRPr="00B57263">
              <w:rPr>
                <w:rFonts w:ascii="Twinkl" w:eastAsia="Times New Roman" w:hAnsi="Twinkl" w:cs="Segoe UI"/>
                <w:sz w:val="18"/>
                <w:szCs w:val="18"/>
                <w:lang w:eastAsia="en-GB"/>
              </w:rPr>
              <w:t xml:space="preserve">Study work from multiple angles and adjust the sculpture to ensure balance, stability and visual flow. </w:t>
            </w:r>
          </w:p>
          <w:p w14:paraId="67FB76CD" w14:textId="364F766A" w:rsidR="00B57263" w:rsidRPr="00B57263" w:rsidRDefault="00B57263" w:rsidP="00B57263">
            <w:pPr>
              <w:spacing w:line="300" w:lineRule="atLeast"/>
              <w:rPr>
                <w:rFonts w:ascii="Twinkl" w:eastAsia="Times New Roman" w:hAnsi="Twinkl" w:cs="Segoe UI"/>
                <w:sz w:val="18"/>
                <w:szCs w:val="18"/>
                <w:lang w:eastAsia="en-GB"/>
              </w:rPr>
            </w:pPr>
            <w:r w:rsidRPr="00B57263">
              <w:rPr>
                <w:rFonts w:ascii="Twinkl" w:eastAsia="Times New Roman" w:hAnsi="Twinkl" w:cs="Segoe UI"/>
                <w:sz w:val="18"/>
                <w:szCs w:val="18"/>
                <w:lang w:eastAsia="en-GB"/>
              </w:rPr>
              <w:t>Critically evaluate their sculpture using language such as form, space, balance, rhythm, viewpoint, identifying strengths and areas to improve.</w:t>
            </w:r>
          </w:p>
          <w:p w14:paraId="3AB60CBE" w14:textId="77777777" w:rsidR="00AC7CD3" w:rsidRPr="00E6333B" w:rsidRDefault="00AC7CD3" w:rsidP="00147419">
            <w:pPr>
              <w:jc w:val="center"/>
              <w:rPr>
                <w:rFonts w:ascii="Twinkl" w:hAnsi="Twinkl"/>
                <w:color w:val="000000" w:themeColor="text1"/>
                <w:sz w:val="18"/>
                <w:szCs w:val="18"/>
              </w:rPr>
            </w:pPr>
          </w:p>
        </w:tc>
        <w:tc>
          <w:tcPr>
            <w:tcW w:w="3813" w:type="dxa"/>
            <w:shd w:val="clear" w:color="auto" w:fill="auto"/>
          </w:tcPr>
          <w:p w14:paraId="09572C4A" w14:textId="77777777" w:rsidR="00966077" w:rsidRPr="00B57263" w:rsidRDefault="00966077" w:rsidP="00966077">
            <w:pPr>
              <w:spacing w:line="300" w:lineRule="atLeast"/>
              <w:rPr>
                <w:rFonts w:ascii="Twinkl" w:eastAsia="Times New Roman" w:hAnsi="Twinkl" w:cs="Segoe UI"/>
                <w:sz w:val="18"/>
                <w:szCs w:val="18"/>
                <w:lang w:eastAsia="en-GB"/>
              </w:rPr>
            </w:pPr>
            <w:r w:rsidRPr="00B57263">
              <w:rPr>
                <w:rFonts w:ascii="Twinkl" w:eastAsia="Times New Roman" w:hAnsi="Twinkl" w:cs="Segoe UI"/>
                <w:sz w:val="18"/>
                <w:szCs w:val="18"/>
                <w:lang w:eastAsia="en-GB"/>
              </w:rPr>
              <w:t xml:space="preserve">Develop motifs through sketching and refinement, ensuring they translate effectively into flowing silk designs. </w:t>
            </w:r>
          </w:p>
          <w:p w14:paraId="704AB7AC" w14:textId="77777777" w:rsidR="00966077" w:rsidRPr="00B57263" w:rsidRDefault="00966077" w:rsidP="00966077">
            <w:pPr>
              <w:spacing w:line="300" w:lineRule="atLeast"/>
              <w:rPr>
                <w:rFonts w:ascii="Twinkl" w:eastAsia="Times New Roman" w:hAnsi="Twinkl" w:cs="Segoe UI"/>
                <w:sz w:val="18"/>
                <w:szCs w:val="18"/>
                <w:lang w:eastAsia="en-GB"/>
              </w:rPr>
            </w:pPr>
            <w:r w:rsidRPr="00B57263">
              <w:rPr>
                <w:rFonts w:ascii="Twinkl" w:eastAsia="Times New Roman" w:hAnsi="Twinkl" w:cs="Segoe UI"/>
                <w:sz w:val="18"/>
                <w:szCs w:val="18"/>
                <w:lang w:eastAsia="en-GB"/>
              </w:rPr>
              <w:t>Test silk</w:t>
            </w:r>
            <w:r w:rsidRPr="00B57263">
              <w:rPr>
                <w:rFonts w:ascii="Twinkl" w:eastAsia="Times New Roman" w:hAnsi="Twinkl" w:cs="Segoe UI"/>
                <w:sz w:val="18"/>
                <w:szCs w:val="18"/>
                <w:lang w:eastAsia="en-GB"/>
              </w:rPr>
              <w:noBreakHyphen/>
              <w:t xml:space="preserve">dye behaviour and evaluate colour flow, bleed, and transparency. </w:t>
            </w:r>
          </w:p>
          <w:p w14:paraId="7D752270" w14:textId="77777777" w:rsidR="00966077" w:rsidRPr="00B57263" w:rsidRDefault="00966077" w:rsidP="00966077">
            <w:pPr>
              <w:spacing w:line="300" w:lineRule="atLeast"/>
              <w:rPr>
                <w:rFonts w:ascii="Twinkl" w:eastAsia="Times New Roman" w:hAnsi="Twinkl" w:cs="Segoe UI"/>
                <w:sz w:val="18"/>
                <w:szCs w:val="18"/>
                <w:lang w:eastAsia="en-GB"/>
              </w:rPr>
            </w:pPr>
            <w:r w:rsidRPr="00B57263">
              <w:rPr>
                <w:rFonts w:ascii="Twinkl" w:eastAsia="Times New Roman" w:hAnsi="Twinkl" w:cs="Segoe UI"/>
                <w:sz w:val="18"/>
                <w:szCs w:val="18"/>
                <w:lang w:eastAsia="en-GB"/>
              </w:rPr>
              <w:t xml:space="preserve">Make intentional design choices about symmetry, repetition, spacing, rotation and colour harmony. </w:t>
            </w:r>
          </w:p>
          <w:p w14:paraId="11B724B1" w14:textId="77777777" w:rsidR="00966077" w:rsidRPr="00B57263" w:rsidRDefault="00966077" w:rsidP="00966077">
            <w:pPr>
              <w:spacing w:line="300" w:lineRule="atLeast"/>
              <w:rPr>
                <w:rFonts w:ascii="Twinkl" w:eastAsia="Times New Roman" w:hAnsi="Twinkl" w:cs="Segoe UI"/>
                <w:sz w:val="18"/>
                <w:szCs w:val="18"/>
                <w:lang w:eastAsia="en-GB"/>
              </w:rPr>
            </w:pPr>
            <w:r w:rsidRPr="00B57263">
              <w:rPr>
                <w:rFonts w:ascii="Twinkl" w:eastAsia="Times New Roman" w:hAnsi="Twinkl" w:cs="Segoe UI"/>
                <w:sz w:val="18"/>
                <w:szCs w:val="18"/>
                <w:lang w:eastAsia="en-GB"/>
              </w:rPr>
              <w:t xml:space="preserve">Use sketchbook experimentation to try alternative compositions and adjust motifs for visual clarity. </w:t>
            </w:r>
          </w:p>
          <w:p w14:paraId="3A075379" w14:textId="77777777" w:rsidR="00966077" w:rsidRPr="00B57263" w:rsidRDefault="00966077" w:rsidP="00966077">
            <w:pPr>
              <w:spacing w:line="300" w:lineRule="atLeast"/>
              <w:rPr>
                <w:rFonts w:ascii="Twinkl" w:eastAsia="Times New Roman" w:hAnsi="Twinkl" w:cs="Segoe UI"/>
                <w:sz w:val="18"/>
                <w:szCs w:val="18"/>
                <w:lang w:eastAsia="en-GB"/>
              </w:rPr>
            </w:pPr>
            <w:r w:rsidRPr="00B57263">
              <w:rPr>
                <w:rFonts w:ascii="Twinkl" w:eastAsia="Times New Roman" w:hAnsi="Twinkl" w:cs="Segoe UI"/>
                <w:sz w:val="18"/>
                <w:szCs w:val="18"/>
                <w:lang w:eastAsia="en-GB"/>
              </w:rPr>
              <w:t>Reflect on the effectiveness of the textile design, using language such as balance, repeat, impact, flow, contrast.</w:t>
            </w:r>
          </w:p>
          <w:p w14:paraId="7513A9EA" w14:textId="77777777" w:rsidR="00AC7CD3" w:rsidRPr="00E6333B" w:rsidRDefault="00AC7CD3" w:rsidP="00147419">
            <w:pPr>
              <w:jc w:val="center"/>
              <w:rPr>
                <w:rFonts w:ascii="Twinkl" w:hAnsi="Twinkl"/>
                <w:color w:val="000000" w:themeColor="text1"/>
                <w:sz w:val="18"/>
                <w:szCs w:val="18"/>
              </w:rPr>
            </w:pPr>
          </w:p>
        </w:tc>
        <w:tc>
          <w:tcPr>
            <w:tcW w:w="3813" w:type="dxa"/>
          </w:tcPr>
          <w:p w14:paraId="7FA4B335" w14:textId="41BFC694" w:rsidR="00B57263" w:rsidRPr="00B57263" w:rsidRDefault="00B57263" w:rsidP="00B57263">
            <w:pPr>
              <w:spacing w:line="300" w:lineRule="atLeast"/>
              <w:rPr>
                <w:rFonts w:ascii="Twinkl" w:eastAsia="Times New Roman" w:hAnsi="Twinkl" w:cs="Segoe UI"/>
                <w:sz w:val="18"/>
                <w:szCs w:val="18"/>
                <w:lang w:eastAsia="en-GB"/>
              </w:rPr>
            </w:pPr>
            <w:r w:rsidRPr="00B57263">
              <w:rPr>
                <w:rFonts w:ascii="Twinkl" w:eastAsia="Times New Roman" w:hAnsi="Twinkl" w:cs="Segoe UI"/>
                <w:sz w:val="18"/>
                <w:szCs w:val="18"/>
                <w:lang w:eastAsia="en-GB"/>
              </w:rPr>
              <w:t xml:space="preserve">Develop motifs through sketching, refining and simplifying so they translate effectively into prints. </w:t>
            </w:r>
          </w:p>
          <w:p w14:paraId="26084323" w14:textId="77777777" w:rsidR="00B57263" w:rsidRDefault="00B57263" w:rsidP="00B57263">
            <w:pPr>
              <w:spacing w:line="300" w:lineRule="atLeast"/>
              <w:rPr>
                <w:rFonts w:ascii="Twinkl" w:eastAsia="Times New Roman" w:hAnsi="Twinkl" w:cs="Segoe UI"/>
                <w:sz w:val="18"/>
                <w:szCs w:val="18"/>
                <w:lang w:eastAsia="en-GB"/>
              </w:rPr>
            </w:pPr>
            <w:r w:rsidRPr="00B57263">
              <w:rPr>
                <w:rFonts w:ascii="Twinkl" w:eastAsia="Times New Roman" w:hAnsi="Twinkl" w:cs="Segoe UI"/>
                <w:sz w:val="18"/>
                <w:szCs w:val="18"/>
                <w:lang w:eastAsia="en-GB"/>
              </w:rPr>
              <w:t xml:space="preserve">Make decisions about carving depth, line thickness and shapes to achieve clear prints. Test printing techniques and evaluate the effect of ink amount, pressure and alignment. </w:t>
            </w:r>
          </w:p>
          <w:p w14:paraId="32415922" w14:textId="573EF9F6" w:rsidR="00B57263" w:rsidRPr="00B57263" w:rsidRDefault="00B57263" w:rsidP="00B57263">
            <w:pPr>
              <w:spacing w:line="300" w:lineRule="atLeast"/>
              <w:rPr>
                <w:rFonts w:ascii="Twinkl" w:eastAsia="Times New Roman" w:hAnsi="Twinkl" w:cs="Segoe UI"/>
                <w:sz w:val="18"/>
                <w:szCs w:val="18"/>
                <w:lang w:eastAsia="en-GB"/>
              </w:rPr>
            </w:pPr>
            <w:r w:rsidRPr="00B57263">
              <w:rPr>
                <w:rFonts w:ascii="Twinkl" w:eastAsia="Times New Roman" w:hAnsi="Twinkl" w:cs="Segoe UI"/>
                <w:sz w:val="18"/>
                <w:szCs w:val="18"/>
                <w:lang w:eastAsia="en-GB"/>
              </w:rPr>
              <w:t xml:space="preserve">Create repeat patterns with accurate registration (lining up prints). </w:t>
            </w:r>
          </w:p>
          <w:p w14:paraId="10054638" w14:textId="53C65EAE" w:rsidR="00B57263" w:rsidRPr="00B57263" w:rsidRDefault="00B57263" w:rsidP="00B57263">
            <w:pPr>
              <w:spacing w:line="300" w:lineRule="atLeast"/>
              <w:rPr>
                <w:rFonts w:ascii="Twinkl" w:eastAsia="Times New Roman" w:hAnsi="Twinkl" w:cs="Segoe UI"/>
                <w:sz w:val="18"/>
                <w:szCs w:val="18"/>
                <w:lang w:eastAsia="en-GB"/>
              </w:rPr>
            </w:pPr>
            <w:r w:rsidRPr="00B57263">
              <w:rPr>
                <w:rFonts w:ascii="Twinkl" w:eastAsia="Times New Roman" w:hAnsi="Twinkl" w:cs="Segoe UI"/>
                <w:sz w:val="18"/>
                <w:szCs w:val="18"/>
                <w:lang w:eastAsia="en-GB"/>
              </w:rPr>
              <w:t xml:space="preserve">Analyse printed outcomes, identifying where improvements are needed and why. </w:t>
            </w:r>
          </w:p>
          <w:p w14:paraId="35639628" w14:textId="58E118AF" w:rsidR="00B57263" w:rsidRPr="00B57263" w:rsidRDefault="00B57263" w:rsidP="00B57263">
            <w:pPr>
              <w:spacing w:line="300" w:lineRule="atLeast"/>
              <w:rPr>
                <w:rFonts w:ascii="Twinkl" w:eastAsia="Times New Roman" w:hAnsi="Twinkl" w:cs="Segoe UI"/>
                <w:sz w:val="18"/>
                <w:szCs w:val="18"/>
                <w:lang w:eastAsia="en-GB"/>
              </w:rPr>
            </w:pPr>
            <w:r w:rsidRPr="00B57263">
              <w:rPr>
                <w:rFonts w:ascii="Twinkl" w:eastAsia="Times New Roman" w:hAnsi="Twinkl" w:cs="Segoe UI"/>
                <w:sz w:val="18"/>
                <w:szCs w:val="18"/>
                <w:lang w:eastAsia="en-GB"/>
              </w:rPr>
              <w:t>Use visual vocabulary to discuss pattern effectiveness: symmetry, balance, rhythm, repeat, clarity.</w:t>
            </w:r>
          </w:p>
          <w:p w14:paraId="0E6A6E7F" w14:textId="77777777" w:rsidR="00AC7CD3" w:rsidRPr="00E6333B" w:rsidRDefault="00AC7CD3" w:rsidP="00147419">
            <w:pPr>
              <w:jc w:val="center"/>
              <w:rPr>
                <w:rFonts w:ascii="Twinkl" w:hAnsi="Twinkl"/>
                <w:color w:val="000000" w:themeColor="text1"/>
                <w:sz w:val="18"/>
                <w:szCs w:val="18"/>
              </w:rPr>
            </w:pPr>
          </w:p>
          <w:p w14:paraId="241DB49D" w14:textId="77777777" w:rsidR="00AC7CD3" w:rsidRPr="00E6333B" w:rsidRDefault="00AC7CD3" w:rsidP="00147419">
            <w:pPr>
              <w:jc w:val="center"/>
              <w:rPr>
                <w:rFonts w:ascii="Twinkl" w:hAnsi="Twinkl"/>
                <w:color w:val="000000" w:themeColor="text1"/>
                <w:sz w:val="18"/>
                <w:szCs w:val="18"/>
              </w:rPr>
            </w:pPr>
          </w:p>
          <w:p w14:paraId="22A6A089" w14:textId="77777777" w:rsidR="00AC7CD3" w:rsidRPr="00E6333B" w:rsidRDefault="00AC7CD3" w:rsidP="00147419">
            <w:pPr>
              <w:jc w:val="center"/>
              <w:rPr>
                <w:rFonts w:ascii="Twinkl" w:hAnsi="Twinkl"/>
                <w:color w:val="000000" w:themeColor="text1"/>
                <w:sz w:val="18"/>
                <w:szCs w:val="18"/>
              </w:rPr>
            </w:pPr>
          </w:p>
        </w:tc>
      </w:tr>
    </w:tbl>
    <w:p w14:paraId="16B95588" w14:textId="77777777" w:rsidR="00AC7CD3" w:rsidRDefault="00AC7CD3" w:rsidP="00AC7CD3">
      <w:pPr>
        <w:rPr>
          <w:rFonts w:ascii="Twinkl" w:hAnsi="Twinkl"/>
          <w:color w:val="FF0000"/>
          <w:sz w:val="24"/>
          <w:szCs w:val="24"/>
          <w:u w:val="single"/>
        </w:rPr>
      </w:pPr>
    </w:p>
    <w:p w14:paraId="00367702" w14:textId="77777777" w:rsidR="00AC7CD3" w:rsidRDefault="00AC7CD3" w:rsidP="00AC7CD3">
      <w:pPr>
        <w:rPr>
          <w:rFonts w:ascii="Twinkl" w:hAnsi="Twinkl"/>
          <w:color w:val="FF0000"/>
          <w:sz w:val="24"/>
          <w:szCs w:val="24"/>
          <w:u w:val="single"/>
        </w:rPr>
      </w:pPr>
    </w:p>
    <w:p w14:paraId="2DC28399" w14:textId="77777777" w:rsidR="00AC7CD3" w:rsidRDefault="00AC7CD3" w:rsidP="00AC7CD3">
      <w:pPr>
        <w:rPr>
          <w:rFonts w:ascii="Twinkl" w:hAnsi="Twinkl"/>
          <w:color w:val="FF0000"/>
          <w:sz w:val="24"/>
          <w:szCs w:val="24"/>
          <w:u w:val="single"/>
        </w:rPr>
      </w:pPr>
    </w:p>
    <w:p w14:paraId="51FCD742" w14:textId="04120784" w:rsidR="007B214F" w:rsidRDefault="007B214F" w:rsidP="00674874">
      <w:pPr>
        <w:rPr>
          <w:rFonts w:ascii="Twinkl" w:hAnsi="Twinkl"/>
          <w:color w:val="FF0000"/>
          <w:sz w:val="24"/>
          <w:szCs w:val="24"/>
          <w:u w:val="single"/>
        </w:rPr>
      </w:pPr>
    </w:p>
    <w:p w14:paraId="42B7115E" w14:textId="042228C1" w:rsidR="00B57263" w:rsidRDefault="00B57263" w:rsidP="00674874">
      <w:pPr>
        <w:rPr>
          <w:rFonts w:ascii="Twinkl" w:hAnsi="Twinkl"/>
          <w:color w:val="FF0000"/>
          <w:sz w:val="24"/>
          <w:szCs w:val="24"/>
          <w:u w:val="single"/>
        </w:rPr>
      </w:pPr>
    </w:p>
    <w:p w14:paraId="2D823347" w14:textId="76F60959" w:rsidR="00B57263" w:rsidRDefault="00B57263" w:rsidP="00674874">
      <w:pPr>
        <w:rPr>
          <w:rFonts w:ascii="Twinkl" w:hAnsi="Twinkl"/>
          <w:color w:val="FF0000"/>
          <w:sz w:val="24"/>
          <w:szCs w:val="24"/>
          <w:u w:val="single"/>
        </w:rPr>
      </w:pPr>
    </w:p>
    <w:p w14:paraId="57D1A460" w14:textId="209BD942" w:rsidR="00B57263" w:rsidRDefault="00B57263" w:rsidP="00674874">
      <w:pPr>
        <w:rPr>
          <w:rFonts w:ascii="Twinkl" w:hAnsi="Twinkl"/>
          <w:color w:val="FF0000"/>
          <w:sz w:val="24"/>
          <w:szCs w:val="24"/>
          <w:u w:val="single"/>
        </w:rPr>
      </w:pPr>
    </w:p>
    <w:p w14:paraId="15EA7F69" w14:textId="6026AF17" w:rsidR="00B57263" w:rsidRDefault="00B57263" w:rsidP="00674874">
      <w:pPr>
        <w:rPr>
          <w:rFonts w:ascii="Twinkl" w:hAnsi="Twinkl"/>
          <w:color w:val="FF0000"/>
          <w:sz w:val="24"/>
          <w:szCs w:val="24"/>
          <w:u w:val="single"/>
        </w:rPr>
      </w:pPr>
    </w:p>
    <w:p w14:paraId="4717FE4A" w14:textId="7E833D2A" w:rsidR="00B57263" w:rsidRDefault="00B57263" w:rsidP="00674874">
      <w:pPr>
        <w:rPr>
          <w:rFonts w:ascii="Twinkl" w:hAnsi="Twinkl"/>
          <w:color w:val="FF0000"/>
          <w:sz w:val="24"/>
          <w:szCs w:val="24"/>
          <w:u w:val="single"/>
        </w:rPr>
      </w:pPr>
    </w:p>
    <w:p w14:paraId="0BCE5DC3" w14:textId="06EFABBB" w:rsidR="00B57263" w:rsidRDefault="00B57263" w:rsidP="00674874">
      <w:pPr>
        <w:rPr>
          <w:rFonts w:ascii="Twinkl" w:hAnsi="Twinkl"/>
          <w:color w:val="FF0000"/>
          <w:sz w:val="24"/>
          <w:szCs w:val="24"/>
          <w:u w:val="single"/>
        </w:rPr>
      </w:pPr>
    </w:p>
    <w:p w14:paraId="339BC6A7" w14:textId="7A20C477" w:rsidR="00B57263" w:rsidRDefault="00B57263" w:rsidP="00674874">
      <w:pPr>
        <w:rPr>
          <w:rFonts w:ascii="Twinkl" w:hAnsi="Twinkl"/>
          <w:color w:val="FF0000"/>
          <w:sz w:val="24"/>
          <w:szCs w:val="24"/>
          <w:u w:val="single"/>
        </w:rPr>
      </w:pPr>
    </w:p>
    <w:p w14:paraId="561DF43A" w14:textId="562F3D98" w:rsidR="00B57263" w:rsidRDefault="00B57263" w:rsidP="00674874">
      <w:pPr>
        <w:rPr>
          <w:rFonts w:ascii="Twinkl" w:hAnsi="Twinkl"/>
          <w:color w:val="FF0000"/>
          <w:sz w:val="24"/>
          <w:szCs w:val="24"/>
          <w:u w:val="single"/>
        </w:rPr>
      </w:pPr>
    </w:p>
    <w:p w14:paraId="6D5AD8F7" w14:textId="48BDAD65" w:rsidR="00B57263" w:rsidRDefault="00B57263" w:rsidP="00674874">
      <w:pPr>
        <w:rPr>
          <w:rFonts w:ascii="Twinkl" w:hAnsi="Twinkl"/>
          <w:color w:val="FF0000"/>
          <w:sz w:val="24"/>
          <w:szCs w:val="24"/>
          <w:u w:val="single"/>
        </w:rPr>
      </w:pPr>
    </w:p>
    <w:p w14:paraId="2FB1DD19" w14:textId="557BE704" w:rsidR="00B57263" w:rsidRDefault="00B57263" w:rsidP="00674874">
      <w:pPr>
        <w:rPr>
          <w:rFonts w:ascii="Twinkl" w:hAnsi="Twinkl"/>
          <w:color w:val="FF0000"/>
          <w:sz w:val="24"/>
          <w:szCs w:val="24"/>
          <w:u w:val="single"/>
        </w:rPr>
      </w:pPr>
    </w:p>
    <w:p w14:paraId="0D5A639E" w14:textId="5FAC4BBC" w:rsidR="00B57263" w:rsidRDefault="00B57263" w:rsidP="00674874">
      <w:pPr>
        <w:rPr>
          <w:rFonts w:ascii="Twinkl" w:hAnsi="Twinkl"/>
          <w:color w:val="FF0000"/>
          <w:sz w:val="24"/>
          <w:szCs w:val="24"/>
          <w:u w:val="single"/>
        </w:rPr>
      </w:pPr>
    </w:p>
    <w:tbl>
      <w:tblPr>
        <w:tblStyle w:val="TableGrid"/>
        <w:tblpPr w:leftFromText="180" w:rightFromText="180" w:horzAnchor="margin" w:tblpY="480"/>
        <w:tblW w:w="15252" w:type="dxa"/>
        <w:tblLook w:val="04A0" w:firstRow="1" w:lastRow="0" w:firstColumn="1" w:lastColumn="0" w:noHBand="0" w:noVBand="1"/>
      </w:tblPr>
      <w:tblGrid>
        <w:gridCol w:w="3813"/>
        <w:gridCol w:w="3813"/>
        <w:gridCol w:w="3813"/>
        <w:gridCol w:w="3813"/>
      </w:tblGrid>
      <w:tr w:rsidR="00B57263" w:rsidRPr="00E6333B" w14:paraId="0E0FDFF6" w14:textId="77777777" w:rsidTr="00CF5F12">
        <w:trPr>
          <w:trHeight w:val="274"/>
        </w:trPr>
        <w:tc>
          <w:tcPr>
            <w:tcW w:w="15252" w:type="dxa"/>
            <w:gridSpan w:val="4"/>
          </w:tcPr>
          <w:p w14:paraId="5298544D" w14:textId="77777777" w:rsidR="00B57263" w:rsidRPr="00E6333B" w:rsidRDefault="00B57263" w:rsidP="00CF5F12">
            <w:pPr>
              <w:jc w:val="center"/>
              <w:rPr>
                <w:rFonts w:ascii="Twinkl" w:hAnsi="Twinkl"/>
                <w:b/>
                <w:bCs/>
                <w:color w:val="000000" w:themeColor="text1"/>
                <w:sz w:val="18"/>
                <w:szCs w:val="18"/>
              </w:rPr>
            </w:pPr>
            <w:r w:rsidRPr="00E6333B">
              <w:rPr>
                <w:rFonts w:ascii="Twinkl" w:hAnsi="Twinkl"/>
                <w:b/>
                <w:bCs/>
                <w:color w:val="000000" w:themeColor="text1"/>
                <w:sz w:val="18"/>
                <w:szCs w:val="18"/>
              </w:rPr>
              <w:lastRenderedPageBreak/>
              <w:t>Art Knowledge and Skills</w:t>
            </w:r>
          </w:p>
          <w:p w14:paraId="38E6EC9C" w14:textId="77777777" w:rsidR="00B57263" w:rsidRPr="00E6333B" w:rsidRDefault="00B57263" w:rsidP="00CF5F12">
            <w:pPr>
              <w:jc w:val="center"/>
              <w:rPr>
                <w:rFonts w:ascii="Twinkl" w:hAnsi="Twinkl"/>
                <w:b/>
                <w:bCs/>
                <w:color w:val="000000" w:themeColor="text1"/>
                <w:sz w:val="18"/>
                <w:szCs w:val="18"/>
              </w:rPr>
            </w:pPr>
          </w:p>
        </w:tc>
      </w:tr>
      <w:tr w:rsidR="00723A6C" w:rsidRPr="00E6333B" w14:paraId="164E0AA8" w14:textId="77777777" w:rsidTr="002D47B3">
        <w:trPr>
          <w:trHeight w:val="157"/>
        </w:trPr>
        <w:tc>
          <w:tcPr>
            <w:tcW w:w="15252" w:type="dxa"/>
            <w:gridSpan w:val="4"/>
          </w:tcPr>
          <w:p w14:paraId="666715CB" w14:textId="1BBBFE0A" w:rsidR="00723A6C" w:rsidRPr="00E6333B" w:rsidRDefault="00723A6C" w:rsidP="00723A6C">
            <w:pPr>
              <w:jc w:val="center"/>
              <w:rPr>
                <w:rFonts w:ascii="Twinkl" w:hAnsi="Twinkl"/>
                <w:color w:val="000000" w:themeColor="text1"/>
                <w:sz w:val="18"/>
                <w:szCs w:val="18"/>
              </w:rPr>
            </w:pPr>
            <w:r w:rsidRPr="00E6333B">
              <w:rPr>
                <w:rFonts w:ascii="Twinkl" w:hAnsi="Twinkl"/>
                <w:color w:val="000000" w:themeColor="text1"/>
                <w:sz w:val="18"/>
                <w:szCs w:val="18"/>
              </w:rPr>
              <w:t xml:space="preserve">Disciplinary Knowledge- </w:t>
            </w:r>
            <w:r>
              <w:rPr>
                <w:rFonts w:ascii="Twinkl" w:hAnsi="Twinkl"/>
                <w:color w:val="000000" w:themeColor="text1"/>
                <w:sz w:val="18"/>
                <w:szCs w:val="18"/>
              </w:rPr>
              <w:t>Sculpture</w:t>
            </w:r>
          </w:p>
          <w:p w14:paraId="06521721" w14:textId="77777777" w:rsidR="00723A6C" w:rsidRPr="00E6333B" w:rsidRDefault="00723A6C" w:rsidP="00723A6C">
            <w:pPr>
              <w:jc w:val="center"/>
              <w:rPr>
                <w:rFonts w:ascii="Twinkl" w:hAnsi="Twinkl"/>
                <w:color w:val="000000" w:themeColor="text1"/>
                <w:sz w:val="18"/>
                <w:szCs w:val="18"/>
              </w:rPr>
            </w:pPr>
          </w:p>
        </w:tc>
      </w:tr>
      <w:tr w:rsidR="00B57263" w:rsidRPr="00E6333B" w14:paraId="4A1F5286" w14:textId="77777777" w:rsidTr="00723A6C">
        <w:trPr>
          <w:trHeight w:val="165"/>
        </w:trPr>
        <w:tc>
          <w:tcPr>
            <w:tcW w:w="3813" w:type="dxa"/>
          </w:tcPr>
          <w:p w14:paraId="4AFB9550" w14:textId="77777777" w:rsidR="00B57263" w:rsidRPr="00E6333B" w:rsidRDefault="00B57263" w:rsidP="00CF5F12">
            <w:pPr>
              <w:jc w:val="center"/>
              <w:rPr>
                <w:rFonts w:ascii="Twinkl" w:hAnsi="Twinkl"/>
                <w:color w:val="000000" w:themeColor="text1"/>
                <w:sz w:val="18"/>
                <w:szCs w:val="18"/>
              </w:rPr>
            </w:pPr>
            <w:r w:rsidRPr="00E6333B">
              <w:rPr>
                <w:rFonts w:ascii="Twinkl" w:hAnsi="Twinkl"/>
                <w:color w:val="000000" w:themeColor="text1"/>
                <w:sz w:val="18"/>
                <w:szCs w:val="18"/>
              </w:rPr>
              <w:t>EYFS- Nursery</w:t>
            </w:r>
          </w:p>
        </w:tc>
        <w:tc>
          <w:tcPr>
            <w:tcW w:w="3813" w:type="dxa"/>
          </w:tcPr>
          <w:p w14:paraId="309C0670" w14:textId="77777777" w:rsidR="00B57263" w:rsidRPr="00E6333B" w:rsidRDefault="00B57263" w:rsidP="00CF5F12">
            <w:pPr>
              <w:jc w:val="center"/>
              <w:rPr>
                <w:rFonts w:ascii="Twinkl" w:hAnsi="Twinkl"/>
                <w:color w:val="000000" w:themeColor="text1"/>
                <w:sz w:val="18"/>
                <w:szCs w:val="18"/>
              </w:rPr>
            </w:pPr>
            <w:r w:rsidRPr="00E6333B">
              <w:rPr>
                <w:rFonts w:ascii="Twinkl" w:hAnsi="Twinkl"/>
                <w:color w:val="000000" w:themeColor="text1"/>
                <w:sz w:val="18"/>
                <w:szCs w:val="18"/>
              </w:rPr>
              <w:t>EYFS- Reception</w:t>
            </w:r>
          </w:p>
        </w:tc>
        <w:tc>
          <w:tcPr>
            <w:tcW w:w="3813" w:type="dxa"/>
          </w:tcPr>
          <w:p w14:paraId="6CAFD180" w14:textId="77777777" w:rsidR="00B57263" w:rsidRPr="00E6333B" w:rsidRDefault="00B57263" w:rsidP="00CF5F12">
            <w:pPr>
              <w:jc w:val="center"/>
              <w:rPr>
                <w:rFonts w:ascii="Twinkl" w:hAnsi="Twinkl"/>
                <w:color w:val="000000" w:themeColor="text1"/>
                <w:sz w:val="18"/>
                <w:szCs w:val="18"/>
              </w:rPr>
            </w:pPr>
            <w:r w:rsidRPr="00E6333B">
              <w:rPr>
                <w:rFonts w:ascii="Twinkl" w:hAnsi="Twinkl"/>
                <w:color w:val="000000" w:themeColor="text1"/>
                <w:sz w:val="18"/>
                <w:szCs w:val="18"/>
              </w:rPr>
              <w:t>Year 1</w:t>
            </w:r>
          </w:p>
        </w:tc>
        <w:tc>
          <w:tcPr>
            <w:tcW w:w="3813" w:type="dxa"/>
          </w:tcPr>
          <w:p w14:paraId="3004FB09" w14:textId="77777777" w:rsidR="00B57263" w:rsidRPr="00E6333B" w:rsidRDefault="00B57263" w:rsidP="00CF5F12">
            <w:pPr>
              <w:jc w:val="center"/>
              <w:rPr>
                <w:rFonts w:ascii="Twinkl" w:hAnsi="Twinkl"/>
                <w:color w:val="000000" w:themeColor="text1"/>
                <w:sz w:val="18"/>
                <w:szCs w:val="18"/>
              </w:rPr>
            </w:pPr>
            <w:r w:rsidRPr="00E6333B">
              <w:rPr>
                <w:rFonts w:ascii="Twinkl" w:hAnsi="Twinkl"/>
                <w:color w:val="000000" w:themeColor="text1"/>
                <w:sz w:val="18"/>
                <w:szCs w:val="18"/>
              </w:rPr>
              <w:t>Year 2</w:t>
            </w:r>
          </w:p>
        </w:tc>
      </w:tr>
      <w:tr w:rsidR="00B57263" w:rsidRPr="00E6333B" w14:paraId="304A3CDB" w14:textId="77777777" w:rsidTr="00867C3F">
        <w:trPr>
          <w:trHeight w:val="647"/>
        </w:trPr>
        <w:tc>
          <w:tcPr>
            <w:tcW w:w="3813" w:type="dxa"/>
            <w:shd w:val="clear" w:color="auto" w:fill="BFBFBF" w:themeFill="background1" w:themeFillShade="BF"/>
          </w:tcPr>
          <w:p w14:paraId="2EADB8BF" w14:textId="77777777" w:rsidR="00B57263" w:rsidRPr="00E6333B" w:rsidRDefault="00B57263" w:rsidP="00CF5F12">
            <w:pPr>
              <w:widowControl w:val="0"/>
              <w:jc w:val="center"/>
              <w:rPr>
                <w:rFonts w:ascii="Twinkl" w:hAnsi="Twinkl"/>
                <w:b/>
                <w:bCs/>
                <w:color w:val="000000" w:themeColor="text1"/>
                <w:sz w:val="18"/>
                <w:szCs w:val="18"/>
                <w:lang w:val="en-US"/>
              </w:rPr>
            </w:pPr>
          </w:p>
          <w:p w14:paraId="59953799" w14:textId="77777777" w:rsidR="00B57263" w:rsidRPr="00E6333B" w:rsidRDefault="00B57263" w:rsidP="00CF5F12">
            <w:pPr>
              <w:widowControl w:val="0"/>
              <w:ind w:left="567" w:hanging="567"/>
              <w:jc w:val="center"/>
              <w:rPr>
                <w:rFonts w:ascii="Twinkl" w:hAnsi="Twinkl"/>
                <w:color w:val="000000" w:themeColor="text1"/>
                <w:sz w:val="18"/>
                <w:szCs w:val="18"/>
                <w:lang w:val="en-US"/>
              </w:rPr>
            </w:pPr>
          </w:p>
        </w:tc>
        <w:tc>
          <w:tcPr>
            <w:tcW w:w="3813" w:type="dxa"/>
          </w:tcPr>
          <w:p w14:paraId="7C7ECE65" w14:textId="15B9D599" w:rsidR="00867C3F" w:rsidRPr="00867C3F" w:rsidRDefault="00867C3F" w:rsidP="00867C3F">
            <w:pPr>
              <w:spacing w:line="300" w:lineRule="atLeast"/>
              <w:rPr>
                <w:rFonts w:ascii="Twinkl" w:eastAsia="Times New Roman" w:hAnsi="Twinkl" w:cs="Segoe UI"/>
                <w:sz w:val="18"/>
                <w:szCs w:val="18"/>
                <w:lang w:eastAsia="en-GB"/>
              </w:rPr>
            </w:pPr>
            <w:r w:rsidRPr="00867C3F">
              <w:rPr>
                <w:rFonts w:ascii="Twinkl" w:eastAsia="Times New Roman" w:hAnsi="Twinkl" w:cs="Segoe UI"/>
                <w:sz w:val="18"/>
                <w:szCs w:val="18"/>
                <w:lang w:eastAsia="en-GB"/>
              </w:rPr>
              <w:t xml:space="preserve">Explore arranging natural materials with intention. </w:t>
            </w:r>
          </w:p>
          <w:p w14:paraId="27C0EE2E" w14:textId="570ECF21" w:rsidR="00867C3F" w:rsidRPr="00867C3F" w:rsidRDefault="00867C3F" w:rsidP="00867C3F">
            <w:pPr>
              <w:spacing w:line="300" w:lineRule="atLeast"/>
              <w:rPr>
                <w:rFonts w:ascii="Twinkl" w:eastAsia="Times New Roman" w:hAnsi="Twinkl" w:cs="Segoe UI"/>
                <w:sz w:val="18"/>
                <w:szCs w:val="18"/>
                <w:lang w:eastAsia="en-GB"/>
              </w:rPr>
            </w:pPr>
            <w:r w:rsidRPr="00867C3F">
              <w:rPr>
                <w:rFonts w:ascii="Twinkl" w:eastAsia="Times New Roman" w:hAnsi="Twinkl" w:cs="Segoe UI"/>
                <w:sz w:val="18"/>
                <w:szCs w:val="18"/>
                <w:lang w:eastAsia="en-GB"/>
              </w:rPr>
              <w:t xml:space="preserve">Make choices about shape, direction, colour and layout. </w:t>
            </w:r>
          </w:p>
          <w:p w14:paraId="2F7E2D5C" w14:textId="02156FDE" w:rsidR="00867C3F" w:rsidRPr="00867C3F" w:rsidRDefault="00867C3F" w:rsidP="00867C3F">
            <w:pPr>
              <w:spacing w:line="300" w:lineRule="atLeast"/>
              <w:rPr>
                <w:rFonts w:ascii="Twinkl" w:eastAsia="Times New Roman" w:hAnsi="Twinkl" w:cs="Segoe UI"/>
                <w:sz w:val="18"/>
                <w:szCs w:val="18"/>
                <w:lang w:eastAsia="en-GB"/>
              </w:rPr>
            </w:pPr>
            <w:r w:rsidRPr="00867C3F">
              <w:rPr>
                <w:rFonts w:ascii="Twinkl" w:eastAsia="Times New Roman" w:hAnsi="Twinkl" w:cs="Segoe UI"/>
                <w:sz w:val="18"/>
                <w:szCs w:val="18"/>
                <w:lang w:eastAsia="en-GB"/>
              </w:rPr>
              <w:t xml:space="preserve">Use close observation of natural items to place them thoughtfully. </w:t>
            </w:r>
          </w:p>
          <w:p w14:paraId="169EE350" w14:textId="40422E7C" w:rsidR="00867C3F" w:rsidRPr="00867C3F" w:rsidRDefault="00867C3F" w:rsidP="00867C3F">
            <w:pPr>
              <w:spacing w:line="300" w:lineRule="atLeast"/>
              <w:rPr>
                <w:rFonts w:ascii="Twinkl" w:eastAsia="Times New Roman" w:hAnsi="Twinkl" w:cs="Segoe UI"/>
                <w:sz w:val="18"/>
                <w:szCs w:val="18"/>
                <w:lang w:eastAsia="en-GB"/>
              </w:rPr>
            </w:pPr>
            <w:r w:rsidRPr="00867C3F">
              <w:rPr>
                <w:rFonts w:ascii="Twinkl" w:eastAsia="Times New Roman" w:hAnsi="Twinkl" w:cs="Segoe UI"/>
                <w:sz w:val="18"/>
                <w:szCs w:val="18"/>
                <w:lang w:eastAsia="en-GB"/>
              </w:rPr>
              <w:t>Reflect using vocabulary like arrange, natural, shape, pattern, balance.</w:t>
            </w:r>
          </w:p>
          <w:p w14:paraId="4C82DBF9" w14:textId="77777777" w:rsidR="00B57263" w:rsidRPr="00E6333B" w:rsidRDefault="00B57263" w:rsidP="00CF5F12">
            <w:pPr>
              <w:widowControl w:val="0"/>
              <w:ind w:left="567" w:hanging="567"/>
              <w:jc w:val="center"/>
              <w:rPr>
                <w:rFonts w:ascii="Twinkl" w:hAnsi="Twinkl"/>
                <w:color w:val="000000" w:themeColor="text1"/>
                <w:sz w:val="18"/>
                <w:szCs w:val="18"/>
                <w:lang w:val="en-US"/>
              </w:rPr>
            </w:pPr>
          </w:p>
        </w:tc>
        <w:tc>
          <w:tcPr>
            <w:tcW w:w="3813" w:type="dxa"/>
            <w:shd w:val="clear" w:color="auto" w:fill="BFBFBF" w:themeFill="background1" w:themeFillShade="BF"/>
          </w:tcPr>
          <w:p w14:paraId="533DAECE" w14:textId="77777777" w:rsidR="00B57263" w:rsidRPr="00E6333B" w:rsidRDefault="00B57263" w:rsidP="00CF5F12">
            <w:pPr>
              <w:widowControl w:val="0"/>
              <w:jc w:val="center"/>
              <w:rPr>
                <w:rFonts w:ascii="Twinkl" w:hAnsi="Twinkl"/>
                <w:color w:val="000000" w:themeColor="text1"/>
                <w:sz w:val="18"/>
                <w:szCs w:val="18"/>
              </w:rPr>
            </w:pPr>
          </w:p>
        </w:tc>
        <w:tc>
          <w:tcPr>
            <w:tcW w:w="3813" w:type="dxa"/>
          </w:tcPr>
          <w:p w14:paraId="5312DAA4" w14:textId="77777777" w:rsidR="00867C3F" w:rsidRDefault="00867C3F" w:rsidP="00867C3F">
            <w:pPr>
              <w:spacing w:line="300" w:lineRule="atLeast"/>
              <w:rPr>
                <w:rFonts w:ascii="Twinkl" w:eastAsia="Times New Roman" w:hAnsi="Twinkl" w:cs="Segoe UI"/>
                <w:sz w:val="18"/>
                <w:szCs w:val="18"/>
                <w:lang w:eastAsia="en-GB"/>
              </w:rPr>
            </w:pPr>
            <w:r w:rsidRPr="00867C3F">
              <w:rPr>
                <w:rFonts w:ascii="Twinkl" w:eastAsia="Times New Roman" w:hAnsi="Twinkl" w:cs="Segoe UI"/>
                <w:sz w:val="18"/>
                <w:szCs w:val="18"/>
                <w:lang w:eastAsia="en-GB"/>
              </w:rPr>
              <w:t xml:space="preserve">Use sketchbooks to try out imaginative curved and futuristic shapes, refining ideas as they work. </w:t>
            </w:r>
          </w:p>
          <w:p w14:paraId="7EF99C4C" w14:textId="6C2142F6" w:rsidR="00867C3F" w:rsidRPr="00867C3F" w:rsidRDefault="00867C3F" w:rsidP="00867C3F">
            <w:pPr>
              <w:spacing w:line="300" w:lineRule="atLeast"/>
              <w:rPr>
                <w:rFonts w:ascii="Twinkl" w:eastAsia="Times New Roman" w:hAnsi="Twinkl" w:cs="Segoe UI"/>
                <w:sz w:val="18"/>
                <w:szCs w:val="18"/>
                <w:lang w:eastAsia="en-GB"/>
              </w:rPr>
            </w:pPr>
            <w:r w:rsidRPr="00867C3F">
              <w:rPr>
                <w:rFonts w:ascii="Twinkl" w:eastAsia="Times New Roman" w:hAnsi="Twinkl" w:cs="Segoe UI"/>
                <w:sz w:val="18"/>
                <w:szCs w:val="18"/>
                <w:lang w:eastAsia="en-GB"/>
              </w:rPr>
              <w:t xml:space="preserve">Experiment with building small models or sculptures and adjust forms for balance and stability. </w:t>
            </w:r>
          </w:p>
          <w:p w14:paraId="48EE1CD9" w14:textId="3A8459C4" w:rsidR="00867C3F" w:rsidRPr="00867C3F" w:rsidRDefault="00867C3F" w:rsidP="00867C3F">
            <w:pPr>
              <w:spacing w:line="300" w:lineRule="atLeast"/>
              <w:rPr>
                <w:rFonts w:ascii="Twinkl" w:eastAsia="Times New Roman" w:hAnsi="Twinkl" w:cs="Segoe UI"/>
                <w:sz w:val="18"/>
                <w:szCs w:val="18"/>
                <w:lang w:eastAsia="en-GB"/>
              </w:rPr>
            </w:pPr>
            <w:r w:rsidRPr="00867C3F">
              <w:rPr>
                <w:rFonts w:ascii="Twinkl" w:eastAsia="Times New Roman" w:hAnsi="Twinkl" w:cs="Segoe UI"/>
                <w:sz w:val="18"/>
                <w:szCs w:val="18"/>
                <w:lang w:eastAsia="en-GB"/>
              </w:rPr>
              <w:t xml:space="preserve">Make intentional choices about shape, line and form to create expressive, imaginative designs. </w:t>
            </w:r>
          </w:p>
          <w:p w14:paraId="71D599CE" w14:textId="24FD7BD7" w:rsidR="00867C3F" w:rsidRPr="00867C3F" w:rsidRDefault="00867C3F" w:rsidP="00867C3F">
            <w:pPr>
              <w:spacing w:line="300" w:lineRule="atLeast"/>
              <w:rPr>
                <w:rFonts w:ascii="Twinkl" w:eastAsia="Times New Roman" w:hAnsi="Twinkl" w:cs="Segoe UI"/>
                <w:sz w:val="18"/>
                <w:szCs w:val="18"/>
                <w:lang w:eastAsia="en-GB"/>
              </w:rPr>
            </w:pPr>
            <w:r w:rsidRPr="00867C3F">
              <w:rPr>
                <w:rFonts w:ascii="Twinkl" w:eastAsia="Times New Roman" w:hAnsi="Twinkl" w:cs="Segoe UI"/>
                <w:sz w:val="18"/>
                <w:szCs w:val="18"/>
                <w:lang w:eastAsia="en-GB"/>
              </w:rPr>
              <w:t xml:space="preserve">Study their work from different viewpoints and make improvements based on what they see. </w:t>
            </w:r>
          </w:p>
          <w:p w14:paraId="2A7A6009" w14:textId="5DBB02E4" w:rsidR="00867C3F" w:rsidRPr="00867C3F" w:rsidRDefault="00867C3F" w:rsidP="00867C3F">
            <w:pPr>
              <w:spacing w:line="300" w:lineRule="atLeast"/>
              <w:rPr>
                <w:rFonts w:ascii="Twinkl" w:eastAsia="Times New Roman" w:hAnsi="Twinkl" w:cs="Segoe UI"/>
                <w:sz w:val="18"/>
                <w:szCs w:val="18"/>
                <w:lang w:eastAsia="en-GB"/>
              </w:rPr>
            </w:pPr>
            <w:r w:rsidRPr="00867C3F">
              <w:rPr>
                <w:rFonts w:ascii="Twinkl" w:eastAsia="Times New Roman" w:hAnsi="Twinkl" w:cs="Segoe UI"/>
                <w:sz w:val="18"/>
                <w:szCs w:val="18"/>
                <w:lang w:eastAsia="en-GB"/>
              </w:rPr>
              <w:t>Evaluate their sculptures using vocabulary like form, shape, balance, curved, futuristic, design.</w:t>
            </w:r>
          </w:p>
          <w:p w14:paraId="0067FC64" w14:textId="77777777" w:rsidR="00B57263" w:rsidRPr="00E6333B" w:rsidRDefault="00B57263" w:rsidP="00CF5F12">
            <w:pPr>
              <w:widowControl w:val="0"/>
              <w:jc w:val="center"/>
              <w:rPr>
                <w:rFonts w:ascii="Twinkl" w:hAnsi="Twinkl"/>
                <w:color w:val="000000" w:themeColor="text1"/>
                <w:sz w:val="18"/>
                <w:szCs w:val="18"/>
              </w:rPr>
            </w:pPr>
          </w:p>
        </w:tc>
      </w:tr>
      <w:tr w:rsidR="00B57263" w:rsidRPr="00E6333B" w14:paraId="78D86A55" w14:textId="77777777" w:rsidTr="00723A6C">
        <w:trPr>
          <w:trHeight w:val="157"/>
        </w:trPr>
        <w:tc>
          <w:tcPr>
            <w:tcW w:w="3813" w:type="dxa"/>
          </w:tcPr>
          <w:p w14:paraId="2B0D5DB3" w14:textId="77777777" w:rsidR="00B57263" w:rsidRPr="00E6333B" w:rsidRDefault="00B57263" w:rsidP="00CF5F12">
            <w:pPr>
              <w:jc w:val="center"/>
              <w:rPr>
                <w:rFonts w:ascii="Twinkl" w:hAnsi="Twinkl"/>
                <w:color w:val="000000" w:themeColor="text1"/>
                <w:sz w:val="18"/>
                <w:szCs w:val="18"/>
              </w:rPr>
            </w:pPr>
            <w:r w:rsidRPr="00E6333B">
              <w:rPr>
                <w:rFonts w:ascii="Twinkl" w:hAnsi="Twinkl"/>
                <w:color w:val="000000" w:themeColor="text1"/>
                <w:sz w:val="18"/>
                <w:szCs w:val="18"/>
              </w:rPr>
              <w:t>Year 3</w:t>
            </w:r>
          </w:p>
        </w:tc>
        <w:tc>
          <w:tcPr>
            <w:tcW w:w="3813" w:type="dxa"/>
          </w:tcPr>
          <w:p w14:paraId="3AD07079" w14:textId="77777777" w:rsidR="00B57263" w:rsidRPr="00E6333B" w:rsidRDefault="00B57263" w:rsidP="00CF5F12">
            <w:pPr>
              <w:jc w:val="center"/>
              <w:rPr>
                <w:rFonts w:ascii="Twinkl" w:hAnsi="Twinkl"/>
                <w:color w:val="000000" w:themeColor="text1"/>
                <w:sz w:val="18"/>
                <w:szCs w:val="18"/>
              </w:rPr>
            </w:pPr>
            <w:r w:rsidRPr="00E6333B">
              <w:rPr>
                <w:rFonts w:ascii="Twinkl" w:hAnsi="Twinkl"/>
                <w:color w:val="000000" w:themeColor="text1"/>
                <w:sz w:val="18"/>
                <w:szCs w:val="18"/>
              </w:rPr>
              <w:t>Year 4</w:t>
            </w:r>
          </w:p>
        </w:tc>
        <w:tc>
          <w:tcPr>
            <w:tcW w:w="3813" w:type="dxa"/>
          </w:tcPr>
          <w:p w14:paraId="6977A0A1" w14:textId="77777777" w:rsidR="00B57263" w:rsidRPr="00E6333B" w:rsidRDefault="00B57263" w:rsidP="00CF5F12">
            <w:pPr>
              <w:jc w:val="center"/>
              <w:rPr>
                <w:rFonts w:ascii="Twinkl" w:hAnsi="Twinkl"/>
                <w:color w:val="000000" w:themeColor="text1"/>
                <w:sz w:val="18"/>
                <w:szCs w:val="18"/>
              </w:rPr>
            </w:pPr>
            <w:r w:rsidRPr="00E6333B">
              <w:rPr>
                <w:rFonts w:ascii="Twinkl" w:hAnsi="Twinkl"/>
                <w:color w:val="000000" w:themeColor="text1"/>
                <w:sz w:val="18"/>
                <w:szCs w:val="18"/>
              </w:rPr>
              <w:t>Year 5</w:t>
            </w:r>
          </w:p>
        </w:tc>
        <w:tc>
          <w:tcPr>
            <w:tcW w:w="3813" w:type="dxa"/>
          </w:tcPr>
          <w:p w14:paraId="2D5A360D" w14:textId="77777777" w:rsidR="00B57263" w:rsidRPr="00E6333B" w:rsidRDefault="00B57263" w:rsidP="00CF5F12">
            <w:pPr>
              <w:jc w:val="center"/>
              <w:rPr>
                <w:rFonts w:ascii="Twinkl" w:hAnsi="Twinkl"/>
                <w:color w:val="000000" w:themeColor="text1"/>
                <w:sz w:val="18"/>
                <w:szCs w:val="18"/>
              </w:rPr>
            </w:pPr>
            <w:r w:rsidRPr="00E6333B">
              <w:rPr>
                <w:rFonts w:ascii="Twinkl" w:hAnsi="Twinkl"/>
                <w:color w:val="000000" w:themeColor="text1"/>
                <w:sz w:val="18"/>
                <w:szCs w:val="18"/>
              </w:rPr>
              <w:t>Year 6</w:t>
            </w:r>
          </w:p>
        </w:tc>
      </w:tr>
      <w:tr w:rsidR="00B57263" w:rsidRPr="00E6333B" w14:paraId="4BCA975B" w14:textId="77777777" w:rsidTr="00723A6C">
        <w:trPr>
          <w:trHeight w:val="157"/>
        </w:trPr>
        <w:tc>
          <w:tcPr>
            <w:tcW w:w="3813" w:type="dxa"/>
          </w:tcPr>
          <w:p w14:paraId="1B2BCAC4" w14:textId="33ACCEA5" w:rsidR="00723A6C" w:rsidRPr="00723A6C" w:rsidRDefault="00723A6C" w:rsidP="00723A6C">
            <w:pPr>
              <w:spacing w:line="300" w:lineRule="atLeast"/>
              <w:rPr>
                <w:rFonts w:ascii="Twinkl" w:eastAsia="Times New Roman" w:hAnsi="Twinkl" w:cs="Segoe UI"/>
                <w:sz w:val="18"/>
                <w:szCs w:val="18"/>
                <w:lang w:eastAsia="en-GB"/>
              </w:rPr>
            </w:pPr>
            <w:r w:rsidRPr="00723A6C">
              <w:rPr>
                <w:rFonts w:ascii="Twinkl" w:eastAsia="Times New Roman" w:hAnsi="Twinkl" w:cs="Segoe UI"/>
                <w:sz w:val="18"/>
                <w:szCs w:val="18"/>
                <w:lang w:eastAsia="en-GB"/>
              </w:rPr>
              <w:t xml:space="preserve">Observe natural movement (such as ripples or flowing lines) and interpret these through textures and carved marks. </w:t>
            </w:r>
          </w:p>
          <w:p w14:paraId="7A0E90EC" w14:textId="296D1349" w:rsidR="00723A6C" w:rsidRPr="00723A6C" w:rsidRDefault="00723A6C" w:rsidP="00723A6C">
            <w:pPr>
              <w:spacing w:line="300" w:lineRule="atLeast"/>
              <w:rPr>
                <w:rFonts w:ascii="Twinkl" w:eastAsia="Times New Roman" w:hAnsi="Twinkl" w:cs="Segoe UI"/>
                <w:sz w:val="18"/>
                <w:szCs w:val="18"/>
                <w:lang w:eastAsia="en-GB"/>
              </w:rPr>
            </w:pPr>
            <w:r w:rsidRPr="00723A6C">
              <w:rPr>
                <w:rFonts w:ascii="Twinkl" w:eastAsia="Times New Roman" w:hAnsi="Twinkl" w:cs="Segoe UI"/>
                <w:sz w:val="18"/>
                <w:szCs w:val="18"/>
                <w:lang w:eastAsia="en-GB"/>
              </w:rPr>
              <w:t xml:space="preserve">Use sketchbooks to plan tile layouts, experimenting with composition and texture placement. </w:t>
            </w:r>
          </w:p>
          <w:p w14:paraId="1BDAB821" w14:textId="06A70701" w:rsidR="00723A6C" w:rsidRPr="00723A6C" w:rsidRDefault="00723A6C" w:rsidP="00723A6C">
            <w:pPr>
              <w:spacing w:line="300" w:lineRule="atLeast"/>
              <w:rPr>
                <w:rFonts w:ascii="Twinkl" w:eastAsia="Times New Roman" w:hAnsi="Twinkl" w:cs="Segoe UI"/>
                <w:sz w:val="18"/>
                <w:szCs w:val="18"/>
                <w:lang w:eastAsia="en-GB"/>
              </w:rPr>
            </w:pPr>
            <w:r w:rsidRPr="00723A6C">
              <w:rPr>
                <w:rFonts w:ascii="Twinkl" w:eastAsia="Times New Roman" w:hAnsi="Twinkl" w:cs="Segoe UI"/>
                <w:sz w:val="18"/>
                <w:szCs w:val="18"/>
                <w:lang w:eastAsia="en-GB"/>
              </w:rPr>
              <w:t xml:space="preserve">Make intentional decisions about which textures to use, and where, to show water movement. </w:t>
            </w:r>
          </w:p>
          <w:p w14:paraId="30D69059" w14:textId="1636F82C" w:rsidR="00723A6C" w:rsidRPr="00723A6C" w:rsidRDefault="00723A6C" w:rsidP="00723A6C">
            <w:pPr>
              <w:spacing w:line="300" w:lineRule="atLeast"/>
              <w:rPr>
                <w:rFonts w:ascii="Twinkl" w:eastAsia="Times New Roman" w:hAnsi="Twinkl" w:cs="Segoe UI"/>
                <w:sz w:val="18"/>
                <w:szCs w:val="18"/>
                <w:lang w:eastAsia="en-GB"/>
              </w:rPr>
            </w:pPr>
            <w:r w:rsidRPr="00723A6C">
              <w:rPr>
                <w:rFonts w:ascii="Twinkl" w:eastAsia="Times New Roman" w:hAnsi="Twinkl" w:cs="Segoe UI"/>
                <w:sz w:val="18"/>
                <w:szCs w:val="18"/>
                <w:lang w:eastAsia="en-GB"/>
              </w:rPr>
              <w:t xml:space="preserve">Reflect on test impressions or early clay marks and refine them for clarity and effect. </w:t>
            </w:r>
          </w:p>
          <w:p w14:paraId="326C6F50" w14:textId="5C107CB6" w:rsidR="00723A6C" w:rsidRPr="00723A6C" w:rsidRDefault="00723A6C" w:rsidP="00723A6C">
            <w:pPr>
              <w:spacing w:line="300" w:lineRule="atLeast"/>
              <w:rPr>
                <w:rFonts w:ascii="Twinkl" w:eastAsia="Times New Roman" w:hAnsi="Twinkl" w:cs="Segoe UI"/>
                <w:sz w:val="18"/>
                <w:szCs w:val="18"/>
                <w:lang w:eastAsia="en-GB"/>
              </w:rPr>
            </w:pPr>
            <w:r w:rsidRPr="00723A6C">
              <w:rPr>
                <w:rFonts w:ascii="Twinkl" w:eastAsia="Times New Roman" w:hAnsi="Twinkl" w:cs="Segoe UI"/>
                <w:sz w:val="18"/>
                <w:szCs w:val="18"/>
                <w:lang w:eastAsia="en-GB"/>
              </w:rPr>
              <w:lastRenderedPageBreak/>
              <w:t>Evaluate tiles using vocabulary such as movement, texture, pattern, flow, clarity and suggest improvements.</w:t>
            </w:r>
          </w:p>
          <w:p w14:paraId="21744860" w14:textId="77777777" w:rsidR="00B57263" w:rsidRPr="00E6333B" w:rsidRDefault="00B57263" w:rsidP="00CF5F12">
            <w:pPr>
              <w:rPr>
                <w:rFonts w:ascii="Twinkl" w:hAnsi="Twinkl"/>
                <w:color w:val="000000" w:themeColor="text1"/>
                <w:sz w:val="18"/>
                <w:szCs w:val="18"/>
              </w:rPr>
            </w:pPr>
          </w:p>
        </w:tc>
        <w:tc>
          <w:tcPr>
            <w:tcW w:w="3813" w:type="dxa"/>
            <w:shd w:val="clear" w:color="auto" w:fill="BFBFBF" w:themeFill="background1" w:themeFillShade="BF"/>
          </w:tcPr>
          <w:p w14:paraId="05094A58" w14:textId="77777777" w:rsidR="00B57263" w:rsidRPr="00E6333B" w:rsidRDefault="00B57263" w:rsidP="00CF5F12">
            <w:pPr>
              <w:jc w:val="center"/>
              <w:rPr>
                <w:rFonts w:ascii="Twinkl" w:hAnsi="Twinkl"/>
                <w:color w:val="000000" w:themeColor="text1"/>
                <w:sz w:val="18"/>
                <w:szCs w:val="18"/>
              </w:rPr>
            </w:pPr>
          </w:p>
        </w:tc>
        <w:tc>
          <w:tcPr>
            <w:tcW w:w="3813" w:type="dxa"/>
            <w:shd w:val="clear" w:color="auto" w:fill="BFBFBF" w:themeFill="background1" w:themeFillShade="BF"/>
          </w:tcPr>
          <w:p w14:paraId="5075BFAD" w14:textId="77777777" w:rsidR="00B57263" w:rsidRPr="00E6333B" w:rsidRDefault="00B57263" w:rsidP="00CF5F12">
            <w:pPr>
              <w:jc w:val="center"/>
              <w:rPr>
                <w:rFonts w:ascii="Twinkl" w:hAnsi="Twinkl"/>
                <w:color w:val="000000" w:themeColor="text1"/>
                <w:sz w:val="18"/>
                <w:szCs w:val="18"/>
              </w:rPr>
            </w:pPr>
          </w:p>
        </w:tc>
        <w:tc>
          <w:tcPr>
            <w:tcW w:w="3813" w:type="dxa"/>
            <w:shd w:val="clear" w:color="auto" w:fill="BFBFBF" w:themeFill="background1" w:themeFillShade="BF"/>
          </w:tcPr>
          <w:p w14:paraId="5047220B" w14:textId="77777777" w:rsidR="00B57263" w:rsidRPr="00E6333B" w:rsidRDefault="00B57263" w:rsidP="00CF5F12">
            <w:pPr>
              <w:jc w:val="center"/>
              <w:rPr>
                <w:rFonts w:ascii="Twinkl" w:hAnsi="Twinkl"/>
                <w:color w:val="000000" w:themeColor="text1"/>
                <w:sz w:val="18"/>
                <w:szCs w:val="18"/>
              </w:rPr>
            </w:pPr>
          </w:p>
          <w:p w14:paraId="53F1E3CD" w14:textId="77777777" w:rsidR="00B57263" w:rsidRPr="00E6333B" w:rsidRDefault="00B57263" w:rsidP="00CF5F12">
            <w:pPr>
              <w:jc w:val="center"/>
              <w:rPr>
                <w:rFonts w:ascii="Twinkl" w:hAnsi="Twinkl"/>
                <w:color w:val="000000" w:themeColor="text1"/>
                <w:sz w:val="18"/>
                <w:szCs w:val="18"/>
              </w:rPr>
            </w:pPr>
          </w:p>
          <w:p w14:paraId="01BD0738" w14:textId="77777777" w:rsidR="00B57263" w:rsidRPr="00E6333B" w:rsidRDefault="00B57263" w:rsidP="00CF5F12">
            <w:pPr>
              <w:jc w:val="center"/>
              <w:rPr>
                <w:rFonts w:ascii="Twinkl" w:hAnsi="Twinkl"/>
                <w:color w:val="000000" w:themeColor="text1"/>
                <w:sz w:val="18"/>
                <w:szCs w:val="18"/>
              </w:rPr>
            </w:pPr>
          </w:p>
        </w:tc>
      </w:tr>
    </w:tbl>
    <w:p w14:paraId="3841E26D" w14:textId="77777777" w:rsidR="00B57263" w:rsidRDefault="00B57263" w:rsidP="00674874">
      <w:pPr>
        <w:rPr>
          <w:rFonts w:ascii="Twinkl" w:hAnsi="Twinkl"/>
          <w:color w:val="FF0000"/>
          <w:sz w:val="24"/>
          <w:szCs w:val="24"/>
          <w:u w:val="single"/>
        </w:rPr>
      </w:pPr>
    </w:p>
    <w:p w14:paraId="7E3795F7" w14:textId="35811E1E" w:rsidR="00B57263" w:rsidRDefault="00B57263" w:rsidP="00674874">
      <w:pPr>
        <w:rPr>
          <w:rFonts w:ascii="Twinkl" w:hAnsi="Twinkl"/>
          <w:color w:val="FF0000"/>
          <w:sz w:val="24"/>
          <w:szCs w:val="24"/>
          <w:u w:val="single"/>
        </w:rPr>
      </w:pPr>
    </w:p>
    <w:p w14:paraId="356D2244" w14:textId="361D57C0" w:rsidR="00B57263" w:rsidRDefault="00B57263" w:rsidP="00674874">
      <w:pPr>
        <w:rPr>
          <w:rFonts w:ascii="Twinkl" w:hAnsi="Twinkl"/>
          <w:color w:val="FF0000"/>
          <w:sz w:val="24"/>
          <w:szCs w:val="24"/>
          <w:u w:val="single"/>
        </w:rPr>
      </w:pPr>
    </w:p>
    <w:p w14:paraId="1EBC3B7E" w14:textId="364302FA" w:rsidR="00B57263" w:rsidRDefault="00B57263" w:rsidP="00674874">
      <w:pPr>
        <w:rPr>
          <w:rFonts w:ascii="Twinkl" w:hAnsi="Twinkl"/>
          <w:color w:val="FF0000"/>
          <w:sz w:val="24"/>
          <w:szCs w:val="24"/>
          <w:u w:val="single"/>
        </w:rPr>
      </w:pPr>
    </w:p>
    <w:p w14:paraId="43D5FF1F" w14:textId="03A91AFD" w:rsidR="00B57263" w:rsidRDefault="00B57263" w:rsidP="00674874">
      <w:pPr>
        <w:rPr>
          <w:rFonts w:ascii="Twinkl" w:hAnsi="Twinkl"/>
          <w:color w:val="FF0000"/>
          <w:sz w:val="24"/>
          <w:szCs w:val="24"/>
          <w:u w:val="single"/>
        </w:rPr>
      </w:pPr>
    </w:p>
    <w:p w14:paraId="097CFD68" w14:textId="1B1239AD" w:rsidR="00B57263" w:rsidRDefault="00B57263" w:rsidP="00674874">
      <w:pPr>
        <w:rPr>
          <w:rFonts w:ascii="Twinkl" w:hAnsi="Twinkl"/>
          <w:color w:val="FF0000"/>
          <w:sz w:val="24"/>
          <w:szCs w:val="24"/>
          <w:u w:val="single"/>
        </w:rPr>
      </w:pPr>
    </w:p>
    <w:p w14:paraId="253B72D9" w14:textId="74B1AFDE" w:rsidR="00B57263" w:rsidRDefault="00B57263" w:rsidP="00674874">
      <w:pPr>
        <w:rPr>
          <w:rFonts w:ascii="Twinkl" w:hAnsi="Twinkl"/>
          <w:color w:val="FF0000"/>
          <w:sz w:val="24"/>
          <w:szCs w:val="24"/>
          <w:u w:val="single"/>
        </w:rPr>
      </w:pPr>
    </w:p>
    <w:p w14:paraId="5FB4CAF6" w14:textId="35DB2E30" w:rsidR="00B57263" w:rsidRDefault="00B57263" w:rsidP="00674874">
      <w:pPr>
        <w:rPr>
          <w:rFonts w:ascii="Twinkl" w:hAnsi="Twinkl"/>
          <w:color w:val="FF0000"/>
          <w:sz w:val="24"/>
          <w:szCs w:val="24"/>
          <w:u w:val="single"/>
        </w:rPr>
      </w:pPr>
    </w:p>
    <w:p w14:paraId="3487B3B7" w14:textId="550649DF" w:rsidR="00B57263" w:rsidRDefault="00B57263" w:rsidP="00674874">
      <w:pPr>
        <w:rPr>
          <w:rFonts w:ascii="Twinkl" w:hAnsi="Twinkl"/>
          <w:color w:val="FF0000"/>
          <w:sz w:val="24"/>
          <w:szCs w:val="24"/>
          <w:u w:val="single"/>
        </w:rPr>
      </w:pPr>
    </w:p>
    <w:p w14:paraId="6D4CDA68" w14:textId="3863C549" w:rsidR="00B57263" w:rsidRDefault="00B57263" w:rsidP="00674874">
      <w:pPr>
        <w:rPr>
          <w:rFonts w:ascii="Twinkl" w:hAnsi="Twinkl"/>
          <w:color w:val="FF0000"/>
          <w:sz w:val="24"/>
          <w:szCs w:val="24"/>
          <w:u w:val="single"/>
        </w:rPr>
      </w:pPr>
    </w:p>
    <w:p w14:paraId="669464F3" w14:textId="65F1998A" w:rsidR="00B57263" w:rsidRDefault="00B57263" w:rsidP="00674874">
      <w:pPr>
        <w:rPr>
          <w:rFonts w:ascii="Twinkl" w:hAnsi="Twinkl"/>
          <w:color w:val="FF0000"/>
          <w:sz w:val="24"/>
          <w:szCs w:val="24"/>
          <w:u w:val="single"/>
        </w:rPr>
      </w:pPr>
    </w:p>
    <w:p w14:paraId="009C261E" w14:textId="016EFE5B" w:rsidR="00B57263" w:rsidRDefault="00B57263" w:rsidP="00674874">
      <w:pPr>
        <w:rPr>
          <w:rFonts w:ascii="Twinkl" w:hAnsi="Twinkl"/>
          <w:color w:val="FF0000"/>
          <w:sz w:val="24"/>
          <w:szCs w:val="24"/>
          <w:u w:val="single"/>
        </w:rPr>
      </w:pPr>
    </w:p>
    <w:p w14:paraId="1A20980B" w14:textId="6F7598B3" w:rsidR="00B57263" w:rsidRDefault="00B57263" w:rsidP="00674874">
      <w:pPr>
        <w:rPr>
          <w:rFonts w:ascii="Twinkl" w:hAnsi="Twinkl"/>
          <w:color w:val="FF0000"/>
          <w:sz w:val="24"/>
          <w:szCs w:val="24"/>
          <w:u w:val="single"/>
        </w:rPr>
      </w:pPr>
    </w:p>
    <w:p w14:paraId="0D6FED26" w14:textId="19E98C12" w:rsidR="00B57263" w:rsidRDefault="00B57263" w:rsidP="00674874">
      <w:pPr>
        <w:rPr>
          <w:rFonts w:ascii="Twinkl" w:hAnsi="Twinkl"/>
          <w:color w:val="FF0000"/>
          <w:sz w:val="24"/>
          <w:szCs w:val="24"/>
          <w:u w:val="single"/>
        </w:rPr>
      </w:pPr>
    </w:p>
    <w:p w14:paraId="16969851" w14:textId="1AE55AF5" w:rsidR="00B57263" w:rsidRDefault="00B57263" w:rsidP="00674874">
      <w:pPr>
        <w:rPr>
          <w:rFonts w:ascii="Twinkl" w:hAnsi="Twinkl"/>
          <w:color w:val="FF0000"/>
          <w:sz w:val="24"/>
          <w:szCs w:val="24"/>
          <w:u w:val="single"/>
        </w:rPr>
      </w:pPr>
    </w:p>
    <w:p w14:paraId="6BDF3AE6" w14:textId="6DE377D9" w:rsidR="00DA49D9" w:rsidRDefault="00DA49D9" w:rsidP="00674874">
      <w:pPr>
        <w:rPr>
          <w:rFonts w:ascii="Twinkl" w:hAnsi="Twinkl"/>
          <w:color w:val="FF0000"/>
          <w:sz w:val="24"/>
          <w:szCs w:val="24"/>
          <w:u w:val="single"/>
        </w:rPr>
      </w:pPr>
    </w:p>
    <w:p w14:paraId="4A79A80F" w14:textId="38311467" w:rsidR="00DA49D9" w:rsidRDefault="00DA49D9" w:rsidP="00674874">
      <w:pPr>
        <w:rPr>
          <w:rFonts w:ascii="Twinkl" w:hAnsi="Twinkl"/>
          <w:color w:val="FF0000"/>
          <w:sz w:val="24"/>
          <w:szCs w:val="24"/>
          <w:u w:val="single"/>
        </w:rPr>
      </w:pPr>
    </w:p>
    <w:p w14:paraId="7E6C5C73" w14:textId="77777777" w:rsidR="00935CE2" w:rsidRPr="00206F73" w:rsidRDefault="00935CE2" w:rsidP="00935CE2">
      <w:pPr>
        <w:rPr>
          <w:rFonts w:ascii="Twinkl" w:hAnsi="Twinkl"/>
          <w:color w:val="FF0000"/>
        </w:rPr>
      </w:pPr>
    </w:p>
    <w:sectPr w:rsidR="00935CE2" w:rsidRPr="00206F73" w:rsidSect="006C5356">
      <w:headerReference w:type="even" r:id="rId88"/>
      <w:headerReference w:type="default" r:id="rId89"/>
      <w:footerReference w:type="even" r:id="rId90"/>
      <w:footerReference w:type="default" r:id="rId91"/>
      <w:headerReference w:type="first" r:id="rId92"/>
      <w:footerReference w:type="first" r:id="rId93"/>
      <w:pgSz w:w="16838" w:h="11906" w:orient="landscape"/>
      <w:pgMar w:top="720" w:right="720" w:bottom="720" w:left="720" w:header="708" w:footer="708" w:gutter="0"/>
      <w:pgBorders w:offsetFrom="page">
        <w:top w:val="single" w:sz="18" w:space="24" w:color="FFC000" w:themeColor="accent4"/>
        <w:left w:val="single" w:sz="18" w:space="24" w:color="FFC000" w:themeColor="accent4"/>
        <w:bottom w:val="single" w:sz="18" w:space="24" w:color="FFC000" w:themeColor="accent4"/>
        <w:right w:val="single" w:sz="18" w:space="24" w:color="FFC000" w:themeColor="accent4"/>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ED420F" w14:textId="77777777" w:rsidR="00A87723" w:rsidRDefault="00B5794B">
      <w:pPr>
        <w:spacing w:after="0" w:line="240" w:lineRule="auto"/>
      </w:pPr>
      <w:r>
        <w:separator/>
      </w:r>
    </w:p>
  </w:endnote>
  <w:endnote w:type="continuationSeparator" w:id="0">
    <w:p w14:paraId="3485636E" w14:textId="77777777" w:rsidR="00A87723" w:rsidRDefault="00B5794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winkl">
    <w:altName w:val="Calibri"/>
    <w:panose1 w:val="02000000000000000000"/>
    <w:charset w:val="00"/>
    <w:family w:val="auto"/>
    <w:pitch w:val="variable"/>
    <w:sig w:usb0="00000007" w:usb1="00000001" w:usb2="00000000" w:usb3="00000000" w:csb0="00000093" w:csb1="00000000"/>
  </w:font>
  <w:font w:name="Calibri">
    <w:panose1 w:val="020F0502020204030204"/>
    <w:charset w:val="00"/>
    <w:family w:val="swiss"/>
    <w:pitch w:val="variable"/>
    <w:sig w:usb0="E4002EFF" w:usb1="C2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omic Sans MS">
    <w:panose1 w:val="030F0702030302020204"/>
    <w:charset w:val="00"/>
    <w:family w:val="script"/>
    <w:pitch w:val="variable"/>
    <w:sig w:usb0="00000687" w:usb1="00000013" w:usb2="00000000" w:usb3="00000000" w:csb0="0000009F" w:csb1="00000000"/>
  </w:font>
  <w:font w:name="Helvetica">
    <w:panose1 w:val="020B0604020202020204"/>
    <w:charset w:val="00"/>
    <w:family w:val="swiss"/>
    <w:pitch w:val="variable"/>
    <w:sig w:usb0="00000007" w:usb1="00000000" w:usb2="00000000" w:usb3="00000000" w:csb0="00000093"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AFB633" w14:textId="77777777" w:rsidR="00371A9E" w:rsidRDefault="009665B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A9E37E" w14:textId="77777777" w:rsidR="00371A9E" w:rsidRDefault="009665B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81EFEA" w14:textId="77777777" w:rsidR="00371A9E" w:rsidRDefault="009665B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E7581F" w14:textId="77777777" w:rsidR="00A87723" w:rsidRDefault="00B5794B">
      <w:pPr>
        <w:spacing w:after="0" w:line="240" w:lineRule="auto"/>
      </w:pPr>
      <w:r>
        <w:separator/>
      </w:r>
    </w:p>
  </w:footnote>
  <w:footnote w:type="continuationSeparator" w:id="0">
    <w:p w14:paraId="62A342D9" w14:textId="77777777" w:rsidR="00A87723" w:rsidRDefault="00B5794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6404A7" w14:textId="77777777" w:rsidR="00371A9E" w:rsidRDefault="009665B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D74E51" w14:textId="3A0ABFB3" w:rsidR="00371A9E" w:rsidRDefault="009665B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4634D5" w14:textId="77777777" w:rsidR="00371A9E" w:rsidRDefault="009665B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CE5EE3"/>
    <w:multiLevelType w:val="multilevel"/>
    <w:tmpl w:val="F63614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2941F8F"/>
    <w:multiLevelType w:val="multilevel"/>
    <w:tmpl w:val="37C046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E492CC6"/>
    <w:multiLevelType w:val="multilevel"/>
    <w:tmpl w:val="37C046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F322498"/>
    <w:multiLevelType w:val="hybridMultilevel"/>
    <w:tmpl w:val="1024AB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006743B"/>
    <w:multiLevelType w:val="multilevel"/>
    <w:tmpl w:val="823E09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23D69A1"/>
    <w:multiLevelType w:val="multilevel"/>
    <w:tmpl w:val="37C046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24A5ED3"/>
    <w:multiLevelType w:val="hybridMultilevel"/>
    <w:tmpl w:val="3B98B7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C0815CF"/>
    <w:multiLevelType w:val="hybridMultilevel"/>
    <w:tmpl w:val="C478E4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C6F79B4"/>
    <w:multiLevelType w:val="multilevel"/>
    <w:tmpl w:val="823E09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0DC5D29"/>
    <w:multiLevelType w:val="hybridMultilevel"/>
    <w:tmpl w:val="E7F2E598"/>
    <w:lvl w:ilvl="0" w:tplc="AF1A015E">
      <w:numFmt w:val="bullet"/>
      <w:lvlText w:val="-"/>
      <w:lvlJc w:val="left"/>
      <w:pPr>
        <w:ind w:left="720" w:hanging="360"/>
      </w:pPr>
      <w:rPr>
        <w:rFonts w:ascii="Twinkl" w:eastAsiaTheme="minorHAnsi" w:hAnsi="Twink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ADA18FC"/>
    <w:multiLevelType w:val="multilevel"/>
    <w:tmpl w:val="37C046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BC07416"/>
    <w:multiLevelType w:val="hybridMultilevel"/>
    <w:tmpl w:val="6F36EA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C181ED8"/>
    <w:multiLevelType w:val="multilevel"/>
    <w:tmpl w:val="37C046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C390BB3"/>
    <w:multiLevelType w:val="multilevel"/>
    <w:tmpl w:val="823E09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CB80F64"/>
    <w:multiLevelType w:val="multilevel"/>
    <w:tmpl w:val="37C046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F164F45"/>
    <w:multiLevelType w:val="multilevel"/>
    <w:tmpl w:val="37C046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9765D3D"/>
    <w:multiLevelType w:val="hybridMultilevel"/>
    <w:tmpl w:val="C6F8C1C8"/>
    <w:lvl w:ilvl="0" w:tplc="56C2D5B2">
      <w:start w:val="11"/>
      <w:numFmt w:val="bullet"/>
      <w:lvlText w:val="-"/>
      <w:lvlJc w:val="left"/>
      <w:pPr>
        <w:ind w:left="720" w:hanging="360"/>
      </w:pPr>
      <w:rPr>
        <w:rFonts w:ascii="Century Gothic" w:eastAsiaTheme="minorHAnsi" w:hAnsi="Century Gothic" w:cstheme="minorBidi" w:hint="default"/>
        <w:sz w:val="2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715757E5"/>
    <w:multiLevelType w:val="multilevel"/>
    <w:tmpl w:val="823E09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722014D6"/>
    <w:multiLevelType w:val="multilevel"/>
    <w:tmpl w:val="37C046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3BD6C87"/>
    <w:multiLevelType w:val="multilevel"/>
    <w:tmpl w:val="37C046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3DC1832"/>
    <w:multiLevelType w:val="hybridMultilevel"/>
    <w:tmpl w:val="C38A10B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76EA3BEB"/>
    <w:multiLevelType w:val="multilevel"/>
    <w:tmpl w:val="F63614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94B71D3"/>
    <w:multiLevelType w:val="multilevel"/>
    <w:tmpl w:val="37C046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CE64D92"/>
    <w:multiLevelType w:val="multilevel"/>
    <w:tmpl w:val="F63614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F547D52"/>
    <w:multiLevelType w:val="multilevel"/>
    <w:tmpl w:val="EB6058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1"/>
  </w:num>
  <w:num w:numId="2">
    <w:abstractNumId w:val="16"/>
  </w:num>
  <w:num w:numId="3">
    <w:abstractNumId w:val="6"/>
  </w:num>
  <w:num w:numId="4">
    <w:abstractNumId w:val="20"/>
  </w:num>
  <w:num w:numId="5">
    <w:abstractNumId w:val="9"/>
  </w:num>
  <w:num w:numId="6">
    <w:abstractNumId w:val="0"/>
  </w:num>
  <w:num w:numId="7">
    <w:abstractNumId w:val="4"/>
  </w:num>
  <w:num w:numId="8">
    <w:abstractNumId w:val="24"/>
  </w:num>
  <w:num w:numId="9">
    <w:abstractNumId w:val="18"/>
  </w:num>
  <w:num w:numId="10">
    <w:abstractNumId w:val="3"/>
  </w:num>
  <w:num w:numId="11">
    <w:abstractNumId w:val="7"/>
  </w:num>
  <w:num w:numId="12">
    <w:abstractNumId w:val="21"/>
  </w:num>
  <w:num w:numId="13">
    <w:abstractNumId w:val="23"/>
  </w:num>
  <w:num w:numId="14">
    <w:abstractNumId w:val="12"/>
  </w:num>
  <w:num w:numId="15">
    <w:abstractNumId w:val="14"/>
  </w:num>
  <w:num w:numId="16">
    <w:abstractNumId w:val="22"/>
  </w:num>
  <w:num w:numId="17">
    <w:abstractNumId w:val="15"/>
  </w:num>
  <w:num w:numId="18">
    <w:abstractNumId w:val="2"/>
  </w:num>
  <w:num w:numId="19">
    <w:abstractNumId w:val="5"/>
  </w:num>
  <w:num w:numId="20">
    <w:abstractNumId w:val="10"/>
  </w:num>
  <w:num w:numId="21">
    <w:abstractNumId w:val="1"/>
  </w:num>
  <w:num w:numId="22">
    <w:abstractNumId w:val="13"/>
  </w:num>
  <w:num w:numId="23">
    <w:abstractNumId w:val="19"/>
  </w:num>
  <w:num w:numId="24">
    <w:abstractNumId w:val="8"/>
  </w:num>
  <w:num w:numId="25">
    <w:abstractNumId w:val="17"/>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proofState w:spelling="clean"/>
  <w:defaultTabStop w:val="720"/>
  <w:characterSpacingControl w:val="doNotCompress"/>
  <w:hdrShapeDefaults>
    <o:shapedefaults v:ext="edit" spidmax="1085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3106D"/>
    <w:rsid w:val="00001E0C"/>
    <w:rsid w:val="00005015"/>
    <w:rsid w:val="00013D9F"/>
    <w:rsid w:val="00016ADD"/>
    <w:rsid w:val="00017B69"/>
    <w:rsid w:val="000203F0"/>
    <w:rsid w:val="00021475"/>
    <w:rsid w:val="00023424"/>
    <w:rsid w:val="000332C4"/>
    <w:rsid w:val="00034EED"/>
    <w:rsid w:val="00041410"/>
    <w:rsid w:val="0004548C"/>
    <w:rsid w:val="000820A8"/>
    <w:rsid w:val="00085065"/>
    <w:rsid w:val="0009701E"/>
    <w:rsid w:val="000A0484"/>
    <w:rsid w:val="000A455E"/>
    <w:rsid w:val="000B57FB"/>
    <w:rsid w:val="000B6553"/>
    <w:rsid w:val="000C35A2"/>
    <w:rsid w:val="000C6093"/>
    <w:rsid w:val="000C6ED0"/>
    <w:rsid w:val="000E6ACA"/>
    <w:rsid w:val="001031D0"/>
    <w:rsid w:val="001075FC"/>
    <w:rsid w:val="0011462B"/>
    <w:rsid w:val="001375FB"/>
    <w:rsid w:val="00144114"/>
    <w:rsid w:val="00151EA4"/>
    <w:rsid w:val="00171F8A"/>
    <w:rsid w:val="00174063"/>
    <w:rsid w:val="0018444E"/>
    <w:rsid w:val="0019735E"/>
    <w:rsid w:val="001A04DD"/>
    <w:rsid w:val="001D0109"/>
    <w:rsid w:val="001D3E87"/>
    <w:rsid w:val="001E3F70"/>
    <w:rsid w:val="00205D54"/>
    <w:rsid w:val="00206F73"/>
    <w:rsid w:val="00210D62"/>
    <w:rsid w:val="00221345"/>
    <w:rsid w:val="0022774E"/>
    <w:rsid w:val="00252054"/>
    <w:rsid w:val="00254063"/>
    <w:rsid w:val="00266C44"/>
    <w:rsid w:val="002742E5"/>
    <w:rsid w:val="002856DA"/>
    <w:rsid w:val="002876BB"/>
    <w:rsid w:val="00294587"/>
    <w:rsid w:val="0029504A"/>
    <w:rsid w:val="0029659B"/>
    <w:rsid w:val="002A306E"/>
    <w:rsid w:val="002B00F1"/>
    <w:rsid w:val="002B71F9"/>
    <w:rsid w:val="002C17A1"/>
    <w:rsid w:val="002C3135"/>
    <w:rsid w:val="00320755"/>
    <w:rsid w:val="003272C7"/>
    <w:rsid w:val="003337AB"/>
    <w:rsid w:val="00343764"/>
    <w:rsid w:val="003506D2"/>
    <w:rsid w:val="00351BD8"/>
    <w:rsid w:val="003530E9"/>
    <w:rsid w:val="003667AE"/>
    <w:rsid w:val="00367D30"/>
    <w:rsid w:val="0037075D"/>
    <w:rsid w:val="0037165F"/>
    <w:rsid w:val="003C7469"/>
    <w:rsid w:val="003D4AE4"/>
    <w:rsid w:val="003E5DCF"/>
    <w:rsid w:val="003E6417"/>
    <w:rsid w:val="00407ABE"/>
    <w:rsid w:val="00407B8B"/>
    <w:rsid w:val="00410913"/>
    <w:rsid w:val="004232BC"/>
    <w:rsid w:val="004321D0"/>
    <w:rsid w:val="004364B4"/>
    <w:rsid w:val="00453CE9"/>
    <w:rsid w:val="004561BE"/>
    <w:rsid w:val="004606AC"/>
    <w:rsid w:val="004930A9"/>
    <w:rsid w:val="00497DC3"/>
    <w:rsid w:val="004A02AC"/>
    <w:rsid w:val="004D43D3"/>
    <w:rsid w:val="004D6DC8"/>
    <w:rsid w:val="004F03DB"/>
    <w:rsid w:val="004F468C"/>
    <w:rsid w:val="004F70AA"/>
    <w:rsid w:val="0050215A"/>
    <w:rsid w:val="00505E94"/>
    <w:rsid w:val="00536D1C"/>
    <w:rsid w:val="00545084"/>
    <w:rsid w:val="00547337"/>
    <w:rsid w:val="0058029E"/>
    <w:rsid w:val="00586A26"/>
    <w:rsid w:val="005A09B5"/>
    <w:rsid w:val="005A3C3F"/>
    <w:rsid w:val="005D548F"/>
    <w:rsid w:val="006021CC"/>
    <w:rsid w:val="00614FC8"/>
    <w:rsid w:val="00617688"/>
    <w:rsid w:val="00636615"/>
    <w:rsid w:val="006567DF"/>
    <w:rsid w:val="00661B0B"/>
    <w:rsid w:val="0067124C"/>
    <w:rsid w:val="00674874"/>
    <w:rsid w:val="00674D20"/>
    <w:rsid w:val="00691133"/>
    <w:rsid w:val="00692FA1"/>
    <w:rsid w:val="006A3988"/>
    <w:rsid w:val="006B0E5E"/>
    <w:rsid w:val="006B28C1"/>
    <w:rsid w:val="006B53F9"/>
    <w:rsid w:val="006B5E5B"/>
    <w:rsid w:val="006B6C93"/>
    <w:rsid w:val="006C5356"/>
    <w:rsid w:val="006D336F"/>
    <w:rsid w:val="006D4A24"/>
    <w:rsid w:val="006F21CC"/>
    <w:rsid w:val="00700B7E"/>
    <w:rsid w:val="007049A0"/>
    <w:rsid w:val="00704BD9"/>
    <w:rsid w:val="00705CE4"/>
    <w:rsid w:val="007153C1"/>
    <w:rsid w:val="00723A6C"/>
    <w:rsid w:val="0072521F"/>
    <w:rsid w:val="0073106D"/>
    <w:rsid w:val="00750F05"/>
    <w:rsid w:val="00754E14"/>
    <w:rsid w:val="0076400A"/>
    <w:rsid w:val="007666E8"/>
    <w:rsid w:val="007673CE"/>
    <w:rsid w:val="00786A88"/>
    <w:rsid w:val="007A1B87"/>
    <w:rsid w:val="007A2CFF"/>
    <w:rsid w:val="007B04AF"/>
    <w:rsid w:val="007B1CB6"/>
    <w:rsid w:val="007B214F"/>
    <w:rsid w:val="007B5C4D"/>
    <w:rsid w:val="007C711E"/>
    <w:rsid w:val="007D28F9"/>
    <w:rsid w:val="0080460C"/>
    <w:rsid w:val="00811402"/>
    <w:rsid w:val="00811C97"/>
    <w:rsid w:val="00813444"/>
    <w:rsid w:val="00817A93"/>
    <w:rsid w:val="00833BC4"/>
    <w:rsid w:val="00867C3F"/>
    <w:rsid w:val="00867DB7"/>
    <w:rsid w:val="00880452"/>
    <w:rsid w:val="00891044"/>
    <w:rsid w:val="008A1ED9"/>
    <w:rsid w:val="008A49CD"/>
    <w:rsid w:val="008E1DBA"/>
    <w:rsid w:val="008E70F4"/>
    <w:rsid w:val="008F48DD"/>
    <w:rsid w:val="008F6424"/>
    <w:rsid w:val="008F6C5F"/>
    <w:rsid w:val="009006A6"/>
    <w:rsid w:val="009024B1"/>
    <w:rsid w:val="009047A9"/>
    <w:rsid w:val="00925E99"/>
    <w:rsid w:val="00926EA7"/>
    <w:rsid w:val="00935CE2"/>
    <w:rsid w:val="00935F0B"/>
    <w:rsid w:val="0093714D"/>
    <w:rsid w:val="00942446"/>
    <w:rsid w:val="009462B8"/>
    <w:rsid w:val="00966077"/>
    <w:rsid w:val="009665B8"/>
    <w:rsid w:val="00967531"/>
    <w:rsid w:val="00985F07"/>
    <w:rsid w:val="00995370"/>
    <w:rsid w:val="009A7738"/>
    <w:rsid w:val="009B5FE6"/>
    <w:rsid w:val="009C27F8"/>
    <w:rsid w:val="009D3634"/>
    <w:rsid w:val="009D6E44"/>
    <w:rsid w:val="009F74AD"/>
    <w:rsid w:val="00A13A77"/>
    <w:rsid w:val="00A565C7"/>
    <w:rsid w:val="00A568FF"/>
    <w:rsid w:val="00A60E6A"/>
    <w:rsid w:val="00A624C2"/>
    <w:rsid w:val="00A733D0"/>
    <w:rsid w:val="00A85250"/>
    <w:rsid w:val="00A87723"/>
    <w:rsid w:val="00A91C97"/>
    <w:rsid w:val="00AA3343"/>
    <w:rsid w:val="00AA70CC"/>
    <w:rsid w:val="00AA7E9C"/>
    <w:rsid w:val="00AB2212"/>
    <w:rsid w:val="00AB58B9"/>
    <w:rsid w:val="00AB5ACD"/>
    <w:rsid w:val="00AC0740"/>
    <w:rsid w:val="00AC6D97"/>
    <w:rsid w:val="00AC7CD3"/>
    <w:rsid w:val="00AD5A8D"/>
    <w:rsid w:val="00AF621E"/>
    <w:rsid w:val="00B23DCA"/>
    <w:rsid w:val="00B24ECD"/>
    <w:rsid w:val="00B3350A"/>
    <w:rsid w:val="00B341FA"/>
    <w:rsid w:val="00B3732B"/>
    <w:rsid w:val="00B411E4"/>
    <w:rsid w:val="00B41CD8"/>
    <w:rsid w:val="00B56B41"/>
    <w:rsid w:val="00B57263"/>
    <w:rsid w:val="00B5794B"/>
    <w:rsid w:val="00B62EDE"/>
    <w:rsid w:val="00BE3A33"/>
    <w:rsid w:val="00BE77A7"/>
    <w:rsid w:val="00BF4399"/>
    <w:rsid w:val="00C12CD1"/>
    <w:rsid w:val="00C31254"/>
    <w:rsid w:val="00C40ECB"/>
    <w:rsid w:val="00C46A77"/>
    <w:rsid w:val="00C54FDA"/>
    <w:rsid w:val="00C6456B"/>
    <w:rsid w:val="00C645AA"/>
    <w:rsid w:val="00CA0F15"/>
    <w:rsid w:val="00CE2D0B"/>
    <w:rsid w:val="00CF5124"/>
    <w:rsid w:val="00D0508C"/>
    <w:rsid w:val="00D168E6"/>
    <w:rsid w:val="00D20392"/>
    <w:rsid w:val="00D20850"/>
    <w:rsid w:val="00D30EE0"/>
    <w:rsid w:val="00D30F69"/>
    <w:rsid w:val="00D338CF"/>
    <w:rsid w:val="00D40E4C"/>
    <w:rsid w:val="00D47548"/>
    <w:rsid w:val="00D5273D"/>
    <w:rsid w:val="00D617AB"/>
    <w:rsid w:val="00D97D7D"/>
    <w:rsid w:val="00DA49D9"/>
    <w:rsid w:val="00DA7308"/>
    <w:rsid w:val="00DD52E3"/>
    <w:rsid w:val="00DE1D35"/>
    <w:rsid w:val="00DE4C03"/>
    <w:rsid w:val="00DE6341"/>
    <w:rsid w:val="00E02FEC"/>
    <w:rsid w:val="00E17EC0"/>
    <w:rsid w:val="00E2484C"/>
    <w:rsid w:val="00E427EE"/>
    <w:rsid w:val="00E57CC8"/>
    <w:rsid w:val="00E603C4"/>
    <w:rsid w:val="00E6333B"/>
    <w:rsid w:val="00E73C19"/>
    <w:rsid w:val="00E80E6B"/>
    <w:rsid w:val="00EA2B18"/>
    <w:rsid w:val="00EA77DD"/>
    <w:rsid w:val="00EB54ED"/>
    <w:rsid w:val="00ED068A"/>
    <w:rsid w:val="00ED18D1"/>
    <w:rsid w:val="00ED4FB8"/>
    <w:rsid w:val="00EE3612"/>
    <w:rsid w:val="00EF3EE4"/>
    <w:rsid w:val="00F056B2"/>
    <w:rsid w:val="00F214C6"/>
    <w:rsid w:val="00F21E3C"/>
    <w:rsid w:val="00F236E8"/>
    <w:rsid w:val="00F24DBF"/>
    <w:rsid w:val="00F27381"/>
    <w:rsid w:val="00F35A43"/>
    <w:rsid w:val="00F44A7D"/>
    <w:rsid w:val="00F61748"/>
    <w:rsid w:val="00F72FDE"/>
    <w:rsid w:val="00F760FE"/>
    <w:rsid w:val="00F90870"/>
    <w:rsid w:val="00F925A5"/>
    <w:rsid w:val="00FA7FC1"/>
    <w:rsid w:val="00FB37A5"/>
    <w:rsid w:val="00FC074A"/>
    <w:rsid w:val="00FC2083"/>
    <w:rsid w:val="00FC21B3"/>
    <w:rsid w:val="00FC3088"/>
    <w:rsid w:val="00FE50A8"/>
    <w:rsid w:val="00FE57EF"/>
    <w:rsid w:val="00FE60C8"/>
    <w:rsid w:val="00FF119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8545"/>
    <o:shapelayout v:ext="edit">
      <o:idmap v:ext="edit" data="1"/>
    </o:shapelayout>
  </w:shapeDefaults>
  <w:decimalSymbol w:val="."/>
  <w:listSeparator w:val=","/>
  <w14:docId w14:val="1F1CA139"/>
  <w15:chartTrackingRefBased/>
  <w15:docId w15:val="{C3483686-907D-4699-B568-7432B66510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310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D18D1"/>
    <w:pPr>
      <w:ind w:left="720"/>
      <w:contextualSpacing/>
    </w:pPr>
  </w:style>
  <w:style w:type="paragraph" w:styleId="BodyText">
    <w:name w:val="Body Text"/>
    <w:basedOn w:val="Normal"/>
    <w:link w:val="BodyTextChar"/>
    <w:rsid w:val="00ED18D1"/>
    <w:pPr>
      <w:widowControl w:val="0"/>
      <w:autoSpaceDE w:val="0"/>
      <w:autoSpaceDN w:val="0"/>
      <w:spacing w:after="120" w:line="240" w:lineRule="auto"/>
    </w:pPr>
    <w:rPr>
      <w:rFonts w:ascii="Comic Sans MS" w:eastAsia="Times New Roman" w:hAnsi="Comic Sans MS" w:cs="Comic Sans MS"/>
      <w:sz w:val="24"/>
      <w:szCs w:val="24"/>
      <w:lang w:val="en-US"/>
    </w:rPr>
  </w:style>
  <w:style w:type="character" w:customStyle="1" w:styleId="BodyTextChar">
    <w:name w:val="Body Text Char"/>
    <w:basedOn w:val="DefaultParagraphFont"/>
    <w:link w:val="BodyText"/>
    <w:rsid w:val="00ED18D1"/>
    <w:rPr>
      <w:rFonts w:ascii="Comic Sans MS" w:eastAsia="Times New Roman" w:hAnsi="Comic Sans MS" w:cs="Comic Sans MS"/>
      <w:sz w:val="24"/>
      <w:szCs w:val="24"/>
      <w:lang w:val="en-US"/>
    </w:rPr>
  </w:style>
  <w:style w:type="paragraph" w:customStyle="1" w:styleId="Default">
    <w:name w:val="Default"/>
    <w:rsid w:val="00ED18D1"/>
    <w:pPr>
      <w:autoSpaceDE w:val="0"/>
      <w:autoSpaceDN w:val="0"/>
      <w:adjustRightInd w:val="0"/>
      <w:spacing w:after="0" w:line="240" w:lineRule="auto"/>
    </w:pPr>
    <w:rPr>
      <w:rFonts w:ascii="Calibri" w:hAnsi="Calibri" w:cs="Calibri"/>
      <w:color w:val="000000"/>
      <w:sz w:val="24"/>
      <w:szCs w:val="24"/>
    </w:rPr>
  </w:style>
  <w:style w:type="paragraph" w:styleId="Header">
    <w:name w:val="header"/>
    <w:basedOn w:val="Normal"/>
    <w:link w:val="HeaderChar"/>
    <w:uiPriority w:val="99"/>
    <w:unhideWhenUsed/>
    <w:rsid w:val="00041410"/>
    <w:pPr>
      <w:tabs>
        <w:tab w:val="center" w:pos="4513"/>
        <w:tab w:val="right" w:pos="9026"/>
      </w:tabs>
      <w:spacing w:after="0" w:line="240" w:lineRule="auto"/>
    </w:pPr>
  </w:style>
  <w:style w:type="character" w:customStyle="1" w:styleId="HeaderChar">
    <w:name w:val="Header Char"/>
    <w:basedOn w:val="DefaultParagraphFont"/>
    <w:link w:val="Header"/>
    <w:uiPriority w:val="99"/>
    <w:rsid w:val="00041410"/>
  </w:style>
  <w:style w:type="paragraph" w:styleId="Footer">
    <w:name w:val="footer"/>
    <w:basedOn w:val="Normal"/>
    <w:link w:val="FooterChar"/>
    <w:uiPriority w:val="99"/>
    <w:unhideWhenUsed/>
    <w:rsid w:val="00041410"/>
    <w:pPr>
      <w:tabs>
        <w:tab w:val="center" w:pos="4513"/>
        <w:tab w:val="right" w:pos="9026"/>
      </w:tabs>
      <w:spacing w:after="0" w:line="240" w:lineRule="auto"/>
    </w:pPr>
  </w:style>
  <w:style w:type="character" w:customStyle="1" w:styleId="FooterChar">
    <w:name w:val="Footer Char"/>
    <w:basedOn w:val="DefaultParagraphFont"/>
    <w:link w:val="Footer"/>
    <w:uiPriority w:val="99"/>
    <w:rsid w:val="00041410"/>
  </w:style>
  <w:style w:type="character" w:styleId="Hyperlink">
    <w:name w:val="Hyperlink"/>
    <w:basedOn w:val="DefaultParagraphFont"/>
    <w:uiPriority w:val="99"/>
    <w:unhideWhenUsed/>
    <w:rsid w:val="00041410"/>
    <w:rPr>
      <w:color w:val="0000FF"/>
      <w:u w:val="single"/>
    </w:rPr>
  </w:style>
  <w:style w:type="character" w:styleId="Strong">
    <w:name w:val="Strong"/>
    <w:basedOn w:val="DefaultParagraphFont"/>
    <w:uiPriority w:val="22"/>
    <w:qFormat/>
    <w:rsid w:val="007A2CFF"/>
    <w:rPr>
      <w:b/>
      <w:bCs/>
    </w:rPr>
  </w:style>
  <w:style w:type="paragraph" w:customStyle="1" w:styleId="sc-dlmfu">
    <w:name w:val="sc-dlmfu"/>
    <w:basedOn w:val="Normal"/>
    <w:rsid w:val="00B62EDE"/>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sc-kpdqfm">
    <w:name w:val="sc-kpdqfm"/>
    <w:basedOn w:val="DefaultParagraphFont"/>
    <w:rsid w:val="0004548C"/>
  </w:style>
  <w:style w:type="paragraph" w:styleId="FootnoteText">
    <w:name w:val="footnote text"/>
    <w:basedOn w:val="Normal"/>
    <w:link w:val="FootnoteTextChar"/>
    <w:uiPriority w:val="99"/>
    <w:semiHidden/>
    <w:unhideWhenUsed/>
    <w:rsid w:val="006C5356"/>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6C5356"/>
    <w:rPr>
      <w:sz w:val="20"/>
      <w:szCs w:val="20"/>
    </w:rPr>
  </w:style>
  <w:style w:type="character" w:styleId="FootnoteReference">
    <w:name w:val="footnote reference"/>
    <w:basedOn w:val="DefaultParagraphFont"/>
    <w:uiPriority w:val="99"/>
    <w:semiHidden/>
    <w:unhideWhenUsed/>
    <w:rsid w:val="006C5356"/>
    <w:rPr>
      <w:vertAlign w:val="superscript"/>
    </w:rPr>
  </w:style>
  <w:style w:type="character" w:styleId="Emphasis">
    <w:name w:val="Emphasis"/>
    <w:basedOn w:val="DefaultParagraphFont"/>
    <w:uiPriority w:val="20"/>
    <w:qFormat/>
    <w:rsid w:val="001D3E87"/>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308272">
      <w:bodyDiv w:val="1"/>
      <w:marLeft w:val="0"/>
      <w:marRight w:val="0"/>
      <w:marTop w:val="0"/>
      <w:marBottom w:val="0"/>
      <w:divBdr>
        <w:top w:val="none" w:sz="0" w:space="0" w:color="auto"/>
        <w:left w:val="none" w:sz="0" w:space="0" w:color="auto"/>
        <w:bottom w:val="none" w:sz="0" w:space="0" w:color="auto"/>
        <w:right w:val="none" w:sz="0" w:space="0" w:color="auto"/>
      </w:divBdr>
    </w:div>
    <w:div w:id="17705992">
      <w:bodyDiv w:val="1"/>
      <w:marLeft w:val="0"/>
      <w:marRight w:val="0"/>
      <w:marTop w:val="0"/>
      <w:marBottom w:val="0"/>
      <w:divBdr>
        <w:top w:val="none" w:sz="0" w:space="0" w:color="auto"/>
        <w:left w:val="none" w:sz="0" w:space="0" w:color="auto"/>
        <w:bottom w:val="none" w:sz="0" w:space="0" w:color="auto"/>
        <w:right w:val="none" w:sz="0" w:space="0" w:color="auto"/>
      </w:divBdr>
    </w:div>
    <w:div w:id="18089540">
      <w:bodyDiv w:val="1"/>
      <w:marLeft w:val="0"/>
      <w:marRight w:val="0"/>
      <w:marTop w:val="0"/>
      <w:marBottom w:val="0"/>
      <w:divBdr>
        <w:top w:val="none" w:sz="0" w:space="0" w:color="auto"/>
        <w:left w:val="none" w:sz="0" w:space="0" w:color="auto"/>
        <w:bottom w:val="none" w:sz="0" w:space="0" w:color="auto"/>
        <w:right w:val="none" w:sz="0" w:space="0" w:color="auto"/>
      </w:divBdr>
      <w:divsChild>
        <w:div w:id="142742409">
          <w:marLeft w:val="0"/>
          <w:marRight w:val="0"/>
          <w:marTop w:val="0"/>
          <w:marBottom w:val="0"/>
          <w:divBdr>
            <w:top w:val="none" w:sz="0" w:space="0" w:color="auto"/>
            <w:left w:val="none" w:sz="0" w:space="0" w:color="auto"/>
            <w:bottom w:val="none" w:sz="0" w:space="0" w:color="auto"/>
            <w:right w:val="none" w:sz="0" w:space="0" w:color="auto"/>
          </w:divBdr>
        </w:div>
      </w:divsChild>
    </w:div>
    <w:div w:id="22946336">
      <w:bodyDiv w:val="1"/>
      <w:marLeft w:val="0"/>
      <w:marRight w:val="0"/>
      <w:marTop w:val="0"/>
      <w:marBottom w:val="0"/>
      <w:divBdr>
        <w:top w:val="none" w:sz="0" w:space="0" w:color="auto"/>
        <w:left w:val="none" w:sz="0" w:space="0" w:color="auto"/>
        <w:bottom w:val="none" w:sz="0" w:space="0" w:color="auto"/>
        <w:right w:val="none" w:sz="0" w:space="0" w:color="auto"/>
      </w:divBdr>
      <w:divsChild>
        <w:div w:id="785123208">
          <w:marLeft w:val="0"/>
          <w:marRight w:val="0"/>
          <w:marTop w:val="0"/>
          <w:marBottom w:val="0"/>
          <w:divBdr>
            <w:top w:val="none" w:sz="0" w:space="0" w:color="auto"/>
            <w:left w:val="none" w:sz="0" w:space="0" w:color="auto"/>
            <w:bottom w:val="none" w:sz="0" w:space="0" w:color="auto"/>
            <w:right w:val="none" w:sz="0" w:space="0" w:color="auto"/>
          </w:divBdr>
        </w:div>
      </w:divsChild>
    </w:div>
    <w:div w:id="26370665">
      <w:bodyDiv w:val="1"/>
      <w:marLeft w:val="0"/>
      <w:marRight w:val="0"/>
      <w:marTop w:val="0"/>
      <w:marBottom w:val="0"/>
      <w:divBdr>
        <w:top w:val="none" w:sz="0" w:space="0" w:color="auto"/>
        <w:left w:val="none" w:sz="0" w:space="0" w:color="auto"/>
        <w:bottom w:val="none" w:sz="0" w:space="0" w:color="auto"/>
        <w:right w:val="none" w:sz="0" w:space="0" w:color="auto"/>
      </w:divBdr>
      <w:divsChild>
        <w:div w:id="662515632">
          <w:marLeft w:val="0"/>
          <w:marRight w:val="0"/>
          <w:marTop w:val="0"/>
          <w:marBottom w:val="0"/>
          <w:divBdr>
            <w:top w:val="none" w:sz="0" w:space="0" w:color="auto"/>
            <w:left w:val="none" w:sz="0" w:space="0" w:color="auto"/>
            <w:bottom w:val="none" w:sz="0" w:space="0" w:color="auto"/>
            <w:right w:val="none" w:sz="0" w:space="0" w:color="auto"/>
          </w:divBdr>
        </w:div>
      </w:divsChild>
    </w:div>
    <w:div w:id="32192276">
      <w:bodyDiv w:val="1"/>
      <w:marLeft w:val="0"/>
      <w:marRight w:val="0"/>
      <w:marTop w:val="0"/>
      <w:marBottom w:val="0"/>
      <w:divBdr>
        <w:top w:val="none" w:sz="0" w:space="0" w:color="auto"/>
        <w:left w:val="none" w:sz="0" w:space="0" w:color="auto"/>
        <w:bottom w:val="none" w:sz="0" w:space="0" w:color="auto"/>
        <w:right w:val="none" w:sz="0" w:space="0" w:color="auto"/>
      </w:divBdr>
    </w:div>
    <w:div w:id="68700475">
      <w:bodyDiv w:val="1"/>
      <w:marLeft w:val="0"/>
      <w:marRight w:val="0"/>
      <w:marTop w:val="0"/>
      <w:marBottom w:val="0"/>
      <w:divBdr>
        <w:top w:val="none" w:sz="0" w:space="0" w:color="auto"/>
        <w:left w:val="none" w:sz="0" w:space="0" w:color="auto"/>
        <w:bottom w:val="none" w:sz="0" w:space="0" w:color="auto"/>
        <w:right w:val="none" w:sz="0" w:space="0" w:color="auto"/>
      </w:divBdr>
      <w:divsChild>
        <w:div w:id="498276153">
          <w:marLeft w:val="0"/>
          <w:marRight w:val="0"/>
          <w:marTop w:val="0"/>
          <w:marBottom w:val="0"/>
          <w:divBdr>
            <w:top w:val="none" w:sz="0" w:space="0" w:color="auto"/>
            <w:left w:val="none" w:sz="0" w:space="0" w:color="auto"/>
            <w:bottom w:val="none" w:sz="0" w:space="0" w:color="auto"/>
            <w:right w:val="none" w:sz="0" w:space="0" w:color="auto"/>
          </w:divBdr>
        </w:div>
      </w:divsChild>
    </w:div>
    <w:div w:id="117339710">
      <w:bodyDiv w:val="1"/>
      <w:marLeft w:val="0"/>
      <w:marRight w:val="0"/>
      <w:marTop w:val="0"/>
      <w:marBottom w:val="0"/>
      <w:divBdr>
        <w:top w:val="none" w:sz="0" w:space="0" w:color="auto"/>
        <w:left w:val="none" w:sz="0" w:space="0" w:color="auto"/>
        <w:bottom w:val="none" w:sz="0" w:space="0" w:color="auto"/>
        <w:right w:val="none" w:sz="0" w:space="0" w:color="auto"/>
      </w:divBdr>
      <w:divsChild>
        <w:div w:id="1248612901">
          <w:marLeft w:val="0"/>
          <w:marRight w:val="0"/>
          <w:marTop w:val="0"/>
          <w:marBottom w:val="0"/>
          <w:divBdr>
            <w:top w:val="none" w:sz="0" w:space="0" w:color="auto"/>
            <w:left w:val="none" w:sz="0" w:space="0" w:color="auto"/>
            <w:bottom w:val="none" w:sz="0" w:space="0" w:color="auto"/>
            <w:right w:val="none" w:sz="0" w:space="0" w:color="auto"/>
          </w:divBdr>
        </w:div>
      </w:divsChild>
    </w:div>
    <w:div w:id="125394425">
      <w:bodyDiv w:val="1"/>
      <w:marLeft w:val="0"/>
      <w:marRight w:val="0"/>
      <w:marTop w:val="0"/>
      <w:marBottom w:val="0"/>
      <w:divBdr>
        <w:top w:val="none" w:sz="0" w:space="0" w:color="auto"/>
        <w:left w:val="none" w:sz="0" w:space="0" w:color="auto"/>
        <w:bottom w:val="none" w:sz="0" w:space="0" w:color="auto"/>
        <w:right w:val="none" w:sz="0" w:space="0" w:color="auto"/>
      </w:divBdr>
      <w:divsChild>
        <w:div w:id="1653750425">
          <w:marLeft w:val="0"/>
          <w:marRight w:val="0"/>
          <w:marTop w:val="0"/>
          <w:marBottom w:val="0"/>
          <w:divBdr>
            <w:top w:val="none" w:sz="0" w:space="0" w:color="auto"/>
            <w:left w:val="none" w:sz="0" w:space="0" w:color="auto"/>
            <w:bottom w:val="none" w:sz="0" w:space="0" w:color="auto"/>
            <w:right w:val="none" w:sz="0" w:space="0" w:color="auto"/>
          </w:divBdr>
        </w:div>
      </w:divsChild>
    </w:div>
    <w:div w:id="159395447">
      <w:bodyDiv w:val="1"/>
      <w:marLeft w:val="0"/>
      <w:marRight w:val="0"/>
      <w:marTop w:val="0"/>
      <w:marBottom w:val="0"/>
      <w:divBdr>
        <w:top w:val="none" w:sz="0" w:space="0" w:color="auto"/>
        <w:left w:val="none" w:sz="0" w:space="0" w:color="auto"/>
        <w:bottom w:val="none" w:sz="0" w:space="0" w:color="auto"/>
        <w:right w:val="none" w:sz="0" w:space="0" w:color="auto"/>
      </w:divBdr>
      <w:divsChild>
        <w:div w:id="588925650">
          <w:marLeft w:val="0"/>
          <w:marRight w:val="0"/>
          <w:marTop w:val="0"/>
          <w:marBottom w:val="0"/>
          <w:divBdr>
            <w:top w:val="none" w:sz="0" w:space="0" w:color="auto"/>
            <w:left w:val="none" w:sz="0" w:space="0" w:color="auto"/>
            <w:bottom w:val="none" w:sz="0" w:space="0" w:color="auto"/>
            <w:right w:val="none" w:sz="0" w:space="0" w:color="auto"/>
          </w:divBdr>
        </w:div>
      </w:divsChild>
    </w:div>
    <w:div w:id="221066954">
      <w:bodyDiv w:val="1"/>
      <w:marLeft w:val="0"/>
      <w:marRight w:val="0"/>
      <w:marTop w:val="0"/>
      <w:marBottom w:val="0"/>
      <w:divBdr>
        <w:top w:val="none" w:sz="0" w:space="0" w:color="auto"/>
        <w:left w:val="none" w:sz="0" w:space="0" w:color="auto"/>
        <w:bottom w:val="none" w:sz="0" w:space="0" w:color="auto"/>
        <w:right w:val="none" w:sz="0" w:space="0" w:color="auto"/>
      </w:divBdr>
      <w:divsChild>
        <w:div w:id="723065631">
          <w:marLeft w:val="0"/>
          <w:marRight w:val="0"/>
          <w:marTop w:val="0"/>
          <w:marBottom w:val="0"/>
          <w:divBdr>
            <w:top w:val="none" w:sz="0" w:space="0" w:color="auto"/>
            <w:left w:val="none" w:sz="0" w:space="0" w:color="auto"/>
            <w:bottom w:val="none" w:sz="0" w:space="0" w:color="auto"/>
            <w:right w:val="none" w:sz="0" w:space="0" w:color="auto"/>
          </w:divBdr>
        </w:div>
      </w:divsChild>
    </w:div>
    <w:div w:id="242568253">
      <w:bodyDiv w:val="1"/>
      <w:marLeft w:val="0"/>
      <w:marRight w:val="0"/>
      <w:marTop w:val="0"/>
      <w:marBottom w:val="0"/>
      <w:divBdr>
        <w:top w:val="none" w:sz="0" w:space="0" w:color="auto"/>
        <w:left w:val="none" w:sz="0" w:space="0" w:color="auto"/>
        <w:bottom w:val="none" w:sz="0" w:space="0" w:color="auto"/>
        <w:right w:val="none" w:sz="0" w:space="0" w:color="auto"/>
      </w:divBdr>
    </w:div>
    <w:div w:id="254169121">
      <w:bodyDiv w:val="1"/>
      <w:marLeft w:val="0"/>
      <w:marRight w:val="0"/>
      <w:marTop w:val="0"/>
      <w:marBottom w:val="0"/>
      <w:divBdr>
        <w:top w:val="none" w:sz="0" w:space="0" w:color="auto"/>
        <w:left w:val="none" w:sz="0" w:space="0" w:color="auto"/>
        <w:bottom w:val="none" w:sz="0" w:space="0" w:color="auto"/>
        <w:right w:val="none" w:sz="0" w:space="0" w:color="auto"/>
      </w:divBdr>
      <w:divsChild>
        <w:div w:id="132022012">
          <w:marLeft w:val="0"/>
          <w:marRight w:val="0"/>
          <w:marTop w:val="0"/>
          <w:marBottom w:val="160"/>
          <w:divBdr>
            <w:top w:val="none" w:sz="0" w:space="0" w:color="auto"/>
            <w:left w:val="none" w:sz="0" w:space="0" w:color="auto"/>
            <w:bottom w:val="none" w:sz="0" w:space="0" w:color="auto"/>
            <w:right w:val="none" w:sz="0" w:space="0" w:color="auto"/>
          </w:divBdr>
        </w:div>
      </w:divsChild>
    </w:div>
    <w:div w:id="277376227">
      <w:bodyDiv w:val="1"/>
      <w:marLeft w:val="0"/>
      <w:marRight w:val="0"/>
      <w:marTop w:val="0"/>
      <w:marBottom w:val="0"/>
      <w:divBdr>
        <w:top w:val="none" w:sz="0" w:space="0" w:color="auto"/>
        <w:left w:val="none" w:sz="0" w:space="0" w:color="auto"/>
        <w:bottom w:val="none" w:sz="0" w:space="0" w:color="auto"/>
        <w:right w:val="none" w:sz="0" w:space="0" w:color="auto"/>
      </w:divBdr>
      <w:divsChild>
        <w:div w:id="1028606985">
          <w:marLeft w:val="0"/>
          <w:marRight w:val="0"/>
          <w:marTop w:val="0"/>
          <w:marBottom w:val="0"/>
          <w:divBdr>
            <w:top w:val="none" w:sz="0" w:space="0" w:color="auto"/>
            <w:left w:val="none" w:sz="0" w:space="0" w:color="auto"/>
            <w:bottom w:val="none" w:sz="0" w:space="0" w:color="auto"/>
            <w:right w:val="none" w:sz="0" w:space="0" w:color="auto"/>
          </w:divBdr>
        </w:div>
      </w:divsChild>
    </w:div>
    <w:div w:id="314837565">
      <w:bodyDiv w:val="1"/>
      <w:marLeft w:val="0"/>
      <w:marRight w:val="0"/>
      <w:marTop w:val="0"/>
      <w:marBottom w:val="0"/>
      <w:divBdr>
        <w:top w:val="none" w:sz="0" w:space="0" w:color="auto"/>
        <w:left w:val="none" w:sz="0" w:space="0" w:color="auto"/>
        <w:bottom w:val="none" w:sz="0" w:space="0" w:color="auto"/>
        <w:right w:val="none" w:sz="0" w:space="0" w:color="auto"/>
      </w:divBdr>
      <w:divsChild>
        <w:div w:id="808790283">
          <w:marLeft w:val="0"/>
          <w:marRight w:val="0"/>
          <w:marTop w:val="0"/>
          <w:marBottom w:val="0"/>
          <w:divBdr>
            <w:top w:val="none" w:sz="0" w:space="0" w:color="auto"/>
            <w:left w:val="none" w:sz="0" w:space="0" w:color="auto"/>
            <w:bottom w:val="none" w:sz="0" w:space="0" w:color="auto"/>
            <w:right w:val="none" w:sz="0" w:space="0" w:color="auto"/>
          </w:divBdr>
        </w:div>
      </w:divsChild>
    </w:div>
    <w:div w:id="335034396">
      <w:bodyDiv w:val="1"/>
      <w:marLeft w:val="0"/>
      <w:marRight w:val="0"/>
      <w:marTop w:val="0"/>
      <w:marBottom w:val="0"/>
      <w:divBdr>
        <w:top w:val="none" w:sz="0" w:space="0" w:color="auto"/>
        <w:left w:val="none" w:sz="0" w:space="0" w:color="auto"/>
        <w:bottom w:val="none" w:sz="0" w:space="0" w:color="auto"/>
        <w:right w:val="none" w:sz="0" w:space="0" w:color="auto"/>
      </w:divBdr>
      <w:divsChild>
        <w:div w:id="376126479">
          <w:marLeft w:val="0"/>
          <w:marRight w:val="0"/>
          <w:marTop w:val="0"/>
          <w:marBottom w:val="0"/>
          <w:divBdr>
            <w:top w:val="none" w:sz="0" w:space="0" w:color="auto"/>
            <w:left w:val="none" w:sz="0" w:space="0" w:color="auto"/>
            <w:bottom w:val="none" w:sz="0" w:space="0" w:color="auto"/>
            <w:right w:val="none" w:sz="0" w:space="0" w:color="auto"/>
          </w:divBdr>
        </w:div>
      </w:divsChild>
    </w:div>
    <w:div w:id="342710482">
      <w:bodyDiv w:val="1"/>
      <w:marLeft w:val="0"/>
      <w:marRight w:val="0"/>
      <w:marTop w:val="0"/>
      <w:marBottom w:val="0"/>
      <w:divBdr>
        <w:top w:val="none" w:sz="0" w:space="0" w:color="auto"/>
        <w:left w:val="none" w:sz="0" w:space="0" w:color="auto"/>
        <w:bottom w:val="none" w:sz="0" w:space="0" w:color="auto"/>
        <w:right w:val="none" w:sz="0" w:space="0" w:color="auto"/>
      </w:divBdr>
      <w:divsChild>
        <w:div w:id="351422503">
          <w:marLeft w:val="0"/>
          <w:marRight w:val="0"/>
          <w:marTop w:val="0"/>
          <w:marBottom w:val="0"/>
          <w:divBdr>
            <w:top w:val="none" w:sz="0" w:space="0" w:color="auto"/>
            <w:left w:val="none" w:sz="0" w:space="0" w:color="auto"/>
            <w:bottom w:val="none" w:sz="0" w:space="0" w:color="auto"/>
            <w:right w:val="none" w:sz="0" w:space="0" w:color="auto"/>
          </w:divBdr>
        </w:div>
      </w:divsChild>
    </w:div>
    <w:div w:id="345206570">
      <w:bodyDiv w:val="1"/>
      <w:marLeft w:val="0"/>
      <w:marRight w:val="0"/>
      <w:marTop w:val="0"/>
      <w:marBottom w:val="0"/>
      <w:divBdr>
        <w:top w:val="none" w:sz="0" w:space="0" w:color="auto"/>
        <w:left w:val="none" w:sz="0" w:space="0" w:color="auto"/>
        <w:bottom w:val="none" w:sz="0" w:space="0" w:color="auto"/>
        <w:right w:val="none" w:sz="0" w:space="0" w:color="auto"/>
      </w:divBdr>
      <w:divsChild>
        <w:div w:id="397630958">
          <w:marLeft w:val="0"/>
          <w:marRight w:val="0"/>
          <w:marTop w:val="0"/>
          <w:marBottom w:val="0"/>
          <w:divBdr>
            <w:top w:val="none" w:sz="0" w:space="0" w:color="auto"/>
            <w:left w:val="none" w:sz="0" w:space="0" w:color="auto"/>
            <w:bottom w:val="none" w:sz="0" w:space="0" w:color="auto"/>
            <w:right w:val="none" w:sz="0" w:space="0" w:color="auto"/>
          </w:divBdr>
        </w:div>
      </w:divsChild>
    </w:div>
    <w:div w:id="364599486">
      <w:bodyDiv w:val="1"/>
      <w:marLeft w:val="0"/>
      <w:marRight w:val="0"/>
      <w:marTop w:val="0"/>
      <w:marBottom w:val="0"/>
      <w:divBdr>
        <w:top w:val="none" w:sz="0" w:space="0" w:color="auto"/>
        <w:left w:val="none" w:sz="0" w:space="0" w:color="auto"/>
        <w:bottom w:val="none" w:sz="0" w:space="0" w:color="auto"/>
        <w:right w:val="none" w:sz="0" w:space="0" w:color="auto"/>
      </w:divBdr>
      <w:divsChild>
        <w:div w:id="34504527">
          <w:marLeft w:val="0"/>
          <w:marRight w:val="0"/>
          <w:marTop w:val="0"/>
          <w:marBottom w:val="0"/>
          <w:divBdr>
            <w:top w:val="none" w:sz="0" w:space="0" w:color="auto"/>
            <w:left w:val="none" w:sz="0" w:space="0" w:color="auto"/>
            <w:bottom w:val="none" w:sz="0" w:space="0" w:color="auto"/>
            <w:right w:val="none" w:sz="0" w:space="0" w:color="auto"/>
          </w:divBdr>
        </w:div>
      </w:divsChild>
    </w:div>
    <w:div w:id="399401304">
      <w:bodyDiv w:val="1"/>
      <w:marLeft w:val="0"/>
      <w:marRight w:val="0"/>
      <w:marTop w:val="0"/>
      <w:marBottom w:val="0"/>
      <w:divBdr>
        <w:top w:val="none" w:sz="0" w:space="0" w:color="auto"/>
        <w:left w:val="none" w:sz="0" w:space="0" w:color="auto"/>
        <w:bottom w:val="none" w:sz="0" w:space="0" w:color="auto"/>
        <w:right w:val="none" w:sz="0" w:space="0" w:color="auto"/>
      </w:divBdr>
      <w:divsChild>
        <w:div w:id="1270042720">
          <w:marLeft w:val="0"/>
          <w:marRight w:val="0"/>
          <w:marTop w:val="0"/>
          <w:marBottom w:val="0"/>
          <w:divBdr>
            <w:top w:val="none" w:sz="0" w:space="0" w:color="auto"/>
            <w:left w:val="none" w:sz="0" w:space="0" w:color="auto"/>
            <w:bottom w:val="none" w:sz="0" w:space="0" w:color="auto"/>
            <w:right w:val="none" w:sz="0" w:space="0" w:color="auto"/>
          </w:divBdr>
        </w:div>
      </w:divsChild>
    </w:div>
    <w:div w:id="425612737">
      <w:bodyDiv w:val="1"/>
      <w:marLeft w:val="0"/>
      <w:marRight w:val="0"/>
      <w:marTop w:val="0"/>
      <w:marBottom w:val="0"/>
      <w:divBdr>
        <w:top w:val="none" w:sz="0" w:space="0" w:color="auto"/>
        <w:left w:val="none" w:sz="0" w:space="0" w:color="auto"/>
        <w:bottom w:val="none" w:sz="0" w:space="0" w:color="auto"/>
        <w:right w:val="none" w:sz="0" w:space="0" w:color="auto"/>
      </w:divBdr>
      <w:divsChild>
        <w:div w:id="268050501">
          <w:marLeft w:val="0"/>
          <w:marRight w:val="0"/>
          <w:marTop w:val="0"/>
          <w:marBottom w:val="0"/>
          <w:divBdr>
            <w:top w:val="none" w:sz="0" w:space="0" w:color="auto"/>
            <w:left w:val="none" w:sz="0" w:space="0" w:color="auto"/>
            <w:bottom w:val="none" w:sz="0" w:space="0" w:color="auto"/>
            <w:right w:val="none" w:sz="0" w:space="0" w:color="auto"/>
          </w:divBdr>
        </w:div>
      </w:divsChild>
    </w:div>
    <w:div w:id="465314020">
      <w:bodyDiv w:val="1"/>
      <w:marLeft w:val="0"/>
      <w:marRight w:val="0"/>
      <w:marTop w:val="0"/>
      <w:marBottom w:val="0"/>
      <w:divBdr>
        <w:top w:val="none" w:sz="0" w:space="0" w:color="auto"/>
        <w:left w:val="none" w:sz="0" w:space="0" w:color="auto"/>
        <w:bottom w:val="none" w:sz="0" w:space="0" w:color="auto"/>
        <w:right w:val="none" w:sz="0" w:space="0" w:color="auto"/>
      </w:divBdr>
      <w:divsChild>
        <w:div w:id="1246307872">
          <w:marLeft w:val="0"/>
          <w:marRight w:val="0"/>
          <w:marTop w:val="0"/>
          <w:marBottom w:val="0"/>
          <w:divBdr>
            <w:top w:val="none" w:sz="0" w:space="0" w:color="auto"/>
            <w:left w:val="none" w:sz="0" w:space="0" w:color="auto"/>
            <w:bottom w:val="none" w:sz="0" w:space="0" w:color="auto"/>
            <w:right w:val="none" w:sz="0" w:space="0" w:color="auto"/>
          </w:divBdr>
        </w:div>
      </w:divsChild>
    </w:div>
    <w:div w:id="469399490">
      <w:bodyDiv w:val="1"/>
      <w:marLeft w:val="0"/>
      <w:marRight w:val="0"/>
      <w:marTop w:val="0"/>
      <w:marBottom w:val="0"/>
      <w:divBdr>
        <w:top w:val="none" w:sz="0" w:space="0" w:color="auto"/>
        <w:left w:val="none" w:sz="0" w:space="0" w:color="auto"/>
        <w:bottom w:val="none" w:sz="0" w:space="0" w:color="auto"/>
        <w:right w:val="none" w:sz="0" w:space="0" w:color="auto"/>
      </w:divBdr>
      <w:divsChild>
        <w:div w:id="1658529802">
          <w:marLeft w:val="0"/>
          <w:marRight w:val="0"/>
          <w:marTop w:val="0"/>
          <w:marBottom w:val="0"/>
          <w:divBdr>
            <w:top w:val="none" w:sz="0" w:space="0" w:color="auto"/>
            <w:left w:val="none" w:sz="0" w:space="0" w:color="auto"/>
            <w:bottom w:val="none" w:sz="0" w:space="0" w:color="auto"/>
            <w:right w:val="none" w:sz="0" w:space="0" w:color="auto"/>
          </w:divBdr>
        </w:div>
      </w:divsChild>
    </w:div>
    <w:div w:id="474571746">
      <w:bodyDiv w:val="1"/>
      <w:marLeft w:val="0"/>
      <w:marRight w:val="0"/>
      <w:marTop w:val="0"/>
      <w:marBottom w:val="0"/>
      <w:divBdr>
        <w:top w:val="none" w:sz="0" w:space="0" w:color="auto"/>
        <w:left w:val="none" w:sz="0" w:space="0" w:color="auto"/>
        <w:bottom w:val="none" w:sz="0" w:space="0" w:color="auto"/>
        <w:right w:val="none" w:sz="0" w:space="0" w:color="auto"/>
      </w:divBdr>
    </w:div>
    <w:div w:id="500243375">
      <w:bodyDiv w:val="1"/>
      <w:marLeft w:val="0"/>
      <w:marRight w:val="0"/>
      <w:marTop w:val="0"/>
      <w:marBottom w:val="0"/>
      <w:divBdr>
        <w:top w:val="none" w:sz="0" w:space="0" w:color="auto"/>
        <w:left w:val="none" w:sz="0" w:space="0" w:color="auto"/>
        <w:bottom w:val="none" w:sz="0" w:space="0" w:color="auto"/>
        <w:right w:val="none" w:sz="0" w:space="0" w:color="auto"/>
      </w:divBdr>
      <w:divsChild>
        <w:div w:id="302928485">
          <w:marLeft w:val="0"/>
          <w:marRight w:val="0"/>
          <w:marTop w:val="0"/>
          <w:marBottom w:val="0"/>
          <w:divBdr>
            <w:top w:val="none" w:sz="0" w:space="0" w:color="auto"/>
            <w:left w:val="none" w:sz="0" w:space="0" w:color="auto"/>
            <w:bottom w:val="none" w:sz="0" w:space="0" w:color="auto"/>
            <w:right w:val="none" w:sz="0" w:space="0" w:color="auto"/>
          </w:divBdr>
        </w:div>
      </w:divsChild>
    </w:div>
    <w:div w:id="502211435">
      <w:bodyDiv w:val="1"/>
      <w:marLeft w:val="0"/>
      <w:marRight w:val="0"/>
      <w:marTop w:val="0"/>
      <w:marBottom w:val="0"/>
      <w:divBdr>
        <w:top w:val="none" w:sz="0" w:space="0" w:color="auto"/>
        <w:left w:val="none" w:sz="0" w:space="0" w:color="auto"/>
        <w:bottom w:val="none" w:sz="0" w:space="0" w:color="auto"/>
        <w:right w:val="none" w:sz="0" w:space="0" w:color="auto"/>
      </w:divBdr>
      <w:divsChild>
        <w:div w:id="2008751817">
          <w:marLeft w:val="0"/>
          <w:marRight w:val="0"/>
          <w:marTop w:val="0"/>
          <w:marBottom w:val="0"/>
          <w:divBdr>
            <w:top w:val="none" w:sz="0" w:space="0" w:color="auto"/>
            <w:left w:val="none" w:sz="0" w:space="0" w:color="auto"/>
            <w:bottom w:val="none" w:sz="0" w:space="0" w:color="auto"/>
            <w:right w:val="none" w:sz="0" w:space="0" w:color="auto"/>
          </w:divBdr>
        </w:div>
      </w:divsChild>
    </w:div>
    <w:div w:id="537746560">
      <w:bodyDiv w:val="1"/>
      <w:marLeft w:val="0"/>
      <w:marRight w:val="0"/>
      <w:marTop w:val="0"/>
      <w:marBottom w:val="0"/>
      <w:divBdr>
        <w:top w:val="none" w:sz="0" w:space="0" w:color="auto"/>
        <w:left w:val="none" w:sz="0" w:space="0" w:color="auto"/>
        <w:bottom w:val="none" w:sz="0" w:space="0" w:color="auto"/>
        <w:right w:val="none" w:sz="0" w:space="0" w:color="auto"/>
      </w:divBdr>
      <w:divsChild>
        <w:div w:id="142895753">
          <w:marLeft w:val="0"/>
          <w:marRight w:val="0"/>
          <w:marTop w:val="0"/>
          <w:marBottom w:val="0"/>
          <w:divBdr>
            <w:top w:val="none" w:sz="0" w:space="0" w:color="auto"/>
            <w:left w:val="none" w:sz="0" w:space="0" w:color="auto"/>
            <w:bottom w:val="none" w:sz="0" w:space="0" w:color="auto"/>
            <w:right w:val="none" w:sz="0" w:space="0" w:color="auto"/>
          </w:divBdr>
        </w:div>
      </w:divsChild>
    </w:div>
    <w:div w:id="545992295">
      <w:bodyDiv w:val="1"/>
      <w:marLeft w:val="0"/>
      <w:marRight w:val="0"/>
      <w:marTop w:val="0"/>
      <w:marBottom w:val="0"/>
      <w:divBdr>
        <w:top w:val="none" w:sz="0" w:space="0" w:color="auto"/>
        <w:left w:val="none" w:sz="0" w:space="0" w:color="auto"/>
        <w:bottom w:val="none" w:sz="0" w:space="0" w:color="auto"/>
        <w:right w:val="none" w:sz="0" w:space="0" w:color="auto"/>
      </w:divBdr>
      <w:divsChild>
        <w:div w:id="1137063180">
          <w:marLeft w:val="0"/>
          <w:marRight w:val="0"/>
          <w:marTop w:val="0"/>
          <w:marBottom w:val="0"/>
          <w:divBdr>
            <w:top w:val="none" w:sz="0" w:space="0" w:color="auto"/>
            <w:left w:val="none" w:sz="0" w:space="0" w:color="auto"/>
            <w:bottom w:val="none" w:sz="0" w:space="0" w:color="auto"/>
            <w:right w:val="none" w:sz="0" w:space="0" w:color="auto"/>
          </w:divBdr>
        </w:div>
      </w:divsChild>
    </w:div>
    <w:div w:id="576859906">
      <w:bodyDiv w:val="1"/>
      <w:marLeft w:val="0"/>
      <w:marRight w:val="0"/>
      <w:marTop w:val="0"/>
      <w:marBottom w:val="0"/>
      <w:divBdr>
        <w:top w:val="none" w:sz="0" w:space="0" w:color="auto"/>
        <w:left w:val="none" w:sz="0" w:space="0" w:color="auto"/>
        <w:bottom w:val="none" w:sz="0" w:space="0" w:color="auto"/>
        <w:right w:val="none" w:sz="0" w:space="0" w:color="auto"/>
      </w:divBdr>
      <w:divsChild>
        <w:div w:id="1925407451">
          <w:marLeft w:val="0"/>
          <w:marRight w:val="0"/>
          <w:marTop w:val="0"/>
          <w:marBottom w:val="0"/>
          <w:divBdr>
            <w:top w:val="none" w:sz="0" w:space="0" w:color="auto"/>
            <w:left w:val="none" w:sz="0" w:space="0" w:color="auto"/>
            <w:bottom w:val="none" w:sz="0" w:space="0" w:color="auto"/>
            <w:right w:val="none" w:sz="0" w:space="0" w:color="auto"/>
          </w:divBdr>
        </w:div>
      </w:divsChild>
    </w:div>
    <w:div w:id="578489765">
      <w:bodyDiv w:val="1"/>
      <w:marLeft w:val="0"/>
      <w:marRight w:val="0"/>
      <w:marTop w:val="0"/>
      <w:marBottom w:val="0"/>
      <w:divBdr>
        <w:top w:val="none" w:sz="0" w:space="0" w:color="auto"/>
        <w:left w:val="none" w:sz="0" w:space="0" w:color="auto"/>
        <w:bottom w:val="none" w:sz="0" w:space="0" w:color="auto"/>
        <w:right w:val="none" w:sz="0" w:space="0" w:color="auto"/>
      </w:divBdr>
      <w:divsChild>
        <w:div w:id="410736036">
          <w:marLeft w:val="0"/>
          <w:marRight w:val="0"/>
          <w:marTop w:val="0"/>
          <w:marBottom w:val="0"/>
          <w:divBdr>
            <w:top w:val="none" w:sz="0" w:space="0" w:color="auto"/>
            <w:left w:val="none" w:sz="0" w:space="0" w:color="auto"/>
            <w:bottom w:val="none" w:sz="0" w:space="0" w:color="auto"/>
            <w:right w:val="none" w:sz="0" w:space="0" w:color="auto"/>
          </w:divBdr>
        </w:div>
      </w:divsChild>
    </w:div>
    <w:div w:id="580716943">
      <w:bodyDiv w:val="1"/>
      <w:marLeft w:val="0"/>
      <w:marRight w:val="0"/>
      <w:marTop w:val="0"/>
      <w:marBottom w:val="0"/>
      <w:divBdr>
        <w:top w:val="none" w:sz="0" w:space="0" w:color="auto"/>
        <w:left w:val="none" w:sz="0" w:space="0" w:color="auto"/>
        <w:bottom w:val="none" w:sz="0" w:space="0" w:color="auto"/>
        <w:right w:val="none" w:sz="0" w:space="0" w:color="auto"/>
      </w:divBdr>
      <w:divsChild>
        <w:div w:id="1952781481">
          <w:marLeft w:val="0"/>
          <w:marRight w:val="0"/>
          <w:marTop w:val="0"/>
          <w:marBottom w:val="0"/>
          <w:divBdr>
            <w:top w:val="none" w:sz="0" w:space="0" w:color="auto"/>
            <w:left w:val="none" w:sz="0" w:space="0" w:color="auto"/>
            <w:bottom w:val="none" w:sz="0" w:space="0" w:color="auto"/>
            <w:right w:val="none" w:sz="0" w:space="0" w:color="auto"/>
          </w:divBdr>
        </w:div>
      </w:divsChild>
    </w:div>
    <w:div w:id="587345692">
      <w:bodyDiv w:val="1"/>
      <w:marLeft w:val="0"/>
      <w:marRight w:val="0"/>
      <w:marTop w:val="0"/>
      <w:marBottom w:val="0"/>
      <w:divBdr>
        <w:top w:val="none" w:sz="0" w:space="0" w:color="auto"/>
        <w:left w:val="none" w:sz="0" w:space="0" w:color="auto"/>
        <w:bottom w:val="none" w:sz="0" w:space="0" w:color="auto"/>
        <w:right w:val="none" w:sz="0" w:space="0" w:color="auto"/>
      </w:divBdr>
    </w:div>
    <w:div w:id="593249499">
      <w:bodyDiv w:val="1"/>
      <w:marLeft w:val="0"/>
      <w:marRight w:val="0"/>
      <w:marTop w:val="0"/>
      <w:marBottom w:val="0"/>
      <w:divBdr>
        <w:top w:val="none" w:sz="0" w:space="0" w:color="auto"/>
        <w:left w:val="none" w:sz="0" w:space="0" w:color="auto"/>
        <w:bottom w:val="none" w:sz="0" w:space="0" w:color="auto"/>
        <w:right w:val="none" w:sz="0" w:space="0" w:color="auto"/>
      </w:divBdr>
      <w:divsChild>
        <w:div w:id="1035346964">
          <w:marLeft w:val="0"/>
          <w:marRight w:val="0"/>
          <w:marTop w:val="0"/>
          <w:marBottom w:val="0"/>
          <w:divBdr>
            <w:top w:val="none" w:sz="0" w:space="0" w:color="auto"/>
            <w:left w:val="none" w:sz="0" w:space="0" w:color="auto"/>
            <w:bottom w:val="none" w:sz="0" w:space="0" w:color="auto"/>
            <w:right w:val="none" w:sz="0" w:space="0" w:color="auto"/>
          </w:divBdr>
        </w:div>
      </w:divsChild>
    </w:div>
    <w:div w:id="608004860">
      <w:bodyDiv w:val="1"/>
      <w:marLeft w:val="0"/>
      <w:marRight w:val="0"/>
      <w:marTop w:val="0"/>
      <w:marBottom w:val="0"/>
      <w:divBdr>
        <w:top w:val="none" w:sz="0" w:space="0" w:color="auto"/>
        <w:left w:val="none" w:sz="0" w:space="0" w:color="auto"/>
        <w:bottom w:val="none" w:sz="0" w:space="0" w:color="auto"/>
        <w:right w:val="none" w:sz="0" w:space="0" w:color="auto"/>
      </w:divBdr>
      <w:divsChild>
        <w:div w:id="1280336944">
          <w:marLeft w:val="0"/>
          <w:marRight w:val="0"/>
          <w:marTop w:val="0"/>
          <w:marBottom w:val="0"/>
          <w:divBdr>
            <w:top w:val="none" w:sz="0" w:space="0" w:color="auto"/>
            <w:left w:val="none" w:sz="0" w:space="0" w:color="auto"/>
            <w:bottom w:val="none" w:sz="0" w:space="0" w:color="auto"/>
            <w:right w:val="none" w:sz="0" w:space="0" w:color="auto"/>
          </w:divBdr>
        </w:div>
      </w:divsChild>
    </w:div>
    <w:div w:id="621157978">
      <w:bodyDiv w:val="1"/>
      <w:marLeft w:val="0"/>
      <w:marRight w:val="0"/>
      <w:marTop w:val="0"/>
      <w:marBottom w:val="0"/>
      <w:divBdr>
        <w:top w:val="none" w:sz="0" w:space="0" w:color="auto"/>
        <w:left w:val="none" w:sz="0" w:space="0" w:color="auto"/>
        <w:bottom w:val="none" w:sz="0" w:space="0" w:color="auto"/>
        <w:right w:val="none" w:sz="0" w:space="0" w:color="auto"/>
      </w:divBdr>
      <w:divsChild>
        <w:div w:id="2120954684">
          <w:marLeft w:val="0"/>
          <w:marRight w:val="0"/>
          <w:marTop w:val="0"/>
          <w:marBottom w:val="0"/>
          <w:divBdr>
            <w:top w:val="none" w:sz="0" w:space="0" w:color="auto"/>
            <w:left w:val="none" w:sz="0" w:space="0" w:color="auto"/>
            <w:bottom w:val="none" w:sz="0" w:space="0" w:color="auto"/>
            <w:right w:val="none" w:sz="0" w:space="0" w:color="auto"/>
          </w:divBdr>
        </w:div>
      </w:divsChild>
    </w:div>
    <w:div w:id="626929148">
      <w:bodyDiv w:val="1"/>
      <w:marLeft w:val="0"/>
      <w:marRight w:val="0"/>
      <w:marTop w:val="0"/>
      <w:marBottom w:val="0"/>
      <w:divBdr>
        <w:top w:val="none" w:sz="0" w:space="0" w:color="auto"/>
        <w:left w:val="none" w:sz="0" w:space="0" w:color="auto"/>
        <w:bottom w:val="none" w:sz="0" w:space="0" w:color="auto"/>
        <w:right w:val="none" w:sz="0" w:space="0" w:color="auto"/>
      </w:divBdr>
      <w:divsChild>
        <w:div w:id="1705983411">
          <w:marLeft w:val="0"/>
          <w:marRight w:val="0"/>
          <w:marTop w:val="0"/>
          <w:marBottom w:val="0"/>
          <w:divBdr>
            <w:top w:val="none" w:sz="0" w:space="0" w:color="auto"/>
            <w:left w:val="none" w:sz="0" w:space="0" w:color="auto"/>
            <w:bottom w:val="none" w:sz="0" w:space="0" w:color="auto"/>
            <w:right w:val="none" w:sz="0" w:space="0" w:color="auto"/>
          </w:divBdr>
        </w:div>
      </w:divsChild>
    </w:div>
    <w:div w:id="632908822">
      <w:bodyDiv w:val="1"/>
      <w:marLeft w:val="0"/>
      <w:marRight w:val="0"/>
      <w:marTop w:val="0"/>
      <w:marBottom w:val="0"/>
      <w:divBdr>
        <w:top w:val="none" w:sz="0" w:space="0" w:color="auto"/>
        <w:left w:val="none" w:sz="0" w:space="0" w:color="auto"/>
        <w:bottom w:val="none" w:sz="0" w:space="0" w:color="auto"/>
        <w:right w:val="none" w:sz="0" w:space="0" w:color="auto"/>
      </w:divBdr>
    </w:div>
    <w:div w:id="645009764">
      <w:bodyDiv w:val="1"/>
      <w:marLeft w:val="0"/>
      <w:marRight w:val="0"/>
      <w:marTop w:val="0"/>
      <w:marBottom w:val="0"/>
      <w:divBdr>
        <w:top w:val="none" w:sz="0" w:space="0" w:color="auto"/>
        <w:left w:val="none" w:sz="0" w:space="0" w:color="auto"/>
        <w:bottom w:val="none" w:sz="0" w:space="0" w:color="auto"/>
        <w:right w:val="none" w:sz="0" w:space="0" w:color="auto"/>
      </w:divBdr>
      <w:divsChild>
        <w:div w:id="1765571427">
          <w:marLeft w:val="0"/>
          <w:marRight w:val="0"/>
          <w:marTop w:val="0"/>
          <w:marBottom w:val="0"/>
          <w:divBdr>
            <w:top w:val="none" w:sz="0" w:space="0" w:color="auto"/>
            <w:left w:val="none" w:sz="0" w:space="0" w:color="auto"/>
            <w:bottom w:val="none" w:sz="0" w:space="0" w:color="auto"/>
            <w:right w:val="none" w:sz="0" w:space="0" w:color="auto"/>
          </w:divBdr>
        </w:div>
      </w:divsChild>
    </w:div>
    <w:div w:id="716272506">
      <w:bodyDiv w:val="1"/>
      <w:marLeft w:val="0"/>
      <w:marRight w:val="0"/>
      <w:marTop w:val="0"/>
      <w:marBottom w:val="0"/>
      <w:divBdr>
        <w:top w:val="none" w:sz="0" w:space="0" w:color="auto"/>
        <w:left w:val="none" w:sz="0" w:space="0" w:color="auto"/>
        <w:bottom w:val="none" w:sz="0" w:space="0" w:color="auto"/>
        <w:right w:val="none" w:sz="0" w:space="0" w:color="auto"/>
      </w:divBdr>
      <w:divsChild>
        <w:div w:id="671370466">
          <w:marLeft w:val="0"/>
          <w:marRight w:val="0"/>
          <w:marTop w:val="0"/>
          <w:marBottom w:val="0"/>
          <w:divBdr>
            <w:top w:val="none" w:sz="0" w:space="0" w:color="auto"/>
            <w:left w:val="none" w:sz="0" w:space="0" w:color="auto"/>
            <w:bottom w:val="none" w:sz="0" w:space="0" w:color="auto"/>
            <w:right w:val="none" w:sz="0" w:space="0" w:color="auto"/>
          </w:divBdr>
        </w:div>
      </w:divsChild>
    </w:div>
    <w:div w:id="730234861">
      <w:bodyDiv w:val="1"/>
      <w:marLeft w:val="0"/>
      <w:marRight w:val="0"/>
      <w:marTop w:val="0"/>
      <w:marBottom w:val="0"/>
      <w:divBdr>
        <w:top w:val="none" w:sz="0" w:space="0" w:color="auto"/>
        <w:left w:val="none" w:sz="0" w:space="0" w:color="auto"/>
        <w:bottom w:val="none" w:sz="0" w:space="0" w:color="auto"/>
        <w:right w:val="none" w:sz="0" w:space="0" w:color="auto"/>
      </w:divBdr>
    </w:div>
    <w:div w:id="732655334">
      <w:bodyDiv w:val="1"/>
      <w:marLeft w:val="0"/>
      <w:marRight w:val="0"/>
      <w:marTop w:val="0"/>
      <w:marBottom w:val="0"/>
      <w:divBdr>
        <w:top w:val="none" w:sz="0" w:space="0" w:color="auto"/>
        <w:left w:val="none" w:sz="0" w:space="0" w:color="auto"/>
        <w:bottom w:val="none" w:sz="0" w:space="0" w:color="auto"/>
        <w:right w:val="none" w:sz="0" w:space="0" w:color="auto"/>
      </w:divBdr>
      <w:divsChild>
        <w:div w:id="455493358">
          <w:marLeft w:val="0"/>
          <w:marRight w:val="0"/>
          <w:marTop w:val="0"/>
          <w:marBottom w:val="0"/>
          <w:divBdr>
            <w:top w:val="none" w:sz="0" w:space="0" w:color="auto"/>
            <w:left w:val="none" w:sz="0" w:space="0" w:color="auto"/>
            <w:bottom w:val="none" w:sz="0" w:space="0" w:color="auto"/>
            <w:right w:val="none" w:sz="0" w:space="0" w:color="auto"/>
          </w:divBdr>
        </w:div>
      </w:divsChild>
    </w:div>
    <w:div w:id="759452139">
      <w:bodyDiv w:val="1"/>
      <w:marLeft w:val="0"/>
      <w:marRight w:val="0"/>
      <w:marTop w:val="0"/>
      <w:marBottom w:val="0"/>
      <w:divBdr>
        <w:top w:val="none" w:sz="0" w:space="0" w:color="auto"/>
        <w:left w:val="none" w:sz="0" w:space="0" w:color="auto"/>
        <w:bottom w:val="none" w:sz="0" w:space="0" w:color="auto"/>
        <w:right w:val="none" w:sz="0" w:space="0" w:color="auto"/>
      </w:divBdr>
      <w:divsChild>
        <w:div w:id="1648044530">
          <w:marLeft w:val="0"/>
          <w:marRight w:val="0"/>
          <w:marTop w:val="0"/>
          <w:marBottom w:val="0"/>
          <w:divBdr>
            <w:top w:val="none" w:sz="0" w:space="0" w:color="auto"/>
            <w:left w:val="none" w:sz="0" w:space="0" w:color="auto"/>
            <w:bottom w:val="none" w:sz="0" w:space="0" w:color="auto"/>
            <w:right w:val="none" w:sz="0" w:space="0" w:color="auto"/>
          </w:divBdr>
        </w:div>
      </w:divsChild>
    </w:div>
    <w:div w:id="791365777">
      <w:bodyDiv w:val="1"/>
      <w:marLeft w:val="0"/>
      <w:marRight w:val="0"/>
      <w:marTop w:val="0"/>
      <w:marBottom w:val="0"/>
      <w:divBdr>
        <w:top w:val="none" w:sz="0" w:space="0" w:color="auto"/>
        <w:left w:val="none" w:sz="0" w:space="0" w:color="auto"/>
        <w:bottom w:val="none" w:sz="0" w:space="0" w:color="auto"/>
        <w:right w:val="none" w:sz="0" w:space="0" w:color="auto"/>
      </w:divBdr>
      <w:divsChild>
        <w:div w:id="826826700">
          <w:marLeft w:val="0"/>
          <w:marRight w:val="0"/>
          <w:marTop w:val="0"/>
          <w:marBottom w:val="0"/>
          <w:divBdr>
            <w:top w:val="none" w:sz="0" w:space="0" w:color="auto"/>
            <w:left w:val="none" w:sz="0" w:space="0" w:color="auto"/>
            <w:bottom w:val="none" w:sz="0" w:space="0" w:color="auto"/>
            <w:right w:val="none" w:sz="0" w:space="0" w:color="auto"/>
          </w:divBdr>
        </w:div>
      </w:divsChild>
    </w:div>
    <w:div w:id="851842106">
      <w:bodyDiv w:val="1"/>
      <w:marLeft w:val="0"/>
      <w:marRight w:val="0"/>
      <w:marTop w:val="0"/>
      <w:marBottom w:val="0"/>
      <w:divBdr>
        <w:top w:val="none" w:sz="0" w:space="0" w:color="auto"/>
        <w:left w:val="none" w:sz="0" w:space="0" w:color="auto"/>
        <w:bottom w:val="none" w:sz="0" w:space="0" w:color="auto"/>
        <w:right w:val="none" w:sz="0" w:space="0" w:color="auto"/>
      </w:divBdr>
      <w:divsChild>
        <w:div w:id="951590955">
          <w:marLeft w:val="0"/>
          <w:marRight w:val="0"/>
          <w:marTop w:val="0"/>
          <w:marBottom w:val="0"/>
          <w:divBdr>
            <w:top w:val="none" w:sz="0" w:space="0" w:color="auto"/>
            <w:left w:val="none" w:sz="0" w:space="0" w:color="auto"/>
            <w:bottom w:val="none" w:sz="0" w:space="0" w:color="auto"/>
            <w:right w:val="none" w:sz="0" w:space="0" w:color="auto"/>
          </w:divBdr>
        </w:div>
      </w:divsChild>
    </w:div>
    <w:div w:id="876820653">
      <w:bodyDiv w:val="1"/>
      <w:marLeft w:val="0"/>
      <w:marRight w:val="0"/>
      <w:marTop w:val="0"/>
      <w:marBottom w:val="0"/>
      <w:divBdr>
        <w:top w:val="none" w:sz="0" w:space="0" w:color="auto"/>
        <w:left w:val="none" w:sz="0" w:space="0" w:color="auto"/>
        <w:bottom w:val="none" w:sz="0" w:space="0" w:color="auto"/>
        <w:right w:val="none" w:sz="0" w:space="0" w:color="auto"/>
      </w:divBdr>
      <w:divsChild>
        <w:div w:id="416903351">
          <w:marLeft w:val="0"/>
          <w:marRight w:val="0"/>
          <w:marTop w:val="0"/>
          <w:marBottom w:val="0"/>
          <w:divBdr>
            <w:top w:val="none" w:sz="0" w:space="0" w:color="auto"/>
            <w:left w:val="none" w:sz="0" w:space="0" w:color="auto"/>
            <w:bottom w:val="none" w:sz="0" w:space="0" w:color="auto"/>
            <w:right w:val="none" w:sz="0" w:space="0" w:color="auto"/>
          </w:divBdr>
        </w:div>
      </w:divsChild>
    </w:div>
    <w:div w:id="898443237">
      <w:bodyDiv w:val="1"/>
      <w:marLeft w:val="0"/>
      <w:marRight w:val="0"/>
      <w:marTop w:val="0"/>
      <w:marBottom w:val="0"/>
      <w:divBdr>
        <w:top w:val="none" w:sz="0" w:space="0" w:color="auto"/>
        <w:left w:val="none" w:sz="0" w:space="0" w:color="auto"/>
        <w:bottom w:val="none" w:sz="0" w:space="0" w:color="auto"/>
        <w:right w:val="none" w:sz="0" w:space="0" w:color="auto"/>
      </w:divBdr>
      <w:divsChild>
        <w:div w:id="1724064188">
          <w:marLeft w:val="0"/>
          <w:marRight w:val="0"/>
          <w:marTop w:val="0"/>
          <w:marBottom w:val="0"/>
          <w:divBdr>
            <w:top w:val="none" w:sz="0" w:space="0" w:color="auto"/>
            <w:left w:val="none" w:sz="0" w:space="0" w:color="auto"/>
            <w:bottom w:val="none" w:sz="0" w:space="0" w:color="auto"/>
            <w:right w:val="none" w:sz="0" w:space="0" w:color="auto"/>
          </w:divBdr>
        </w:div>
      </w:divsChild>
    </w:div>
    <w:div w:id="940449449">
      <w:bodyDiv w:val="1"/>
      <w:marLeft w:val="0"/>
      <w:marRight w:val="0"/>
      <w:marTop w:val="0"/>
      <w:marBottom w:val="0"/>
      <w:divBdr>
        <w:top w:val="none" w:sz="0" w:space="0" w:color="auto"/>
        <w:left w:val="none" w:sz="0" w:space="0" w:color="auto"/>
        <w:bottom w:val="none" w:sz="0" w:space="0" w:color="auto"/>
        <w:right w:val="none" w:sz="0" w:space="0" w:color="auto"/>
      </w:divBdr>
      <w:divsChild>
        <w:div w:id="1938561624">
          <w:marLeft w:val="0"/>
          <w:marRight w:val="0"/>
          <w:marTop w:val="0"/>
          <w:marBottom w:val="0"/>
          <w:divBdr>
            <w:top w:val="none" w:sz="0" w:space="0" w:color="auto"/>
            <w:left w:val="none" w:sz="0" w:space="0" w:color="auto"/>
            <w:bottom w:val="none" w:sz="0" w:space="0" w:color="auto"/>
            <w:right w:val="none" w:sz="0" w:space="0" w:color="auto"/>
          </w:divBdr>
        </w:div>
      </w:divsChild>
    </w:div>
    <w:div w:id="944919456">
      <w:bodyDiv w:val="1"/>
      <w:marLeft w:val="0"/>
      <w:marRight w:val="0"/>
      <w:marTop w:val="0"/>
      <w:marBottom w:val="0"/>
      <w:divBdr>
        <w:top w:val="none" w:sz="0" w:space="0" w:color="auto"/>
        <w:left w:val="none" w:sz="0" w:space="0" w:color="auto"/>
        <w:bottom w:val="none" w:sz="0" w:space="0" w:color="auto"/>
        <w:right w:val="none" w:sz="0" w:space="0" w:color="auto"/>
      </w:divBdr>
      <w:divsChild>
        <w:div w:id="1126776971">
          <w:marLeft w:val="0"/>
          <w:marRight w:val="0"/>
          <w:marTop w:val="0"/>
          <w:marBottom w:val="0"/>
          <w:divBdr>
            <w:top w:val="none" w:sz="0" w:space="0" w:color="auto"/>
            <w:left w:val="none" w:sz="0" w:space="0" w:color="auto"/>
            <w:bottom w:val="none" w:sz="0" w:space="0" w:color="auto"/>
            <w:right w:val="none" w:sz="0" w:space="0" w:color="auto"/>
          </w:divBdr>
        </w:div>
      </w:divsChild>
    </w:div>
    <w:div w:id="954755802">
      <w:bodyDiv w:val="1"/>
      <w:marLeft w:val="0"/>
      <w:marRight w:val="0"/>
      <w:marTop w:val="0"/>
      <w:marBottom w:val="0"/>
      <w:divBdr>
        <w:top w:val="none" w:sz="0" w:space="0" w:color="auto"/>
        <w:left w:val="none" w:sz="0" w:space="0" w:color="auto"/>
        <w:bottom w:val="none" w:sz="0" w:space="0" w:color="auto"/>
        <w:right w:val="none" w:sz="0" w:space="0" w:color="auto"/>
      </w:divBdr>
      <w:divsChild>
        <w:div w:id="214389700">
          <w:marLeft w:val="0"/>
          <w:marRight w:val="0"/>
          <w:marTop w:val="0"/>
          <w:marBottom w:val="0"/>
          <w:divBdr>
            <w:top w:val="none" w:sz="0" w:space="0" w:color="auto"/>
            <w:left w:val="none" w:sz="0" w:space="0" w:color="auto"/>
            <w:bottom w:val="none" w:sz="0" w:space="0" w:color="auto"/>
            <w:right w:val="none" w:sz="0" w:space="0" w:color="auto"/>
          </w:divBdr>
        </w:div>
      </w:divsChild>
    </w:div>
    <w:div w:id="997882949">
      <w:bodyDiv w:val="1"/>
      <w:marLeft w:val="0"/>
      <w:marRight w:val="0"/>
      <w:marTop w:val="0"/>
      <w:marBottom w:val="0"/>
      <w:divBdr>
        <w:top w:val="none" w:sz="0" w:space="0" w:color="auto"/>
        <w:left w:val="none" w:sz="0" w:space="0" w:color="auto"/>
        <w:bottom w:val="none" w:sz="0" w:space="0" w:color="auto"/>
        <w:right w:val="none" w:sz="0" w:space="0" w:color="auto"/>
      </w:divBdr>
      <w:divsChild>
        <w:div w:id="1212186381">
          <w:marLeft w:val="0"/>
          <w:marRight w:val="0"/>
          <w:marTop w:val="0"/>
          <w:marBottom w:val="0"/>
          <w:divBdr>
            <w:top w:val="none" w:sz="0" w:space="0" w:color="auto"/>
            <w:left w:val="none" w:sz="0" w:space="0" w:color="auto"/>
            <w:bottom w:val="none" w:sz="0" w:space="0" w:color="auto"/>
            <w:right w:val="none" w:sz="0" w:space="0" w:color="auto"/>
          </w:divBdr>
        </w:div>
      </w:divsChild>
    </w:div>
    <w:div w:id="1011300173">
      <w:bodyDiv w:val="1"/>
      <w:marLeft w:val="0"/>
      <w:marRight w:val="0"/>
      <w:marTop w:val="0"/>
      <w:marBottom w:val="0"/>
      <w:divBdr>
        <w:top w:val="none" w:sz="0" w:space="0" w:color="auto"/>
        <w:left w:val="none" w:sz="0" w:space="0" w:color="auto"/>
        <w:bottom w:val="none" w:sz="0" w:space="0" w:color="auto"/>
        <w:right w:val="none" w:sz="0" w:space="0" w:color="auto"/>
      </w:divBdr>
      <w:divsChild>
        <w:div w:id="447238048">
          <w:marLeft w:val="0"/>
          <w:marRight w:val="0"/>
          <w:marTop w:val="0"/>
          <w:marBottom w:val="0"/>
          <w:divBdr>
            <w:top w:val="none" w:sz="0" w:space="0" w:color="auto"/>
            <w:left w:val="none" w:sz="0" w:space="0" w:color="auto"/>
            <w:bottom w:val="none" w:sz="0" w:space="0" w:color="auto"/>
            <w:right w:val="none" w:sz="0" w:space="0" w:color="auto"/>
          </w:divBdr>
        </w:div>
      </w:divsChild>
    </w:div>
    <w:div w:id="1055201769">
      <w:bodyDiv w:val="1"/>
      <w:marLeft w:val="0"/>
      <w:marRight w:val="0"/>
      <w:marTop w:val="0"/>
      <w:marBottom w:val="0"/>
      <w:divBdr>
        <w:top w:val="none" w:sz="0" w:space="0" w:color="auto"/>
        <w:left w:val="none" w:sz="0" w:space="0" w:color="auto"/>
        <w:bottom w:val="none" w:sz="0" w:space="0" w:color="auto"/>
        <w:right w:val="none" w:sz="0" w:space="0" w:color="auto"/>
      </w:divBdr>
      <w:divsChild>
        <w:div w:id="1603416466">
          <w:marLeft w:val="0"/>
          <w:marRight w:val="0"/>
          <w:marTop w:val="0"/>
          <w:marBottom w:val="0"/>
          <w:divBdr>
            <w:top w:val="none" w:sz="0" w:space="0" w:color="auto"/>
            <w:left w:val="none" w:sz="0" w:space="0" w:color="auto"/>
            <w:bottom w:val="none" w:sz="0" w:space="0" w:color="auto"/>
            <w:right w:val="none" w:sz="0" w:space="0" w:color="auto"/>
          </w:divBdr>
        </w:div>
      </w:divsChild>
    </w:div>
    <w:div w:id="1073433797">
      <w:bodyDiv w:val="1"/>
      <w:marLeft w:val="0"/>
      <w:marRight w:val="0"/>
      <w:marTop w:val="0"/>
      <w:marBottom w:val="0"/>
      <w:divBdr>
        <w:top w:val="none" w:sz="0" w:space="0" w:color="auto"/>
        <w:left w:val="none" w:sz="0" w:space="0" w:color="auto"/>
        <w:bottom w:val="none" w:sz="0" w:space="0" w:color="auto"/>
        <w:right w:val="none" w:sz="0" w:space="0" w:color="auto"/>
      </w:divBdr>
      <w:divsChild>
        <w:div w:id="1868516692">
          <w:marLeft w:val="0"/>
          <w:marRight w:val="0"/>
          <w:marTop w:val="0"/>
          <w:marBottom w:val="0"/>
          <w:divBdr>
            <w:top w:val="none" w:sz="0" w:space="0" w:color="auto"/>
            <w:left w:val="none" w:sz="0" w:space="0" w:color="auto"/>
            <w:bottom w:val="none" w:sz="0" w:space="0" w:color="auto"/>
            <w:right w:val="none" w:sz="0" w:space="0" w:color="auto"/>
          </w:divBdr>
        </w:div>
      </w:divsChild>
    </w:div>
    <w:div w:id="1080492423">
      <w:bodyDiv w:val="1"/>
      <w:marLeft w:val="0"/>
      <w:marRight w:val="0"/>
      <w:marTop w:val="0"/>
      <w:marBottom w:val="0"/>
      <w:divBdr>
        <w:top w:val="none" w:sz="0" w:space="0" w:color="auto"/>
        <w:left w:val="none" w:sz="0" w:space="0" w:color="auto"/>
        <w:bottom w:val="none" w:sz="0" w:space="0" w:color="auto"/>
        <w:right w:val="none" w:sz="0" w:space="0" w:color="auto"/>
      </w:divBdr>
      <w:divsChild>
        <w:div w:id="267543591">
          <w:marLeft w:val="0"/>
          <w:marRight w:val="0"/>
          <w:marTop w:val="0"/>
          <w:marBottom w:val="0"/>
          <w:divBdr>
            <w:top w:val="none" w:sz="0" w:space="0" w:color="auto"/>
            <w:left w:val="none" w:sz="0" w:space="0" w:color="auto"/>
            <w:bottom w:val="none" w:sz="0" w:space="0" w:color="auto"/>
            <w:right w:val="none" w:sz="0" w:space="0" w:color="auto"/>
          </w:divBdr>
        </w:div>
      </w:divsChild>
    </w:div>
    <w:div w:id="1081416382">
      <w:bodyDiv w:val="1"/>
      <w:marLeft w:val="0"/>
      <w:marRight w:val="0"/>
      <w:marTop w:val="0"/>
      <w:marBottom w:val="0"/>
      <w:divBdr>
        <w:top w:val="none" w:sz="0" w:space="0" w:color="auto"/>
        <w:left w:val="none" w:sz="0" w:space="0" w:color="auto"/>
        <w:bottom w:val="none" w:sz="0" w:space="0" w:color="auto"/>
        <w:right w:val="none" w:sz="0" w:space="0" w:color="auto"/>
      </w:divBdr>
      <w:divsChild>
        <w:div w:id="878324394">
          <w:marLeft w:val="0"/>
          <w:marRight w:val="0"/>
          <w:marTop w:val="0"/>
          <w:marBottom w:val="0"/>
          <w:divBdr>
            <w:top w:val="none" w:sz="0" w:space="0" w:color="auto"/>
            <w:left w:val="none" w:sz="0" w:space="0" w:color="auto"/>
            <w:bottom w:val="none" w:sz="0" w:space="0" w:color="auto"/>
            <w:right w:val="none" w:sz="0" w:space="0" w:color="auto"/>
          </w:divBdr>
        </w:div>
      </w:divsChild>
    </w:div>
    <w:div w:id="1100101013">
      <w:bodyDiv w:val="1"/>
      <w:marLeft w:val="0"/>
      <w:marRight w:val="0"/>
      <w:marTop w:val="0"/>
      <w:marBottom w:val="0"/>
      <w:divBdr>
        <w:top w:val="none" w:sz="0" w:space="0" w:color="auto"/>
        <w:left w:val="none" w:sz="0" w:space="0" w:color="auto"/>
        <w:bottom w:val="none" w:sz="0" w:space="0" w:color="auto"/>
        <w:right w:val="none" w:sz="0" w:space="0" w:color="auto"/>
      </w:divBdr>
      <w:divsChild>
        <w:div w:id="1488782708">
          <w:marLeft w:val="0"/>
          <w:marRight w:val="0"/>
          <w:marTop w:val="0"/>
          <w:marBottom w:val="0"/>
          <w:divBdr>
            <w:top w:val="none" w:sz="0" w:space="0" w:color="auto"/>
            <w:left w:val="none" w:sz="0" w:space="0" w:color="auto"/>
            <w:bottom w:val="none" w:sz="0" w:space="0" w:color="auto"/>
            <w:right w:val="none" w:sz="0" w:space="0" w:color="auto"/>
          </w:divBdr>
        </w:div>
      </w:divsChild>
    </w:div>
    <w:div w:id="1102989879">
      <w:bodyDiv w:val="1"/>
      <w:marLeft w:val="0"/>
      <w:marRight w:val="0"/>
      <w:marTop w:val="0"/>
      <w:marBottom w:val="0"/>
      <w:divBdr>
        <w:top w:val="none" w:sz="0" w:space="0" w:color="auto"/>
        <w:left w:val="none" w:sz="0" w:space="0" w:color="auto"/>
        <w:bottom w:val="none" w:sz="0" w:space="0" w:color="auto"/>
        <w:right w:val="none" w:sz="0" w:space="0" w:color="auto"/>
      </w:divBdr>
    </w:div>
    <w:div w:id="1113550367">
      <w:bodyDiv w:val="1"/>
      <w:marLeft w:val="0"/>
      <w:marRight w:val="0"/>
      <w:marTop w:val="0"/>
      <w:marBottom w:val="0"/>
      <w:divBdr>
        <w:top w:val="none" w:sz="0" w:space="0" w:color="auto"/>
        <w:left w:val="none" w:sz="0" w:space="0" w:color="auto"/>
        <w:bottom w:val="none" w:sz="0" w:space="0" w:color="auto"/>
        <w:right w:val="none" w:sz="0" w:space="0" w:color="auto"/>
      </w:divBdr>
      <w:divsChild>
        <w:div w:id="896548913">
          <w:marLeft w:val="0"/>
          <w:marRight w:val="0"/>
          <w:marTop w:val="0"/>
          <w:marBottom w:val="0"/>
          <w:divBdr>
            <w:top w:val="none" w:sz="0" w:space="0" w:color="auto"/>
            <w:left w:val="none" w:sz="0" w:space="0" w:color="auto"/>
            <w:bottom w:val="none" w:sz="0" w:space="0" w:color="auto"/>
            <w:right w:val="none" w:sz="0" w:space="0" w:color="auto"/>
          </w:divBdr>
        </w:div>
      </w:divsChild>
    </w:div>
    <w:div w:id="1120296951">
      <w:bodyDiv w:val="1"/>
      <w:marLeft w:val="0"/>
      <w:marRight w:val="0"/>
      <w:marTop w:val="0"/>
      <w:marBottom w:val="0"/>
      <w:divBdr>
        <w:top w:val="none" w:sz="0" w:space="0" w:color="auto"/>
        <w:left w:val="none" w:sz="0" w:space="0" w:color="auto"/>
        <w:bottom w:val="none" w:sz="0" w:space="0" w:color="auto"/>
        <w:right w:val="none" w:sz="0" w:space="0" w:color="auto"/>
      </w:divBdr>
      <w:divsChild>
        <w:div w:id="1517112374">
          <w:marLeft w:val="0"/>
          <w:marRight w:val="0"/>
          <w:marTop w:val="0"/>
          <w:marBottom w:val="0"/>
          <w:divBdr>
            <w:top w:val="none" w:sz="0" w:space="0" w:color="auto"/>
            <w:left w:val="none" w:sz="0" w:space="0" w:color="auto"/>
            <w:bottom w:val="none" w:sz="0" w:space="0" w:color="auto"/>
            <w:right w:val="none" w:sz="0" w:space="0" w:color="auto"/>
          </w:divBdr>
        </w:div>
      </w:divsChild>
    </w:div>
    <w:div w:id="1156341161">
      <w:bodyDiv w:val="1"/>
      <w:marLeft w:val="0"/>
      <w:marRight w:val="0"/>
      <w:marTop w:val="0"/>
      <w:marBottom w:val="0"/>
      <w:divBdr>
        <w:top w:val="none" w:sz="0" w:space="0" w:color="auto"/>
        <w:left w:val="none" w:sz="0" w:space="0" w:color="auto"/>
        <w:bottom w:val="none" w:sz="0" w:space="0" w:color="auto"/>
        <w:right w:val="none" w:sz="0" w:space="0" w:color="auto"/>
      </w:divBdr>
      <w:divsChild>
        <w:div w:id="1046876036">
          <w:marLeft w:val="0"/>
          <w:marRight w:val="0"/>
          <w:marTop w:val="0"/>
          <w:marBottom w:val="0"/>
          <w:divBdr>
            <w:top w:val="none" w:sz="0" w:space="0" w:color="auto"/>
            <w:left w:val="none" w:sz="0" w:space="0" w:color="auto"/>
            <w:bottom w:val="none" w:sz="0" w:space="0" w:color="auto"/>
            <w:right w:val="none" w:sz="0" w:space="0" w:color="auto"/>
          </w:divBdr>
        </w:div>
      </w:divsChild>
    </w:div>
    <w:div w:id="1182360221">
      <w:bodyDiv w:val="1"/>
      <w:marLeft w:val="0"/>
      <w:marRight w:val="0"/>
      <w:marTop w:val="0"/>
      <w:marBottom w:val="0"/>
      <w:divBdr>
        <w:top w:val="none" w:sz="0" w:space="0" w:color="auto"/>
        <w:left w:val="none" w:sz="0" w:space="0" w:color="auto"/>
        <w:bottom w:val="none" w:sz="0" w:space="0" w:color="auto"/>
        <w:right w:val="none" w:sz="0" w:space="0" w:color="auto"/>
      </w:divBdr>
      <w:divsChild>
        <w:div w:id="546995647">
          <w:marLeft w:val="0"/>
          <w:marRight w:val="0"/>
          <w:marTop w:val="0"/>
          <w:marBottom w:val="0"/>
          <w:divBdr>
            <w:top w:val="none" w:sz="0" w:space="0" w:color="auto"/>
            <w:left w:val="none" w:sz="0" w:space="0" w:color="auto"/>
            <w:bottom w:val="none" w:sz="0" w:space="0" w:color="auto"/>
            <w:right w:val="none" w:sz="0" w:space="0" w:color="auto"/>
          </w:divBdr>
        </w:div>
      </w:divsChild>
    </w:div>
    <w:div w:id="1227300671">
      <w:bodyDiv w:val="1"/>
      <w:marLeft w:val="0"/>
      <w:marRight w:val="0"/>
      <w:marTop w:val="0"/>
      <w:marBottom w:val="0"/>
      <w:divBdr>
        <w:top w:val="none" w:sz="0" w:space="0" w:color="auto"/>
        <w:left w:val="none" w:sz="0" w:space="0" w:color="auto"/>
        <w:bottom w:val="none" w:sz="0" w:space="0" w:color="auto"/>
        <w:right w:val="none" w:sz="0" w:space="0" w:color="auto"/>
      </w:divBdr>
      <w:divsChild>
        <w:div w:id="1103838367">
          <w:marLeft w:val="0"/>
          <w:marRight w:val="0"/>
          <w:marTop w:val="0"/>
          <w:marBottom w:val="0"/>
          <w:divBdr>
            <w:top w:val="none" w:sz="0" w:space="0" w:color="auto"/>
            <w:left w:val="none" w:sz="0" w:space="0" w:color="auto"/>
            <w:bottom w:val="none" w:sz="0" w:space="0" w:color="auto"/>
            <w:right w:val="none" w:sz="0" w:space="0" w:color="auto"/>
          </w:divBdr>
        </w:div>
      </w:divsChild>
    </w:div>
    <w:div w:id="1242760312">
      <w:bodyDiv w:val="1"/>
      <w:marLeft w:val="0"/>
      <w:marRight w:val="0"/>
      <w:marTop w:val="0"/>
      <w:marBottom w:val="0"/>
      <w:divBdr>
        <w:top w:val="none" w:sz="0" w:space="0" w:color="auto"/>
        <w:left w:val="none" w:sz="0" w:space="0" w:color="auto"/>
        <w:bottom w:val="none" w:sz="0" w:space="0" w:color="auto"/>
        <w:right w:val="none" w:sz="0" w:space="0" w:color="auto"/>
      </w:divBdr>
      <w:divsChild>
        <w:div w:id="2077973582">
          <w:marLeft w:val="0"/>
          <w:marRight w:val="0"/>
          <w:marTop w:val="0"/>
          <w:marBottom w:val="0"/>
          <w:divBdr>
            <w:top w:val="none" w:sz="0" w:space="0" w:color="auto"/>
            <w:left w:val="none" w:sz="0" w:space="0" w:color="auto"/>
            <w:bottom w:val="none" w:sz="0" w:space="0" w:color="auto"/>
            <w:right w:val="none" w:sz="0" w:space="0" w:color="auto"/>
          </w:divBdr>
        </w:div>
      </w:divsChild>
    </w:div>
    <w:div w:id="1250382046">
      <w:bodyDiv w:val="1"/>
      <w:marLeft w:val="0"/>
      <w:marRight w:val="0"/>
      <w:marTop w:val="0"/>
      <w:marBottom w:val="0"/>
      <w:divBdr>
        <w:top w:val="none" w:sz="0" w:space="0" w:color="auto"/>
        <w:left w:val="none" w:sz="0" w:space="0" w:color="auto"/>
        <w:bottom w:val="none" w:sz="0" w:space="0" w:color="auto"/>
        <w:right w:val="none" w:sz="0" w:space="0" w:color="auto"/>
      </w:divBdr>
      <w:divsChild>
        <w:div w:id="341664547">
          <w:marLeft w:val="0"/>
          <w:marRight w:val="0"/>
          <w:marTop w:val="0"/>
          <w:marBottom w:val="0"/>
          <w:divBdr>
            <w:top w:val="none" w:sz="0" w:space="0" w:color="auto"/>
            <w:left w:val="none" w:sz="0" w:space="0" w:color="auto"/>
            <w:bottom w:val="none" w:sz="0" w:space="0" w:color="auto"/>
            <w:right w:val="none" w:sz="0" w:space="0" w:color="auto"/>
          </w:divBdr>
        </w:div>
      </w:divsChild>
    </w:div>
    <w:div w:id="1294555705">
      <w:bodyDiv w:val="1"/>
      <w:marLeft w:val="0"/>
      <w:marRight w:val="0"/>
      <w:marTop w:val="0"/>
      <w:marBottom w:val="0"/>
      <w:divBdr>
        <w:top w:val="none" w:sz="0" w:space="0" w:color="auto"/>
        <w:left w:val="none" w:sz="0" w:space="0" w:color="auto"/>
        <w:bottom w:val="none" w:sz="0" w:space="0" w:color="auto"/>
        <w:right w:val="none" w:sz="0" w:space="0" w:color="auto"/>
      </w:divBdr>
      <w:divsChild>
        <w:div w:id="1198396222">
          <w:marLeft w:val="0"/>
          <w:marRight w:val="0"/>
          <w:marTop w:val="0"/>
          <w:marBottom w:val="0"/>
          <w:divBdr>
            <w:top w:val="none" w:sz="0" w:space="0" w:color="auto"/>
            <w:left w:val="none" w:sz="0" w:space="0" w:color="auto"/>
            <w:bottom w:val="none" w:sz="0" w:space="0" w:color="auto"/>
            <w:right w:val="none" w:sz="0" w:space="0" w:color="auto"/>
          </w:divBdr>
        </w:div>
      </w:divsChild>
    </w:div>
    <w:div w:id="1302686425">
      <w:bodyDiv w:val="1"/>
      <w:marLeft w:val="0"/>
      <w:marRight w:val="0"/>
      <w:marTop w:val="0"/>
      <w:marBottom w:val="0"/>
      <w:divBdr>
        <w:top w:val="none" w:sz="0" w:space="0" w:color="auto"/>
        <w:left w:val="none" w:sz="0" w:space="0" w:color="auto"/>
        <w:bottom w:val="none" w:sz="0" w:space="0" w:color="auto"/>
        <w:right w:val="none" w:sz="0" w:space="0" w:color="auto"/>
      </w:divBdr>
      <w:divsChild>
        <w:div w:id="1272590988">
          <w:marLeft w:val="0"/>
          <w:marRight w:val="0"/>
          <w:marTop w:val="0"/>
          <w:marBottom w:val="0"/>
          <w:divBdr>
            <w:top w:val="none" w:sz="0" w:space="0" w:color="auto"/>
            <w:left w:val="none" w:sz="0" w:space="0" w:color="auto"/>
            <w:bottom w:val="none" w:sz="0" w:space="0" w:color="auto"/>
            <w:right w:val="none" w:sz="0" w:space="0" w:color="auto"/>
          </w:divBdr>
        </w:div>
      </w:divsChild>
    </w:div>
    <w:div w:id="1312632395">
      <w:bodyDiv w:val="1"/>
      <w:marLeft w:val="0"/>
      <w:marRight w:val="0"/>
      <w:marTop w:val="0"/>
      <w:marBottom w:val="0"/>
      <w:divBdr>
        <w:top w:val="none" w:sz="0" w:space="0" w:color="auto"/>
        <w:left w:val="none" w:sz="0" w:space="0" w:color="auto"/>
        <w:bottom w:val="none" w:sz="0" w:space="0" w:color="auto"/>
        <w:right w:val="none" w:sz="0" w:space="0" w:color="auto"/>
      </w:divBdr>
      <w:divsChild>
        <w:div w:id="935017875">
          <w:marLeft w:val="0"/>
          <w:marRight w:val="0"/>
          <w:marTop w:val="0"/>
          <w:marBottom w:val="0"/>
          <w:divBdr>
            <w:top w:val="none" w:sz="0" w:space="0" w:color="auto"/>
            <w:left w:val="none" w:sz="0" w:space="0" w:color="auto"/>
            <w:bottom w:val="none" w:sz="0" w:space="0" w:color="auto"/>
            <w:right w:val="none" w:sz="0" w:space="0" w:color="auto"/>
          </w:divBdr>
        </w:div>
      </w:divsChild>
    </w:div>
    <w:div w:id="1326788483">
      <w:bodyDiv w:val="1"/>
      <w:marLeft w:val="0"/>
      <w:marRight w:val="0"/>
      <w:marTop w:val="0"/>
      <w:marBottom w:val="0"/>
      <w:divBdr>
        <w:top w:val="none" w:sz="0" w:space="0" w:color="auto"/>
        <w:left w:val="none" w:sz="0" w:space="0" w:color="auto"/>
        <w:bottom w:val="none" w:sz="0" w:space="0" w:color="auto"/>
        <w:right w:val="none" w:sz="0" w:space="0" w:color="auto"/>
      </w:divBdr>
      <w:divsChild>
        <w:div w:id="724375809">
          <w:marLeft w:val="0"/>
          <w:marRight w:val="0"/>
          <w:marTop w:val="0"/>
          <w:marBottom w:val="0"/>
          <w:divBdr>
            <w:top w:val="none" w:sz="0" w:space="0" w:color="auto"/>
            <w:left w:val="none" w:sz="0" w:space="0" w:color="auto"/>
            <w:bottom w:val="none" w:sz="0" w:space="0" w:color="auto"/>
            <w:right w:val="none" w:sz="0" w:space="0" w:color="auto"/>
          </w:divBdr>
        </w:div>
      </w:divsChild>
    </w:div>
    <w:div w:id="1332561674">
      <w:bodyDiv w:val="1"/>
      <w:marLeft w:val="0"/>
      <w:marRight w:val="0"/>
      <w:marTop w:val="0"/>
      <w:marBottom w:val="0"/>
      <w:divBdr>
        <w:top w:val="none" w:sz="0" w:space="0" w:color="auto"/>
        <w:left w:val="none" w:sz="0" w:space="0" w:color="auto"/>
        <w:bottom w:val="none" w:sz="0" w:space="0" w:color="auto"/>
        <w:right w:val="none" w:sz="0" w:space="0" w:color="auto"/>
      </w:divBdr>
      <w:divsChild>
        <w:div w:id="634919466">
          <w:marLeft w:val="0"/>
          <w:marRight w:val="0"/>
          <w:marTop w:val="0"/>
          <w:marBottom w:val="0"/>
          <w:divBdr>
            <w:top w:val="none" w:sz="0" w:space="0" w:color="auto"/>
            <w:left w:val="none" w:sz="0" w:space="0" w:color="auto"/>
            <w:bottom w:val="none" w:sz="0" w:space="0" w:color="auto"/>
            <w:right w:val="none" w:sz="0" w:space="0" w:color="auto"/>
          </w:divBdr>
        </w:div>
      </w:divsChild>
    </w:div>
    <w:div w:id="1362323464">
      <w:bodyDiv w:val="1"/>
      <w:marLeft w:val="0"/>
      <w:marRight w:val="0"/>
      <w:marTop w:val="0"/>
      <w:marBottom w:val="0"/>
      <w:divBdr>
        <w:top w:val="none" w:sz="0" w:space="0" w:color="auto"/>
        <w:left w:val="none" w:sz="0" w:space="0" w:color="auto"/>
        <w:bottom w:val="none" w:sz="0" w:space="0" w:color="auto"/>
        <w:right w:val="none" w:sz="0" w:space="0" w:color="auto"/>
      </w:divBdr>
      <w:divsChild>
        <w:div w:id="540484686">
          <w:marLeft w:val="0"/>
          <w:marRight w:val="0"/>
          <w:marTop w:val="0"/>
          <w:marBottom w:val="0"/>
          <w:divBdr>
            <w:top w:val="none" w:sz="0" w:space="0" w:color="auto"/>
            <w:left w:val="none" w:sz="0" w:space="0" w:color="auto"/>
            <w:bottom w:val="none" w:sz="0" w:space="0" w:color="auto"/>
            <w:right w:val="none" w:sz="0" w:space="0" w:color="auto"/>
          </w:divBdr>
        </w:div>
      </w:divsChild>
    </w:div>
    <w:div w:id="1375276230">
      <w:bodyDiv w:val="1"/>
      <w:marLeft w:val="0"/>
      <w:marRight w:val="0"/>
      <w:marTop w:val="0"/>
      <w:marBottom w:val="0"/>
      <w:divBdr>
        <w:top w:val="none" w:sz="0" w:space="0" w:color="auto"/>
        <w:left w:val="none" w:sz="0" w:space="0" w:color="auto"/>
        <w:bottom w:val="none" w:sz="0" w:space="0" w:color="auto"/>
        <w:right w:val="none" w:sz="0" w:space="0" w:color="auto"/>
      </w:divBdr>
      <w:divsChild>
        <w:div w:id="95908467">
          <w:marLeft w:val="0"/>
          <w:marRight w:val="0"/>
          <w:marTop w:val="0"/>
          <w:marBottom w:val="0"/>
          <w:divBdr>
            <w:top w:val="none" w:sz="0" w:space="0" w:color="auto"/>
            <w:left w:val="none" w:sz="0" w:space="0" w:color="auto"/>
            <w:bottom w:val="none" w:sz="0" w:space="0" w:color="auto"/>
            <w:right w:val="none" w:sz="0" w:space="0" w:color="auto"/>
          </w:divBdr>
        </w:div>
      </w:divsChild>
    </w:div>
    <w:div w:id="1401900018">
      <w:bodyDiv w:val="1"/>
      <w:marLeft w:val="0"/>
      <w:marRight w:val="0"/>
      <w:marTop w:val="0"/>
      <w:marBottom w:val="0"/>
      <w:divBdr>
        <w:top w:val="none" w:sz="0" w:space="0" w:color="auto"/>
        <w:left w:val="none" w:sz="0" w:space="0" w:color="auto"/>
        <w:bottom w:val="none" w:sz="0" w:space="0" w:color="auto"/>
        <w:right w:val="none" w:sz="0" w:space="0" w:color="auto"/>
      </w:divBdr>
      <w:divsChild>
        <w:div w:id="419836513">
          <w:marLeft w:val="0"/>
          <w:marRight w:val="0"/>
          <w:marTop w:val="0"/>
          <w:marBottom w:val="0"/>
          <w:divBdr>
            <w:top w:val="none" w:sz="0" w:space="0" w:color="auto"/>
            <w:left w:val="none" w:sz="0" w:space="0" w:color="auto"/>
            <w:bottom w:val="none" w:sz="0" w:space="0" w:color="auto"/>
            <w:right w:val="none" w:sz="0" w:space="0" w:color="auto"/>
          </w:divBdr>
        </w:div>
      </w:divsChild>
    </w:div>
    <w:div w:id="1403865342">
      <w:bodyDiv w:val="1"/>
      <w:marLeft w:val="0"/>
      <w:marRight w:val="0"/>
      <w:marTop w:val="0"/>
      <w:marBottom w:val="0"/>
      <w:divBdr>
        <w:top w:val="none" w:sz="0" w:space="0" w:color="auto"/>
        <w:left w:val="none" w:sz="0" w:space="0" w:color="auto"/>
        <w:bottom w:val="none" w:sz="0" w:space="0" w:color="auto"/>
        <w:right w:val="none" w:sz="0" w:space="0" w:color="auto"/>
      </w:divBdr>
      <w:divsChild>
        <w:div w:id="1898205579">
          <w:marLeft w:val="0"/>
          <w:marRight w:val="0"/>
          <w:marTop w:val="0"/>
          <w:marBottom w:val="0"/>
          <w:divBdr>
            <w:top w:val="none" w:sz="0" w:space="0" w:color="auto"/>
            <w:left w:val="none" w:sz="0" w:space="0" w:color="auto"/>
            <w:bottom w:val="none" w:sz="0" w:space="0" w:color="auto"/>
            <w:right w:val="none" w:sz="0" w:space="0" w:color="auto"/>
          </w:divBdr>
        </w:div>
      </w:divsChild>
    </w:div>
    <w:div w:id="1446733134">
      <w:bodyDiv w:val="1"/>
      <w:marLeft w:val="0"/>
      <w:marRight w:val="0"/>
      <w:marTop w:val="0"/>
      <w:marBottom w:val="0"/>
      <w:divBdr>
        <w:top w:val="none" w:sz="0" w:space="0" w:color="auto"/>
        <w:left w:val="none" w:sz="0" w:space="0" w:color="auto"/>
        <w:bottom w:val="none" w:sz="0" w:space="0" w:color="auto"/>
        <w:right w:val="none" w:sz="0" w:space="0" w:color="auto"/>
      </w:divBdr>
      <w:divsChild>
        <w:div w:id="1755515984">
          <w:marLeft w:val="0"/>
          <w:marRight w:val="0"/>
          <w:marTop w:val="0"/>
          <w:marBottom w:val="0"/>
          <w:divBdr>
            <w:top w:val="none" w:sz="0" w:space="0" w:color="auto"/>
            <w:left w:val="none" w:sz="0" w:space="0" w:color="auto"/>
            <w:bottom w:val="none" w:sz="0" w:space="0" w:color="auto"/>
            <w:right w:val="none" w:sz="0" w:space="0" w:color="auto"/>
          </w:divBdr>
        </w:div>
      </w:divsChild>
    </w:div>
    <w:div w:id="1448233268">
      <w:bodyDiv w:val="1"/>
      <w:marLeft w:val="0"/>
      <w:marRight w:val="0"/>
      <w:marTop w:val="0"/>
      <w:marBottom w:val="0"/>
      <w:divBdr>
        <w:top w:val="none" w:sz="0" w:space="0" w:color="auto"/>
        <w:left w:val="none" w:sz="0" w:space="0" w:color="auto"/>
        <w:bottom w:val="none" w:sz="0" w:space="0" w:color="auto"/>
        <w:right w:val="none" w:sz="0" w:space="0" w:color="auto"/>
      </w:divBdr>
      <w:divsChild>
        <w:div w:id="1797479499">
          <w:marLeft w:val="0"/>
          <w:marRight w:val="0"/>
          <w:marTop w:val="0"/>
          <w:marBottom w:val="0"/>
          <w:divBdr>
            <w:top w:val="none" w:sz="0" w:space="0" w:color="auto"/>
            <w:left w:val="none" w:sz="0" w:space="0" w:color="auto"/>
            <w:bottom w:val="none" w:sz="0" w:space="0" w:color="auto"/>
            <w:right w:val="none" w:sz="0" w:space="0" w:color="auto"/>
          </w:divBdr>
        </w:div>
      </w:divsChild>
    </w:div>
    <w:div w:id="1471022849">
      <w:bodyDiv w:val="1"/>
      <w:marLeft w:val="0"/>
      <w:marRight w:val="0"/>
      <w:marTop w:val="0"/>
      <w:marBottom w:val="0"/>
      <w:divBdr>
        <w:top w:val="none" w:sz="0" w:space="0" w:color="auto"/>
        <w:left w:val="none" w:sz="0" w:space="0" w:color="auto"/>
        <w:bottom w:val="none" w:sz="0" w:space="0" w:color="auto"/>
        <w:right w:val="none" w:sz="0" w:space="0" w:color="auto"/>
      </w:divBdr>
    </w:div>
    <w:div w:id="1477721544">
      <w:bodyDiv w:val="1"/>
      <w:marLeft w:val="0"/>
      <w:marRight w:val="0"/>
      <w:marTop w:val="0"/>
      <w:marBottom w:val="0"/>
      <w:divBdr>
        <w:top w:val="none" w:sz="0" w:space="0" w:color="auto"/>
        <w:left w:val="none" w:sz="0" w:space="0" w:color="auto"/>
        <w:bottom w:val="none" w:sz="0" w:space="0" w:color="auto"/>
        <w:right w:val="none" w:sz="0" w:space="0" w:color="auto"/>
      </w:divBdr>
      <w:divsChild>
        <w:div w:id="1055356468">
          <w:marLeft w:val="0"/>
          <w:marRight w:val="0"/>
          <w:marTop w:val="0"/>
          <w:marBottom w:val="0"/>
          <w:divBdr>
            <w:top w:val="none" w:sz="0" w:space="0" w:color="auto"/>
            <w:left w:val="none" w:sz="0" w:space="0" w:color="auto"/>
            <w:bottom w:val="none" w:sz="0" w:space="0" w:color="auto"/>
            <w:right w:val="none" w:sz="0" w:space="0" w:color="auto"/>
          </w:divBdr>
        </w:div>
      </w:divsChild>
    </w:div>
    <w:div w:id="1583906182">
      <w:bodyDiv w:val="1"/>
      <w:marLeft w:val="0"/>
      <w:marRight w:val="0"/>
      <w:marTop w:val="0"/>
      <w:marBottom w:val="0"/>
      <w:divBdr>
        <w:top w:val="none" w:sz="0" w:space="0" w:color="auto"/>
        <w:left w:val="none" w:sz="0" w:space="0" w:color="auto"/>
        <w:bottom w:val="none" w:sz="0" w:space="0" w:color="auto"/>
        <w:right w:val="none" w:sz="0" w:space="0" w:color="auto"/>
      </w:divBdr>
      <w:divsChild>
        <w:div w:id="1819179322">
          <w:marLeft w:val="0"/>
          <w:marRight w:val="0"/>
          <w:marTop w:val="0"/>
          <w:marBottom w:val="0"/>
          <w:divBdr>
            <w:top w:val="none" w:sz="0" w:space="0" w:color="auto"/>
            <w:left w:val="none" w:sz="0" w:space="0" w:color="auto"/>
            <w:bottom w:val="none" w:sz="0" w:space="0" w:color="auto"/>
            <w:right w:val="none" w:sz="0" w:space="0" w:color="auto"/>
          </w:divBdr>
        </w:div>
      </w:divsChild>
    </w:div>
    <w:div w:id="1654985942">
      <w:bodyDiv w:val="1"/>
      <w:marLeft w:val="0"/>
      <w:marRight w:val="0"/>
      <w:marTop w:val="0"/>
      <w:marBottom w:val="0"/>
      <w:divBdr>
        <w:top w:val="none" w:sz="0" w:space="0" w:color="auto"/>
        <w:left w:val="none" w:sz="0" w:space="0" w:color="auto"/>
        <w:bottom w:val="none" w:sz="0" w:space="0" w:color="auto"/>
        <w:right w:val="none" w:sz="0" w:space="0" w:color="auto"/>
      </w:divBdr>
      <w:divsChild>
        <w:div w:id="1970894795">
          <w:marLeft w:val="0"/>
          <w:marRight w:val="0"/>
          <w:marTop w:val="0"/>
          <w:marBottom w:val="0"/>
          <w:divBdr>
            <w:top w:val="none" w:sz="0" w:space="0" w:color="auto"/>
            <w:left w:val="none" w:sz="0" w:space="0" w:color="auto"/>
            <w:bottom w:val="none" w:sz="0" w:space="0" w:color="auto"/>
            <w:right w:val="none" w:sz="0" w:space="0" w:color="auto"/>
          </w:divBdr>
        </w:div>
      </w:divsChild>
    </w:div>
    <w:div w:id="1663699691">
      <w:bodyDiv w:val="1"/>
      <w:marLeft w:val="0"/>
      <w:marRight w:val="0"/>
      <w:marTop w:val="0"/>
      <w:marBottom w:val="0"/>
      <w:divBdr>
        <w:top w:val="none" w:sz="0" w:space="0" w:color="auto"/>
        <w:left w:val="none" w:sz="0" w:space="0" w:color="auto"/>
        <w:bottom w:val="none" w:sz="0" w:space="0" w:color="auto"/>
        <w:right w:val="none" w:sz="0" w:space="0" w:color="auto"/>
      </w:divBdr>
      <w:divsChild>
        <w:div w:id="1017580224">
          <w:marLeft w:val="0"/>
          <w:marRight w:val="0"/>
          <w:marTop w:val="0"/>
          <w:marBottom w:val="0"/>
          <w:divBdr>
            <w:top w:val="none" w:sz="0" w:space="0" w:color="auto"/>
            <w:left w:val="none" w:sz="0" w:space="0" w:color="auto"/>
            <w:bottom w:val="none" w:sz="0" w:space="0" w:color="auto"/>
            <w:right w:val="none" w:sz="0" w:space="0" w:color="auto"/>
          </w:divBdr>
        </w:div>
      </w:divsChild>
    </w:div>
    <w:div w:id="1666129301">
      <w:bodyDiv w:val="1"/>
      <w:marLeft w:val="0"/>
      <w:marRight w:val="0"/>
      <w:marTop w:val="0"/>
      <w:marBottom w:val="0"/>
      <w:divBdr>
        <w:top w:val="none" w:sz="0" w:space="0" w:color="auto"/>
        <w:left w:val="none" w:sz="0" w:space="0" w:color="auto"/>
        <w:bottom w:val="none" w:sz="0" w:space="0" w:color="auto"/>
        <w:right w:val="none" w:sz="0" w:space="0" w:color="auto"/>
      </w:divBdr>
      <w:divsChild>
        <w:div w:id="1410615273">
          <w:marLeft w:val="0"/>
          <w:marRight w:val="0"/>
          <w:marTop w:val="0"/>
          <w:marBottom w:val="0"/>
          <w:divBdr>
            <w:top w:val="none" w:sz="0" w:space="0" w:color="auto"/>
            <w:left w:val="none" w:sz="0" w:space="0" w:color="auto"/>
            <w:bottom w:val="none" w:sz="0" w:space="0" w:color="auto"/>
            <w:right w:val="none" w:sz="0" w:space="0" w:color="auto"/>
          </w:divBdr>
        </w:div>
      </w:divsChild>
    </w:div>
    <w:div w:id="1673219297">
      <w:bodyDiv w:val="1"/>
      <w:marLeft w:val="0"/>
      <w:marRight w:val="0"/>
      <w:marTop w:val="0"/>
      <w:marBottom w:val="0"/>
      <w:divBdr>
        <w:top w:val="none" w:sz="0" w:space="0" w:color="auto"/>
        <w:left w:val="none" w:sz="0" w:space="0" w:color="auto"/>
        <w:bottom w:val="none" w:sz="0" w:space="0" w:color="auto"/>
        <w:right w:val="none" w:sz="0" w:space="0" w:color="auto"/>
      </w:divBdr>
      <w:divsChild>
        <w:div w:id="1746099249">
          <w:marLeft w:val="0"/>
          <w:marRight w:val="0"/>
          <w:marTop w:val="0"/>
          <w:marBottom w:val="0"/>
          <w:divBdr>
            <w:top w:val="none" w:sz="0" w:space="0" w:color="auto"/>
            <w:left w:val="none" w:sz="0" w:space="0" w:color="auto"/>
            <w:bottom w:val="none" w:sz="0" w:space="0" w:color="auto"/>
            <w:right w:val="none" w:sz="0" w:space="0" w:color="auto"/>
          </w:divBdr>
        </w:div>
      </w:divsChild>
    </w:div>
    <w:div w:id="1674333921">
      <w:bodyDiv w:val="1"/>
      <w:marLeft w:val="0"/>
      <w:marRight w:val="0"/>
      <w:marTop w:val="0"/>
      <w:marBottom w:val="0"/>
      <w:divBdr>
        <w:top w:val="none" w:sz="0" w:space="0" w:color="auto"/>
        <w:left w:val="none" w:sz="0" w:space="0" w:color="auto"/>
        <w:bottom w:val="none" w:sz="0" w:space="0" w:color="auto"/>
        <w:right w:val="none" w:sz="0" w:space="0" w:color="auto"/>
      </w:divBdr>
      <w:divsChild>
        <w:div w:id="538856132">
          <w:marLeft w:val="0"/>
          <w:marRight w:val="0"/>
          <w:marTop w:val="0"/>
          <w:marBottom w:val="0"/>
          <w:divBdr>
            <w:top w:val="none" w:sz="0" w:space="0" w:color="auto"/>
            <w:left w:val="none" w:sz="0" w:space="0" w:color="auto"/>
            <w:bottom w:val="none" w:sz="0" w:space="0" w:color="auto"/>
            <w:right w:val="none" w:sz="0" w:space="0" w:color="auto"/>
          </w:divBdr>
        </w:div>
      </w:divsChild>
    </w:div>
    <w:div w:id="1684016957">
      <w:bodyDiv w:val="1"/>
      <w:marLeft w:val="0"/>
      <w:marRight w:val="0"/>
      <w:marTop w:val="0"/>
      <w:marBottom w:val="0"/>
      <w:divBdr>
        <w:top w:val="none" w:sz="0" w:space="0" w:color="auto"/>
        <w:left w:val="none" w:sz="0" w:space="0" w:color="auto"/>
        <w:bottom w:val="none" w:sz="0" w:space="0" w:color="auto"/>
        <w:right w:val="none" w:sz="0" w:space="0" w:color="auto"/>
      </w:divBdr>
      <w:divsChild>
        <w:div w:id="1610234867">
          <w:marLeft w:val="0"/>
          <w:marRight w:val="0"/>
          <w:marTop w:val="0"/>
          <w:marBottom w:val="0"/>
          <w:divBdr>
            <w:top w:val="none" w:sz="0" w:space="0" w:color="auto"/>
            <w:left w:val="none" w:sz="0" w:space="0" w:color="auto"/>
            <w:bottom w:val="none" w:sz="0" w:space="0" w:color="auto"/>
            <w:right w:val="none" w:sz="0" w:space="0" w:color="auto"/>
          </w:divBdr>
        </w:div>
      </w:divsChild>
    </w:div>
    <w:div w:id="1696925362">
      <w:bodyDiv w:val="1"/>
      <w:marLeft w:val="0"/>
      <w:marRight w:val="0"/>
      <w:marTop w:val="0"/>
      <w:marBottom w:val="0"/>
      <w:divBdr>
        <w:top w:val="none" w:sz="0" w:space="0" w:color="auto"/>
        <w:left w:val="none" w:sz="0" w:space="0" w:color="auto"/>
        <w:bottom w:val="none" w:sz="0" w:space="0" w:color="auto"/>
        <w:right w:val="none" w:sz="0" w:space="0" w:color="auto"/>
      </w:divBdr>
      <w:divsChild>
        <w:div w:id="1023942073">
          <w:marLeft w:val="0"/>
          <w:marRight w:val="0"/>
          <w:marTop w:val="0"/>
          <w:marBottom w:val="0"/>
          <w:divBdr>
            <w:top w:val="none" w:sz="0" w:space="0" w:color="auto"/>
            <w:left w:val="none" w:sz="0" w:space="0" w:color="auto"/>
            <w:bottom w:val="none" w:sz="0" w:space="0" w:color="auto"/>
            <w:right w:val="none" w:sz="0" w:space="0" w:color="auto"/>
          </w:divBdr>
        </w:div>
      </w:divsChild>
    </w:div>
    <w:div w:id="1729838372">
      <w:bodyDiv w:val="1"/>
      <w:marLeft w:val="0"/>
      <w:marRight w:val="0"/>
      <w:marTop w:val="0"/>
      <w:marBottom w:val="0"/>
      <w:divBdr>
        <w:top w:val="none" w:sz="0" w:space="0" w:color="auto"/>
        <w:left w:val="none" w:sz="0" w:space="0" w:color="auto"/>
        <w:bottom w:val="none" w:sz="0" w:space="0" w:color="auto"/>
        <w:right w:val="none" w:sz="0" w:space="0" w:color="auto"/>
      </w:divBdr>
      <w:divsChild>
        <w:div w:id="1334727175">
          <w:marLeft w:val="0"/>
          <w:marRight w:val="0"/>
          <w:marTop w:val="0"/>
          <w:marBottom w:val="0"/>
          <w:divBdr>
            <w:top w:val="none" w:sz="0" w:space="0" w:color="auto"/>
            <w:left w:val="none" w:sz="0" w:space="0" w:color="auto"/>
            <w:bottom w:val="none" w:sz="0" w:space="0" w:color="auto"/>
            <w:right w:val="none" w:sz="0" w:space="0" w:color="auto"/>
          </w:divBdr>
        </w:div>
      </w:divsChild>
    </w:div>
    <w:div w:id="1734620606">
      <w:bodyDiv w:val="1"/>
      <w:marLeft w:val="0"/>
      <w:marRight w:val="0"/>
      <w:marTop w:val="0"/>
      <w:marBottom w:val="0"/>
      <w:divBdr>
        <w:top w:val="none" w:sz="0" w:space="0" w:color="auto"/>
        <w:left w:val="none" w:sz="0" w:space="0" w:color="auto"/>
        <w:bottom w:val="none" w:sz="0" w:space="0" w:color="auto"/>
        <w:right w:val="none" w:sz="0" w:space="0" w:color="auto"/>
      </w:divBdr>
    </w:div>
    <w:div w:id="1745105291">
      <w:bodyDiv w:val="1"/>
      <w:marLeft w:val="0"/>
      <w:marRight w:val="0"/>
      <w:marTop w:val="0"/>
      <w:marBottom w:val="0"/>
      <w:divBdr>
        <w:top w:val="none" w:sz="0" w:space="0" w:color="auto"/>
        <w:left w:val="none" w:sz="0" w:space="0" w:color="auto"/>
        <w:bottom w:val="none" w:sz="0" w:space="0" w:color="auto"/>
        <w:right w:val="none" w:sz="0" w:space="0" w:color="auto"/>
      </w:divBdr>
      <w:divsChild>
        <w:div w:id="234122951">
          <w:marLeft w:val="0"/>
          <w:marRight w:val="0"/>
          <w:marTop w:val="0"/>
          <w:marBottom w:val="0"/>
          <w:divBdr>
            <w:top w:val="none" w:sz="0" w:space="0" w:color="auto"/>
            <w:left w:val="none" w:sz="0" w:space="0" w:color="auto"/>
            <w:bottom w:val="none" w:sz="0" w:space="0" w:color="auto"/>
            <w:right w:val="none" w:sz="0" w:space="0" w:color="auto"/>
          </w:divBdr>
        </w:div>
      </w:divsChild>
    </w:div>
    <w:div w:id="1858233816">
      <w:bodyDiv w:val="1"/>
      <w:marLeft w:val="0"/>
      <w:marRight w:val="0"/>
      <w:marTop w:val="0"/>
      <w:marBottom w:val="0"/>
      <w:divBdr>
        <w:top w:val="none" w:sz="0" w:space="0" w:color="auto"/>
        <w:left w:val="none" w:sz="0" w:space="0" w:color="auto"/>
        <w:bottom w:val="none" w:sz="0" w:space="0" w:color="auto"/>
        <w:right w:val="none" w:sz="0" w:space="0" w:color="auto"/>
      </w:divBdr>
      <w:divsChild>
        <w:div w:id="1117062391">
          <w:marLeft w:val="0"/>
          <w:marRight w:val="0"/>
          <w:marTop w:val="0"/>
          <w:marBottom w:val="0"/>
          <w:divBdr>
            <w:top w:val="none" w:sz="0" w:space="0" w:color="auto"/>
            <w:left w:val="none" w:sz="0" w:space="0" w:color="auto"/>
            <w:bottom w:val="none" w:sz="0" w:space="0" w:color="auto"/>
            <w:right w:val="none" w:sz="0" w:space="0" w:color="auto"/>
          </w:divBdr>
        </w:div>
      </w:divsChild>
    </w:div>
    <w:div w:id="1959095535">
      <w:bodyDiv w:val="1"/>
      <w:marLeft w:val="0"/>
      <w:marRight w:val="0"/>
      <w:marTop w:val="0"/>
      <w:marBottom w:val="0"/>
      <w:divBdr>
        <w:top w:val="none" w:sz="0" w:space="0" w:color="auto"/>
        <w:left w:val="none" w:sz="0" w:space="0" w:color="auto"/>
        <w:bottom w:val="none" w:sz="0" w:space="0" w:color="auto"/>
        <w:right w:val="none" w:sz="0" w:space="0" w:color="auto"/>
      </w:divBdr>
      <w:divsChild>
        <w:div w:id="1123691299">
          <w:marLeft w:val="0"/>
          <w:marRight w:val="0"/>
          <w:marTop w:val="0"/>
          <w:marBottom w:val="0"/>
          <w:divBdr>
            <w:top w:val="none" w:sz="0" w:space="0" w:color="auto"/>
            <w:left w:val="none" w:sz="0" w:space="0" w:color="auto"/>
            <w:bottom w:val="none" w:sz="0" w:space="0" w:color="auto"/>
            <w:right w:val="none" w:sz="0" w:space="0" w:color="auto"/>
          </w:divBdr>
        </w:div>
      </w:divsChild>
    </w:div>
    <w:div w:id="1962414830">
      <w:bodyDiv w:val="1"/>
      <w:marLeft w:val="0"/>
      <w:marRight w:val="0"/>
      <w:marTop w:val="0"/>
      <w:marBottom w:val="0"/>
      <w:divBdr>
        <w:top w:val="none" w:sz="0" w:space="0" w:color="auto"/>
        <w:left w:val="none" w:sz="0" w:space="0" w:color="auto"/>
        <w:bottom w:val="none" w:sz="0" w:space="0" w:color="auto"/>
        <w:right w:val="none" w:sz="0" w:space="0" w:color="auto"/>
      </w:divBdr>
      <w:divsChild>
        <w:div w:id="1087921048">
          <w:marLeft w:val="0"/>
          <w:marRight w:val="0"/>
          <w:marTop w:val="0"/>
          <w:marBottom w:val="0"/>
          <w:divBdr>
            <w:top w:val="none" w:sz="0" w:space="0" w:color="auto"/>
            <w:left w:val="none" w:sz="0" w:space="0" w:color="auto"/>
            <w:bottom w:val="none" w:sz="0" w:space="0" w:color="auto"/>
            <w:right w:val="none" w:sz="0" w:space="0" w:color="auto"/>
          </w:divBdr>
        </w:div>
      </w:divsChild>
    </w:div>
    <w:div w:id="1999993150">
      <w:bodyDiv w:val="1"/>
      <w:marLeft w:val="0"/>
      <w:marRight w:val="0"/>
      <w:marTop w:val="0"/>
      <w:marBottom w:val="0"/>
      <w:divBdr>
        <w:top w:val="none" w:sz="0" w:space="0" w:color="auto"/>
        <w:left w:val="none" w:sz="0" w:space="0" w:color="auto"/>
        <w:bottom w:val="none" w:sz="0" w:space="0" w:color="auto"/>
        <w:right w:val="none" w:sz="0" w:space="0" w:color="auto"/>
      </w:divBdr>
      <w:divsChild>
        <w:div w:id="1787843943">
          <w:marLeft w:val="0"/>
          <w:marRight w:val="0"/>
          <w:marTop w:val="0"/>
          <w:marBottom w:val="0"/>
          <w:divBdr>
            <w:top w:val="none" w:sz="0" w:space="0" w:color="auto"/>
            <w:left w:val="none" w:sz="0" w:space="0" w:color="auto"/>
            <w:bottom w:val="none" w:sz="0" w:space="0" w:color="auto"/>
            <w:right w:val="none" w:sz="0" w:space="0" w:color="auto"/>
          </w:divBdr>
        </w:div>
      </w:divsChild>
    </w:div>
    <w:div w:id="2039306015">
      <w:bodyDiv w:val="1"/>
      <w:marLeft w:val="0"/>
      <w:marRight w:val="0"/>
      <w:marTop w:val="0"/>
      <w:marBottom w:val="0"/>
      <w:divBdr>
        <w:top w:val="none" w:sz="0" w:space="0" w:color="auto"/>
        <w:left w:val="none" w:sz="0" w:space="0" w:color="auto"/>
        <w:bottom w:val="none" w:sz="0" w:space="0" w:color="auto"/>
        <w:right w:val="none" w:sz="0" w:space="0" w:color="auto"/>
      </w:divBdr>
      <w:divsChild>
        <w:div w:id="1209336258">
          <w:marLeft w:val="0"/>
          <w:marRight w:val="0"/>
          <w:marTop w:val="0"/>
          <w:marBottom w:val="0"/>
          <w:divBdr>
            <w:top w:val="none" w:sz="0" w:space="0" w:color="auto"/>
            <w:left w:val="none" w:sz="0" w:space="0" w:color="auto"/>
            <w:bottom w:val="none" w:sz="0" w:space="0" w:color="auto"/>
            <w:right w:val="none" w:sz="0" w:space="0" w:color="auto"/>
          </w:divBdr>
        </w:div>
      </w:divsChild>
    </w:div>
    <w:div w:id="2088795525">
      <w:bodyDiv w:val="1"/>
      <w:marLeft w:val="0"/>
      <w:marRight w:val="0"/>
      <w:marTop w:val="0"/>
      <w:marBottom w:val="0"/>
      <w:divBdr>
        <w:top w:val="none" w:sz="0" w:space="0" w:color="auto"/>
        <w:left w:val="none" w:sz="0" w:space="0" w:color="auto"/>
        <w:bottom w:val="none" w:sz="0" w:space="0" w:color="auto"/>
        <w:right w:val="none" w:sz="0" w:space="0" w:color="auto"/>
      </w:divBdr>
      <w:divsChild>
        <w:div w:id="2183143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header" Target="header2.xml"/><Relationship Id="rId16" Type="http://schemas.openxmlformats.org/officeDocument/2006/relationships/image" Target="media/image9.png"/><Relationship Id="rId11" Type="http://schemas.openxmlformats.org/officeDocument/2006/relationships/image" Target="media/image4.jpe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5" Type="http://schemas.openxmlformats.org/officeDocument/2006/relationships/webSettings" Target="webSettings.xml"/><Relationship Id="rId90" Type="http://schemas.openxmlformats.org/officeDocument/2006/relationships/footer" Target="footer1.xml"/><Relationship Id="rId95" Type="http://schemas.openxmlformats.org/officeDocument/2006/relationships/theme" Target="theme/theme1.xml"/><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png"/><Relationship Id="rId93" Type="http://schemas.openxmlformats.org/officeDocument/2006/relationships/footer" Target="footer3.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header" Target="header1.xml"/><Relationship Id="rId9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header" Target="header3.xm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png"/><Relationship Id="rId14" Type="http://schemas.openxmlformats.org/officeDocument/2006/relationships/image" Target="media/image7.jpe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tm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C8229E-F448-4539-AA13-D8CD0F8A7F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2162</TotalTime>
  <Pages>46</Pages>
  <Words>6214</Words>
  <Characters>35421</Characters>
  <Application>Microsoft Office Word</Application>
  <DocSecurity>0</DocSecurity>
  <Lines>295</Lines>
  <Paragraphs>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41552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emma brown</dc:creator>
  <cp:keywords/>
  <dc:description/>
  <cp:lastModifiedBy>Amy Dundon</cp:lastModifiedBy>
  <cp:revision>204</cp:revision>
  <cp:lastPrinted>2026-03-25T14:00:00Z</cp:lastPrinted>
  <dcterms:created xsi:type="dcterms:W3CDTF">2024-11-25T10:09:00Z</dcterms:created>
  <dcterms:modified xsi:type="dcterms:W3CDTF">2026-05-31T16:42:00Z</dcterms:modified>
</cp:coreProperties>
</file>