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969D8" w14:textId="32C6CDF9" w:rsidR="00EC4E37" w:rsidRDefault="00EC4E37"/>
    <w:p w14:paraId="34406D4A" w14:textId="37A27EFD" w:rsidR="00EC4E37" w:rsidRDefault="00EC4E37"/>
    <w:p w14:paraId="6AA32EB6" w14:textId="29CD380C" w:rsidR="00EC4E37" w:rsidRDefault="00EC4E37"/>
    <w:p w14:paraId="78534609" w14:textId="0FD89331" w:rsidR="00EC4E37" w:rsidRDefault="00970B22">
      <w:r>
        <w:rPr>
          <w:rFonts w:ascii="Twinkl" w:hAnsi="Twinkl"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4C7E9576" wp14:editId="02936817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3327400" cy="3560445"/>
            <wp:effectExtent l="0" t="0" r="6350" b="1905"/>
            <wp:wrapThrough wrapText="bothSides">
              <wp:wrapPolygon edited="0">
                <wp:start x="0" y="0"/>
                <wp:lineTo x="0" y="21496"/>
                <wp:lineTo x="21518" y="21496"/>
                <wp:lineTo x="2151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3560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7EAB6F" w14:textId="77777777" w:rsidR="00EC4E37" w:rsidRDefault="00EC4E37"/>
    <w:p w14:paraId="34B9A4E4" w14:textId="75EE4EB9" w:rsidR="00EC4E37" w:rsidRDefault="00EC4E37"/>
    <w:p w14:paraId="440D9C49" w14:textId="77777777" w:rsidR="00EC4E37" w:rsidRDefault="00EC4E37"/>
    <w:p w14:paraId="5B9901F1" w14:textId="77777777" w:rsidR="00EC4E37" w:rsidRDefault="00EC4E37"/>
    <w:p w14:paraId="64CC7FB1" w14:textId="77777777" w:rsidR="00EC4E37" w:rsidRDefault="00EC4E37"/>
    <w:p w14:paraId="311AE06E" w14:textId="77777777" w:rsidR="00EC4E37" w:rsidRDefault="00EC4E37"/>
    <w:p w14:paraId="547B3030" w14:textId="77777777" w:rsidR="00EC4E37" w:rsidRDefault="00EC4E37"/>
    <w:p w14:paraId="03329892" w14:textId="77777777" w:rsidR="00EC4E37" w:rsidRDefault="00EC4E37"/>
    <w:p w14:paraId="7770BADA" w14:textId="77777777" w:rsidR="00EC4E37" w:rsidRDefault="00EC4E37"/>
    <w:p w14:paraId="05123009" w14:textId="77777777" w:rsidR="00EC4E37" w:rsidRDefault="00EC4E37"/>
    <w:p w14:paraId="4F959AB0" w14:textId="77777777" w:rsidR="00EC4E37" w:rsidRDefault="00EC4E37"/>
    <w:p w14:paraId="20AEFB77" w14:textId="77777777" w:rsidR="00EC4E37" w:rsidRDefault="00EC4E37"/>
    <w:p w14:paraId="1F7CBA40" w14:textId="77777777" w:rsidR="00EC4E37" w:rsidRDefault="00EC4E37" w:rsidP="00970B22">
      <w:pPr>
        <w:jc w:val="center"/>
      </w:pPr>
    </w:p>
    <w:p w14:paraId="595EF9FB" w14:textId="77777777" w:rsidR="00EC4E37" w:rsidRPr="00970B22" w:rsidRDefault="00EC4E37" w:rsidP="00970B22">
      <w:pPr>
        <w:jc w:val="center"/>
        <w:rPr>
          <w:rFonts w:ascii="Twinkl" w:hAnsi="Twinkl"/>
          <w:sz w:val="120"/>
          <w:szCs w:val="120"/>
        </w:rPr>
        <w:sectPr w:rsidR="00EC4E37" w:rsidRPr="00970B22" w:rsidSect="00970B22">
          <w:pgSz w:w="16838" w:h="11906" w:orient="landscape"/>
          <w:pgMar w:top="720" w:right="720" w:bottom="720" w:left="720" w:header="708" w:footer="708" w:gutter="0"/>
          <w:pgBorders w:offsetFrom="page">
            <w:top w:val="single" w:sz="36" w:space="24" w:color="FFC000"/>
            <w:left w:val="single" w:sz="36" w:space="24" w:color="FFC000"/>
            <w:bottom w:val="single" w:sz="36" w:space="24" w:color="FFC000"/>
            <w:right w:val="single" w:sz="36" w:space="24" w:color="FFC000"/>
          </w:pgBorders>
          <w:cols w:space="708"/>
          <w:docGrid w:linePitch="360"/>
        </w:sectPr>
      </w:pPr>
      <w:r w:rsidRPr="00970B22">
        <w:rPr>
          <w:rFonts w:ascii="Twinkl" w:hAnsi="Twinkl"/>
          <w:sz w:val="120"/>
          <w:szCs w:val="120"/>
        </w:rPr>
        <w:t>Common play behaviours</w:t>
      </w:r>
    </w:p>
    <w:p w14:paraId="7E58C798" w14:textId="77777777" w:rsidR="00EC4E37" w:rsidRPr="0006128C" w:rsidRDefault="00EC4E37" w:rsidP="00EC4E37">
      <w:pPr>
        <w:jc w:val="center"/>
        <w:rPr>
          <w:rFonts w:ascii="Twinkl" w:hAnsi="Twinkl"/>
          <w:sz w:val="56"/>
          <w:szCs w:val="56"/>
          <w:u w:val="single"/>
        </w:rPr>
      </w:pPr>
      <w:r w:rsidRPr="0006128C">
        <w:rPr>
          <w:rFonts w:ascii="Twinkl" w:hAnsi="Twinkl"/>
          <w:sz w:val="56"/>
          <w:szCs w:val="56"/>
          <w:u w:val="single"/>
        </w:rPr>
        <w:lastRenderedPageBreak/>
        <w:t>Common play behaviours</w:t>
      </w:r>
    </w:p>
    <w:p w14:paraId="2EEE1066" w14:textId="77777777" w:rsidR="00EC4E37" w:rsidRDefault="00EC4E37" w:rsidP="00EC4E37">
      <w:pPr>
        <w:rPr>
          <w:rFonts w:ascii="Twinkl" w:hAnsi="Twinkl"/>
          <w:sz w:val="40"/>
          <w:szCs w:val="40"/>
        </w:rPr>
      </w:pPr>
    </w:p>
    <w:tbl>
      <w:tblPr>
        <w:tblStyle w:val="TableGrid"/>
        <w:tblpPr w:leftFromText="180" w:rightFromText="180" w:vertAnchor="page" w:horzAnchor="margin" w:tblpY="3219"/>
        <w:tblW w:w="0" w:type="auto"/>
        <w:tblLook w:val="04A0" w:firstRow="1" w:lastRow="0" w:firstColumn="1" w:lastColumn="0" w:noHBand="0" w:noVBand="1"/>
      </w:tblPr>
      <w:tblGrid>
        <w:gridCol w:w="5126"/>
        <w:gridCol w:w="5126"/>
        <w:gridCol w:w="5127"/>
      </w:tblGrid>
      <w:tr w:rsidR="00EC4E37" w14:paraId="2AA9D5A6" w14:textId="77777777" w:rsidTr="00D8403A">
        <w:trPr>
          <w:trHeight w:val="465"/>
        </w:trPr>
        <w:tc>
          <w:tcPr>
            <w:tcW w:w="5126" w:type="dxa"/>
            <w:shd w:val="clear" w:color="auto" w:fill="C5E0B3" w:themeFill="accent6" w:themeFillTint="66"/>
          </w:tcPr>
          <w:p w14:paraId="7DF7EE65" w14:textId="77777777" w:rsidR="00EC4E37" w:rsidRPr="0006128C" w:rsidRDefault="00EC4E37" w:rsidP="00D8403A">
            <w:pPr>
              <w:jc w:val="center"/>
              <w:rPr>
                <w:rFonts w:ascii="Twinkl" w:hAnsi="Twinkl"/>
                <w:sz w:val="44"/>
                <w:szCs w:val="44"/>
              </w:rPr>
            </w:pPr>
            <w:r w:rsidRPr="0006128C">
              <w:rPr>
                <w:rFonts w:ascii="Twinkl" w:hAnsi="Twinkl"/>
                <w:sz w:val="44"/>
                <w:szCs w:val="44"/>
              </w:rPr>
              <w:t>Discover</w:t>
            </w:r>
          </w:p>
        </w:tc>
        <w:tc>
          <w:tcPr>
            <w:tcW w:w="5126" w:type="dxa"/>
            <w:shd w:val="clear" w:color="auto" w:fill="BDD6EE" w:themeFill="accent5" w:themeFillTint="66"/>
          </w:tcPr>
          <w:p w14:paraId="2B8194A0" w14:textId="77777777" w:rsidR="00EC4E37" w:rsidRPr="0006128C" w:rsidRDefault="00EC4E37" w:rsidP="00D8403A">
            <w:pPr>
              <w:jc w:val="center"/>
              <w:rPr>
                <w:rFonts w:ascii="Twinkl" w:hAnsi="Twinkl"/>
                <w:sz w:val="44"/>
                <w:szCs w:val="44"/>
              </w:rPr>
            </w:pPr>
            <w:r>
              <w:rPr>
                <w:rFonts w:ascii="Twinkl" w:hAnsi="Twinkl"/>
                <w:sz w:val="44"/>
                <w:szCs w:val="44"/>
              </w:rPr>
              <w:t>E</w:t>
            </w:r>
            <w:r w:rsidRPr="0006128C">
              <w:rPr>
                <w:rFonts w:ascii="Twinkl" w:hAnsi="Twinkl"/>
                <w:sz w:val="44"/>
                <w:szCs w:val="44"/>
              </w:rPr>
              <w:t>xplore</w:t>
            </w:r>
          </w:p>
        </w:tc>
        <w:tc>
          <w:tcPr>
            <w:tcW w:w="5127" w:type="dxa"/>
            <w:shd w:val="clear" w:color="auto" w:fill="F0B2FA"/>
          </w:tcPr>
          <w:p w14:paraId="252F8263" w14:textId="77777777" w:rsidR="00EC4E37" w:rsidRPr="0006128C" w:rsidRDefault="00EC4E37" w:rsidP="00D8403A">
            <w:pPr>
              <w:jc w:val="center"/>
              <w:rPr>
                <w:rFonts w:ascii="Twinkl" w:hAnsi="Twinkl"/>
                <w:sz w:val="44"/>
                <w:szCs w:val="44"/>
              </w:rPr>
            </w:pPr>
            <w:r>
              <w:rPr>
                <w:rFonts w:ascii="Twinkl" w:hAnsi="Twinkl"/>
                <w:sz w:val="44"/>
                <w:szCs w:val="44"/>
              </w:rPr>
              <w:t>T</w:t>
            </w:r>
            <w:r w:rsidRPr="0006128C">
              <w:rPr>
                <w:rFonts w:ascii="Twinkl" w:hAnsi="Twinkl"/>
                <w:sz w:val="44"/>
                <w:szCs w:val="44"/>
              </w:rPr>
              <w:t>hrive</w:t>
            </w:r>
          </w:p>
        </w:tc>
      </w:tr>
      <w:tr w:rsidR="00EC4E37" w14:paraId="2F9A53D1" w14:textId="77777777" w:rsidTr="00D8403A">
        <w:trPr>
          <w:trHeight w:val="2205"/>
        </w:trPr>
        <w:tc>
          <w:tcPr>
            <w:tcW w:w="5126" w:type="dxa"/>
          </w:tcPr>
          <w:p w14:paraId="5076184C" w14:textId="77777777" w:rsidR="00EC4E37" w:rsidRPr="00B37D82" w:rsidRDefault="00EC4E37" w:rsidP="00D8403A">
            <w:pPr>
              <w:jc w:val="center"/>
              <w:rPr>
                <w:rFonts w:ascii="Twinkl" w:hAnsi="Twinkl"/>
                <w:sz w:val="24"/>
                <w:szCs w:val="24"/>
              </w:rPr>
            </w:pPr>
            <w:r w:rsidRPr="00B37D82">
              <w:rPr>
                <w:rFonts w:ascii="Twinkl" w:hAnsi="Twinkl"/>
                <w:sz w:val="24"/>
                <w:szCs w:val="24"/>
              </w:rPr>
              <w:t>Children explore familiar objects, costumes and real-life experiences through sensory and supported play. They begin to engage with adults and peers, imitate actions and communicate preferences using gestures, symbols, words or AAC.</w:t>
            </w:r>
          </w:p>
        </w:tc>
        <w:tc>
          <w:tcPr>
            <w:tcW w:w="5126" w:type="dxa"/>
          </w:tcPr>
          <w:p w14:paraId="5D8EF107" w14:textId="77777777" w:rsidR="00EC4E37" w:rsidRPr="00355481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Children begin to use role play purposefully, recreating familiar experiences and interacting with others. They develop social communication, turn-taking and independence within structured scenarios.</w:t>
            </w:r>
          </w:p>
          <w:p w14:paraId="4FC17614" w14:textId="77777777" w:rsidR="00EC4E37" w:rsidRPr="00B37D82" w:rsidRDefault="00EC4E37" w:rsidP="00D8403A">
            <w:pPr>
              <w:jc w:val="center"/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5127" w:type="dxa"/>
          </w:tcPr>
          <w:p w14:paraId="4BDBC39E" w14:textId="77777777" w:rsidR="00EC4E37" w:rsidRPr="00355481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Children independently create and sustain imaginative play scenarios. They collaborate with peers, solve problems, communicate ideas and apply functional skills within meaningful contexts.</w:t>
            </w:r>
          </w:p>
          <w:p w14:paraId="48EC62E2" w14:textId="77777777" w:rsidR="00EC4E37" w:rsidRPr="00B37D82" w:rsidRDefault="00EC4E37" w:rsidP="00D8403A">
            <w:pPr>
              <w:jc w:val="center"/>
              <w:rPr>
                <w:rFonts w:ascii="Twinkl" w:hAnsi="Twinkl"/>
                <w:sz w:val="24"/>
                <w:szCs w:val="24"/>
              </w:rPr>
            </w:pPr>
          </w:p>
        </w:tc>
      </w:tr>
      <w:tr w:rsidR="00EC4E37" w14:paraId="25CF46B7" w14:textId="77777777" w:rsidTr="00D8403A">
        <w:trPr>
          <w:trHeight w:val="835"/>
        </w:trPr>
        <w:tc>
          <w:tcPr>
            <w:tcW w:w="5126" w:type="dxa"/>
          </w:tcPr>
          <w:p w14:paraId="4E8E38FD" w14:textId="77777777" w:rsidR="00EC4E37" w:rsidRDefault="00EC4E37" w:rsidP="00D8403A">
            <w:p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Examples:</w:t>
            </w:r>
          </w:p>
          <w:p w14:paraId="412D275D" w14:textId="77777777" w:rsidR="00EC4E37" w:rsidRDefault="00EC4E37" w:rsidP="00D8403A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B475E4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Exploring dressing-up clothes and props</w:t>
            </w:r>
          </w:p>
          <w:p w14:paraId="7C4BF25F" w14:textId="77777777" w:rsidR="00EC4E37" w:rsidRDefault="00EC4E37" w:rsidP="00D8403A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B475E4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Copying simple actions modelled by adults</w:t>
            </w:r>
          </w:p>
          <w:p w14:paraId="089E33AE" w14:textId="77777777" w:rsidR="00EC4E37" w:rsidRDefault="00EC4E37" w:rsidP="00D8403A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B475E4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Making choices between resources</w:t>
            </w:r>
          </w:p>
          <w:p w14:paraId="383155C8" w14:textId="77777777" w:rsidR="00EC4E37" w:rsidRDefault="00EC4E37" w:rsidP="00D8403A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B475E4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Using single words, signs or symbols to communicate needs</w:t>
            </w:r>
          </w:p>
          <w:p w14:paraId="57B49CA4" w14:textId="77777777" w:rsidR="00EC4E37" w:rsidRPr="00B475E4" w:rsidRDefault="00EC4E37" w:rsidP="00D8403A">
            <w:pPr>
              <w:pStyle w:val="ListParagraph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B475E4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Developing confidence in shared play spaces</w:t>
            </w:r>
          </w:p>
          <w:p w14:paraId="46EA2841" w14:textId="77777777" w:rsidR="00EC4E37" w:rsidRPr="00B37D82" w:rsidRDefault="00EC4E37" w:rsidP="00D8403A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5126" w:type="dxa"/>
          </w:tcPr>
          <w:p w14:paraId="201715F0" w14:textId="77777777" w:rsidR="00EC4E37" w:rsidRDefault="00EC4E37" w:rsidP="00D8403A">
            <w:p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Examples:</w:t>
            </w:r>
          </w:p>
          <w:p w14:paraId="30B1673D" w14:textId="77777777" w:rsidR="00EC4E37" w:rsidRPr="00355481" w:rsidRDefault="00EC4E37" w:rsidP="00D8403A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Acting out familiar routines</w:t>
            </w:r>
          </w:p>
          <w:p w14:paraId="20D25AD7" w14:textId="77777777" w:rsidR="00EC4E37" w:rsidRPr="00355481" w:rsidRDefault="00EC4E37" w:rsidP="00D8403A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Taking on simple roles</w:t>
            </w:r>
          </w:p>
          <w:p w14:paraId="40F3AF1D" w14:textId="77777777" w:rsidR="00EC4E37" w:rsidRPr="00355481" w:rsidRDefault="00EC4E37" w:rsidP="00D8403A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Following</w:t>
            </w:r>
            <w:r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 xml:space="preserve"> </w:t>
            </w: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visual prompts within play</w:t>
            </w:r>
          </w:p>
          <w:p w14:paraId="5F91D089" w14:textId="77777777" w:rsidR="00EC4E37" w:rsidRPr="00355481" w:rsidRDefault="00EC4E37" w:rsidP="00D8403A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Working alongside peers</w:t>
            </w:r>
          </w:p>
          <w:p w14:paraId="77FA1246" w14:textId="77777777" w:rsidR="00EC4E37" w:rsidRPr="00355481" w:rsidRDefault="00EC4E37" w:rsidP="00D8403A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Using communication to request, comment and negotiate</w:t>
            </w:r>
          </w:p>
          <w:p w14:paraId="4F9C06F5" w14:textId="77777777" w:rsidR="00EC4E37" w:rsidRPr="00B37D82" w:rsidRDefault="00EC4E37" w:rsidP="00D8403A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5127" w:type="dxa"/>
          </w:tcPr>
          <w:p w14:paraId="2FC3C4D7" w14:textId="77777777" w:rsidR="00EC4E37" w:rsidRDefault="00EC4E37" w:rsidP="00D8403A">
            <w:p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Examples</w:t>
            </w:r>
          </w:p>
          <w:p w14:paraId="04632BCC" w14:textId="77777777" w:rsidR="00EC4E37" w:rsidRPr="00355481" w:rsidRDefault="00EC4E37" w:rsidP="00D8403A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Creating their own role-play scenarios</w:t>
            </w:r>
          </w:p>
          <w:p w14:paraId="6B93F3B8" w14:textId="77777777" w:rsidR="00EC4E37" w:rsidRPr="00355481" w:rsidRDefault="00EC4E37" w:rsidP="00D8403A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Negotiating roles and responsibilities</w:t>
            </w:r>
          </w:p>
          <w:p w14:paraId="25F9C60B" w14:textId="77777777" w:rsidR="00EC4E37" w:rsidRPr="00355481" w:rsidRDefault="00EC4E37" w:rsidP="00D8403A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Solving social problems independently</w:t>
            </w:r>
          </w:p>
          <w:p w14:paraId="7A2F528F" w14:textId="77777777" w:rsidR="00EC4E37" w:rsidRPr="00355481" w:rsidRDefault="00EC4E37" w:rsidP="00D8403A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Applying literacy and numeracy within play</w:t>
            </w:r>
          </w:p>
          <w:p w14:paraId="047F2B7E" w14:textId="77777777" w:rsidR="00EC4E37" w:rsidRPr="00355481" w:rsidRDefault="00EC4E37" w:rsidP="00D8403A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Demonstrating confidence and self-advocacy</w:t>
            </w:r>
          </w:p>
          <w:p w14:paraId="1DB437D9" w14:textId="77777777" w:rsidR="00EC4E37" w:rsidRPr="00B37D82" w:rsidRDefault="00EC4E37" w:rsidP="00D8403A">
            <w:pPr>
              <w:rPr>
                <w:rFonts w:ascii="Twinkl" w:hAnsi="Twinkl"/>
                <w:sz w:val="24"/>
                <w:szCs w:val="24"/>
              </w:rPr>
            </w:pPr>
          </w:p>
        </w:tc>
      </w:tr>
    </w:tbl>
    <w:p w14:paraId="1BD8ADE1" w14:textId="77777777" w:rsidR="00EC4E37" w:rsidRDefault="00EC4E37" w:rsidP="00EC4E37">
      <w:pPr>
        <w:rPr>
          <w:rFonts w:ascii="Twinkl" w:hAnsi="Twinkl"/>
          <w:sz w:val="40"/>
          <w:szCs w:val="40"/>
          <w:u w:val="single"/>
        </w:rPr>
      </w:pPr>
      <w:r w:rsidRPr="006155E6">
        <w:rPr>
          <w:rFonts w:ascii="Twinkl" w:hAnsi="Twinkl"/>
          <w:sz w:val="40"/>
          <w:szCs w:val="40"/>
          <w:u w:val="single"/>
        </w:rPr>
        <w:t xml:space="preserve">Role Play </w:t>
      </w:r>
    </w:p>
    <w:p w14:paraId="62934A95" w14:textId="77777777" w:rsidR="00EC4E37" w:rsidRDefault="00EC4E37" w:rsidP="00EC4E37">
      <w:pPr>
        <w:rPr>
          <w:rFonts w:ascii="Twinkl" w:hAnsi="Twinkl"/>
          <w:sz w:val="40"/>
          <w:szCs w:val="40"/>
          <w:u w:val="single"/>
        </w:rPr>
      </w:pPr>
    </w:p>
    <w:p w14:paraId="47A118A9" w14:textId="77777777" w:rsidR="00EC4E37" w:rsidRDefault="00EC4E37" w:rsidP="00EC4E37">
      <w:pPr>
        <w:rPr>
          <w:rFonts w:ascii="Twinkl" w:hAnsi="Twinkl"/>
          <w:sz w:val="40"/>
          <w:szCs w:val="40"/>
          <w:u w:val="single"/>
        </w:rPr>
      </w:pPr>
    </w:p>
    <w:p w14:paraId="0A3BDFC4" w14:textId="77777777" w:rsidR="00EC4E37" w:rsidRDefault="00EC4E37" w:rsidP="00EC4E37">
      <w:pPr>
        <w:rPr>
          <w:rFonts w:ascii="Twinkl" w:hAnsi="Twinkl"/>
          <w:sz w:val="40"/>
          <w:szCs w:val="40"/>
          <w:u w:val="single"/>
        </w:rPr>
      </w:pPr>
    </w:p>
    <w:p w14:paraId="360429E9" w14:textId="77777777" w:rsidR="00EC4E37" w:rsidRDefault="00EC4E37" w:rsidP="00EC4E37">
      <w:pPr>
        <w:rPr>
          <w:rFonts w:ascii="Twinkl" w:hAnsi="Twinkl"/>
          <w:sz w:val="40"/>
          <w:szCs w:val="40"/>
          <w:u w:val="single"/>
        </w:rPr>
      </w:pPr>
      <w:r>
        <w:rPr>
          <w:rFonts w:ascii="Twinkl" w:hAnsi="Twinkl"/>
          <w:sz w:val="40"/>
          <w:szCs w:val="40"/>
          <w:u w:val="single"/>
        </w:rPr>
        <w:lastRenderedPageBreak/>
        <w:t>Construction/ Small World</w:t>
      </w:r>
    </w:p>
    <w:tbl>
      <w:tblPr>
        <w:tblStyle w:val="TableGrid"/>
        <w:tblpPr w:leftFromText="180" w:rightFromText="180" w:vertAnchor="page" w:horzAnchor="margin" w:tblpY="1792"/>
        <w:tblW w:w="0" w:type="auto"/>
        <w:tblLook w:val="04A0" w:firstRow="1" w:lastRow="0" w:firstColumn="1" w:lastColumn="0" w:noHBand="0" w:noVBand="1"/>
      </w:tblPr>
      <w:tblGrid>
        <w:gridCol w:w="5078"/>
        <w:gridCol w:w="5078"/>
        <w:gridCol w:w="5080"/>
      </w:tblGrid>
      <w:tr w:rsidR="00EC4E37" w14:paraId="38C62962" w14:textId="77777777" w:rsidTr="00D8403A">
        <w:trPr>
          <w:trHeight w:val="505"/>
        </w:trPr>
        <w:tc>
          <w:tcPr>
            <w:tcW w:w="5078" w:type="dxa"/>
            <w:shd w:val="clear" w:color="auto" w:fill="C5E0B3" w:themeFill="accent6" w:themeFillTint="66"/>
          </w:tcPr>
          <w:p w14:paraId="58C8A2F7" w14:textId="77777777" w:rsidR="00EC4E37" w:rsidRPr="0006128C" w:rsidRDefault="00EC4E37" w:rsidP="00D8403A">
            <w:pPr>
              <w:jc w:val="center"/>
              <w:rPr>
                <w:rFonts w:ascii="Twinkl" w:hAnsi="Twinkl"/>
                <w:sz w:val="44"/>
                <w:szCs w:val="44"/>
              </w:rPr>
            </w:pPr>
            <w:r w:rsidRPr="0006128C">
              <w:rPr>
                <w:rFonts w:ascii="Twinkl" w:hAnsi="Twinkl"/>
                <w:sz w:val="44"/>
                <w:szCs w:val="44"/>
              </w:rPr>
              <w:t>Discover</w:t>
            </w:r>
          </w:p>
        </w:tc>
        <w:tc>
          <w:tcPr>
            <w:tcW w:w="5078" w:type="dxa"/>
            <w:shd w:val="clear" w:color="auto" w:fill="BDD6EE" w:themeFill="accent5" w:themeFillTint="66"/>
          </w:tcPr>
          <w:p w14:paraId="2420B6F9" w14:textId="77777777" w:rsidR="00EC4E37" w:rsidRPr="0006128C" w:rsidRDefault="00EC4E37" w:rsidP="00D8403A">
            <w:pPr>
              <w:jc w:val="center"/>
              <w:rPr>
                <w:rFonts w:ascii="Twinkl" w:hAnsi="Twinkl"/>
                <w:sz w:val="44"/>
                <w:szCs w:val="44"/>
              </w:rPr>
            </w:pPr>
            <w:r>
              <w:rPr>
                <w:rFonts w:ascii="Twinkl" w:hAnsi="Twinkl"/>
                <w:sz w:val="44"/>
                <w:szCs w:val="44"/>
              </w:rPr>
              <w:t>E</w:t>
            </w:r>
            <w:r w:rsidRPr="0006128C">
              <w:rPr>
                <w:rFonts w:ascii="Twinkl" w:hAnsi="Twinkl"/>
                <w:sz w:val="44"/>
                <w:szCs w:val="44"/>
              </w:rPr>
              <w:t>xplore</w:t>
            </w:r>
          </w:p>
        </w:tc>
        <w:tc>
          <w:tcPr>
            <w:tcW w:w="5080" w:type="dxa"/>
            <w:shd w:val="clear" w:color="auto" w:fill="F0B2FA"/>
          </w:tcPr>
          <w:p w14:paraId="16182EC0" w14:textId="77777777" w:rsidR="00EC4E37" w:rsidRPr="0006128C" w:rsidRDefault="00EC4E37" w:rsidP="00D8403A">
            <w:pPr>
              <w:jc w:val="center"/>
              <w:rPr>
                <w:rFonts w:ascii="Twinkl" w:hAnsi="Twinkl"/>
                <w:sz w:val="44"/>
                <w:szCs w:val="44"/>
              </w:rPr>
            </w:pPr>
            <w:r>
              <w:rPr>
                <w:rFonts w:ascii="Twinkl" w:hAnsi="Twinkl"/>
                <w:sz w:val="44"/>
                <w:szCs w:val="44"/>
              </w:rPr>
              <w:t>T</w:t>
            </w:r>
            <w:r w:rsidRPr="0006128C">
              <w:rPr>
                <w:rFonts w:ascii="Twinkl" w:hAnsi="Twinkl"/>
                <w:sz w:val="44"/>
                <w:szCs w:val="44"/>
              </w:rPr>
              <w:t>hrive</w:t>
            </w:r>
          </w:p>
        </w:tc>
      </w:tr>
      <w:tr w:rsidR="00EC4E37" w14:paraId="265F946B" w14:textId="77777777" w:rsidTr="00D8403A">
        <w:trPr>
          <w:trHeight w:val="1582"/>
        </w:trPr>
        <w:tc>
          <w:tcPr>
            <w:tcW w:w="5078" w:type="dxa"/>
          </w:tcPr>
          <w:p w14:paraId="252E5FD5" w14:textId="77777777" w:rsidR="00EC4E37" w:rsidRPr="00BC101C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Children investigate materials through sensory exploration and experimentation. They develop engagement, curiosity and understanding of cause and effect.</w:t>
            </w:r>
          </w:p>
        </w:tc>
        <w:tc>
          <w:tcPr>
            <w:tcW w:w="5078" w:type="dxa"/>
          </w:tcPr>
          <w:p w14:paraId="7F1F2FF0" w14:textId="77777777" w:rsidR="00EC4E37" w:rsidRPr="00BC101C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Children use resources with increasing purpose, building structures, creating small-world scenes and developing problem-solving skills.</w:t>
            </w:r>
          </w:p>
        </w:tc>
        <w:tc>
          <w:tcPr>
            <w:tcW w:w="5080" w:type="dxa"/>
          </w:tcPr>
          <w:p w14:paraId="6A7F07EA" w14:textId="77777777" w:rsidR="00EC4E37" w:rsidRPr="00BC101C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Children independently design, create and evaluate structures and environments. They communicate their ideas, adapt plans and collaborate effectively.</w:t>
            </w:r>
          </w:p>
        </w:tc>
      </w:tr>
      <w:tr w:rsidR="00EC4E37" w14:paraId="7DC346B1" w14:textId="77777777" w:rsidTr="00D8403A">
        <w:trPr>
          <w:trHeight w:val="906"/>
        </w:trPr>
        <w:tc>
          <w:tcPr>
            <w:tcW w:w="5078" w:type="dxa"/>
          </w:tcPr>
          <w:p w14:paraId="3BCDA2BD" w14:textId="77777777" w:rsidR="00EC4E37" w:rsidRDefault="00EC4E37" w:rsidP="00D8403A">
            <w:p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Examples:</w:t>
            </w:r>
          </w:p>
          <w:p w14:paraId="5AE90CA4" w14:textId="77777777" w:rsidR="00EC4E37" w:rsidRPr="00355481" w:rsidRDefault="00EC4E37" w:rsidP="00D8403A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Exploring how resources connect and move</w:t>
            </w:r>
          </w:p>
          <w:p w14:paraId="3996E391" w14:textId="77777777" w:rsidR="00EC4E37" w:rsidRPr="00355481" w:rsidRDefault="00EC4E37" w:rsidP="00D8403A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Building and knocking down structures</w:t>
            </w:r>
          </w:p>
          <w:p w14:paraId="6CA51268" w14:textId="77777777" w:rsidR="00EC4E37" w:rsidRPr="00355481" w:rsidRDefault="00EC4E37" w:rsidP="00D8403A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Handling a range of materials</w:t>
            </w:r>
          </w:p>
          <w:p w14:paraId="13C00CBB" w14:textId="77777777" w:rsidR="00EC4E37" w:rsidRPr="00355481" w:rsidRDefault="00EC4E37" w:rsidP="00D8403A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Observing adult modelling</w:t>
            </w:r>
          </w:p>
          <w:p w14:paraId="49B5199B" w14:textId="77777777" w:rsidR="00EC4E37" w:rsidRPr="00355481" w:rsidRDefault="00EC4E37" w:rsidP="00D8403A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Developing joint attention</w:t>
            </w:r>
          </w:p>
          <w:p w14:paraId="43A42793" w14:textId="77777777" w:rsidR="00EC4E37" w:rsidRPr="00BC101C" w:rsidRDefault="00EC4E37" w:rsidP="00D8403A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5078" w:type="dxa"/>
          </w:tcPr>
          <w:p w14:paraId="0B8F0B32" w14:textId="77777777" w:rsidR="00EC4E37" w:rsidRDefault="00EC4E37" w:rsidP="00D8403A">
            <w:p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Examples:</w:t>
            </w:r>
          </w:p>
          <w:p w14:paraId="09AD3A02" w14:textId="77777777" w:rsidR="00EC4E37" w:rsidRPr="00355481" w:rsidRDefault="00EC4E37" w:rsidP="00D8403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Following simple building challenges</w:t>
            </w:r>
          </w:p>
          <w:p w14:paraId="55972515" w14:textId="77777777" w:rsidR="00EC4E37" w:rsidRPr="00355481" w:rsidRDefault="00EC4E37" w:rsidP="00D8403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Creating homes, roads and habitats</w:t>
            </w:r>
          </w:p>
          <w:p w14:paraId="227685F9" w14:textId="77777777" w:rsidR="00EC4E37" w:rsidRPr="00355481" w:rsidRDefault="00EC4E37" w:rsidP="00D8403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Using positional language</w:t>
            </w:r>
          </w:p>
          <w:p w14:paraId="37FE7826" w14:textId="77777777" w:rsidR="00EC4E37" w:rsidRPr="00355481" w:rsidRDefault="00EC4E37" w:rsidP="00D8403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Working alongside others</w:t>
            </w:r>
          </w:p>
          <w:p w14:paraId="385429B7" w14:textId="77777777" w:rsidR="00EC4E37" w:rsidRPr="00355481" w:rsidRDefault="00EC4E37" w:rsidP="00D8403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Beginning to plan before building</w:t>
            </w:r>
          </w:p>
          <w:p w14:paraId="0FD11824" w14:textId="77777777" w:rsidR="00EC4E37" w:rsidRPr="00BC101C" w:rsidRDefault="00EC4E37" w:rsidP="00D8403A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5080" w:type="dxa"/>
          </w:tcPr>
          <w:p w14:paraId="6397DB91" w14:textId="77777777" w:rsidR="00EC4E37" w:rsidRDefault="00EC4E37" w:rsidP="00D8403A">
            <w:p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Examples:</w:t>
            </w:r>
          </w:p>
          <w:p w14:paraId="53CF363F" w14:textId="77777777" w:rsidR="00EC4E37" w:rsidRPr="00355481" w:rsidRDefault="00EC4E37" w:rsidP="00D8403A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Designing complex models</w:t>
            </w:r>
          </w:p>
          <w:p w14:paraId="4F60F04B" w14:textId="77777777" w:rsidR="00EC4E37" w:rsidRPr="00355481" w:rsidRDefault="00EC4E37" w:rsidP="00D8403A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Explaining and evaluating creations</w:t>
            </w:r>
          </w:p>
          <w:p w14:paraId="54EF4C2E" w14:textId="77777777" w:rsidR="00EC4E37" w:rsidRPr="00355481" w:rsidRDefault="00EC4E37" w:rsidP="00D8403A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Solving construction challenges</w:t>
            </w:r>
          </w:p>
          <w:p w14:paraId="7B4A5FDE" w14:textId="77777777" w:rsidR="00EC4E37" w:rsidRPr="00355481" w:rsidRDefault="00EC4E37" w:rsidP="00D8403A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Working collaboratively on shared projects</w:t>
            </w:r>
          </w:p>
          <w:p w14:paraId="6F4CBBB6" w14:textId="77777777" w:rsidR="00EC4E37" w:rsidRPr="00355481" w:rsidRDefault="00EC4E37" w:rsidP="00D8403A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Applying mathematical thinking and reasoning</w:t>
            </w:r>
          </w:p>
          <w:p w14:paraId="6DCA1CE4" w14:textId="77777777" w:rsidR="00EC4E37" w:rsidRPr="00BC101C" w:rsidRDefault="00EC4E37" w:rsidP="00D8403A">
            <w:pPr>
              <w:rPr>
                <w:rFonts w:ascii="Twinkl" w:hAnsi="Twinkl"/>
                <w:sz w:val="24"/>
                <w:szCs w:val="24"/>
              </w:rPr>
            </w:pPr>
          </w:p>
        </w:tc>
      </w:tr>
    </w:tbl>
    <w:p w14:paraId="477BFBD9" w14:textId="77777777" w:rsidR="00EC4E37" w:rsidRDefault="00EC4E37" w:rsidP="00EC4E37">
      <w:pPr>
        <w:rPr>
          <w:rFonts w:ascii="Twinkl" w:hAnsi="Twinkl"/>
          <w:sz w:val="40"/>
          <w:szCs w:val="40"/>
          <w:u w:val="single"/>
        </w:rPr>
      </w:pPr>
    </w:p>
    <w:p w14:paraId="7A797DEF" w14:textId="77777777" w:rsidR="00EC4E37" w:rsidRDefault="00EC4E37" w:rsidP="00EC4E37">
      <w:pPr>
        <w:rPr>
          <w:rFonts w:ascii="Twinkl" w:hAnsi="Twinkl"/>
          <w:sz w:val="40"/>
          <w:szCs w:val="40"/>
          <w:u w:val="single"/>
        </w:rPr>
      </w:pPr>
    </w:p>
    <w:p w14:paraId="21E12C51" w14:textId="77777777" w:rsidR="00EC4E37" w:rsidRDefault="00EC4E37" w:rsidP="00EC4E37">
      <w:pPr>
        <w:rPr>
          <w:rFonts w:ascii="Twinkl" w:hAnsi="Twinkl"/>
          <w:sz w:val="40"/>
          <w:szCs w:val="40"/>
          <w:u w:val="single"/>
        </w:rPr>
      </w:pPr>
    </w:p>
    <w:p w14:paraId="566DE7E1" w14:textId="77777777" w:rsidR="00EC4E37" w:rsidRDefault="00EC4E37" w:rsidP="00EC4E37">
      <w:pPr>
        <w:rPr>
          <w:rFonts w:ascii="Twinkl" w:hAnsi="Twinkl"/>
          <w:sz w:val="40"/>
          <w:szCs w:val="40"/>
          <w:u w:val="single"/>
        </w:rPr>
      </w:pPr>
    </w:p>
    <w:p w14:paraId="51659561" w14:textId="77777777" w:rsidR="00EC4E37" w:rsidRDefault="00EC4E37" w:rsidP="00EC4E37">
      <w:pPr>
        <w:rPr>
          <w:rFonts w:ascii="Twinkl" w:hAnsi="Twinkl"/>
          <w:sz w:val="40"/>
          <w:szCs w:val="40"/>
          <w:u w:val="single"/>
        </w:rPr>
      </w:pPr>
    </w:p>
    <w:p w14:paraId="412080A1" w14:textId="77777777" w:rsidR="00EC4E37" w:rsidRDefault="00EC4E37" w:rsidP="00EC4E37">
      <w:pPr>
        <w:rPr>
          <w:rFonts w:ascii="Twinkl" w:hAnsi="Twinkl"/>
          <w:sz w:val="40"/>
          <w:szCs w:val="40"/>
          <w:u w:val="single"/>
        </w:rPr>
      </w:pPr>
    </w:p>
    <w:p w14:paraId="1823FD9C" w14:textId="77777777" w:rsidR="00EC4E37" w:rsidRDefault="00EC4E37" w:rsidP="00EC4E37">
      <w:pPr>
        <w:rPr>
          <w:rFonts w:ascii="Twinkl" w:hAnsi="Twinkl"/>
          <w:sz w:val="40"/>
          <w:szCs w:val="40"/>
          <w:u w:val="single"/>
        </w:rPr>
      </w:pPr>
      <w:r>
        <w:rPr>
          <w:rFonts w:ascii="Twinkl" w:hAnsi="Twinkl"/>
          <w:sz w:val="40"/>
          <w:szCs w:val="40"/>
          <w:u w:val="single"/>
        </w:rPr>
        <w:lastRenderedPageBreak/>
        <w:t>Water</w:t>
      </w:r>
    </w:p>
    <w:p w14:paraId="37C506AA" w14:textId="77777777" w:rsidR="00EC4E37" w:rsidRPr="002F1150" w:rsidRDefault="00EC4E37" w:rsidP="00EC4E37">
      <w:pPr>
        <w:rPr>
          <w:rFonts w:ascii="Twinkl" w:hAnsi="Twinkl"/>
          <w:sz w:val="36"/>
          <w:szCs w:val="36"/>
          <w:u w:val="single"/>
        </w:rPr>
      </w:pPr>
    </w:p>
    <w:p w14:paraId="1C9D7C0E" w14:textId="77777777" w:rsidR="00EC4E37" w:rsidRDefault="00EC4E37" w:rsidP="00EC4E37">
      <w:pPr>
        <w:rPr>
          <w:rFonts w:ascii="Twinkl" w:hAnsi="Twinkl"/>
          <w:sz w:val="40"/>
          <w:szCs w:val="40"/>
          <w:u w:val="single"/>
        </w:rPr>
      </w:pPr>
    </w:p>
    <w:p w14:paraId="60ACE5D3" w14:textId="77777777" w:rsidR="00EC4E37" w:rsidRDefault="00EC4E37" w:rsidP="00EC4E37">
      <w:pPr>
        <w:rPr>
          <w:rFonts w:ascii="Twinkl" w:hAnsi="Twinkl"/>
          <w:sz w:val="40"/>
          <w:szCs w:val="40"/>
          <w:u w:val="single"/>
        </w:rPr>
      </w:pPr>
    </w:p>
    <w:p w14:paraId="63F9A717" w14:textId="77777777" w:rsidR="00EC4E37" w:rsidRDefault="00EC4E37" w:rsidP="00EC4E37">
      <w:pPr>
        <w:rPr>
          <w:rFonts w:ascii="Twinkl" w:hAnsi="Twinkl"/>
          <w:sz w:val="40"/>
          <w:szCs w:val="40"/>
          <w:u w:val="single"/>
        </w:rPr>
      </w:pPr>
    </w:p>
    <w:p w14:paraId="7B8C1C95" w14:textId="77777777" w:rsidR="00EC4E37" w:rsidRDefault="00EC4E37" w:rsidP="00EC4E37">
      <w:pPr>
        <w:rPr>
          <w:rFonts w:ascii="Twinkl" w:hAnsi="Twinkl"/>
          <w:sz w:val="96"/>
          <w:szCs w:val="96"/>
        </w:rPr>
      </w:pPr>
    </w:p>
    <w:tbl>
      <w:tblPr>
        <w:tblStyle w:val="TableGrid"/>
        <w:tblpPr w:leftFromText="180" w:rightFromText="180" w:vertAnchor="page" w:horzAnchor="margin" w:tblpY="2537"/>
        <w:tblW w:w="0" w:type="auto"/>
        <w:tblLook w:val="04A0" w:firstRow="1" w:lastRow="0" w:firstColumn="1" w:lastColumn="0" w:noHBand="0" w:noVBand="1"/>
      </w:tblPr>
      <w:tblGrid>
        <w:gridCol w:w="5078"/>
        <w:gridCol w:w="5078"/>
        <w:gridCol w:w="5080"/>
      </w:tblGrid>
      <w:tr w:rsidR="00EC4E37" w14:paraId="57187389" w14:textId="77777777" w:rsidTr="00D8403A">
        <w:trPr>
          <w:trHeight w:val="505"/>
        </w:trPr>
        <w:tc>
          <w:tcPr>
            <w:tcW w:w="5078" w:type="dxa"/>
            <w:shd w:val="clear" w:color="auto" w:fill="C5E0B3" w:themeFill="accent6" w:themeFillTint="66"/>
          </w:tcPr>
          <w:p w14:paraId="49316A4D" w14:textId="77777777" w:rsidR="00EC4E37" w:rsidRPr="0006128C" w:rsidRDefault="00EC4E37" w:rsidP="00D8403A">
            <w:pPr>
              <w:jc w:val="center"/>
              <w:rPr>
                <w:rFonts w:ascii="Twinkl" w:hAnsi="Twinkl"/>
                <w:sz w:val="44"/>
                <w:szCs w:val="44"/>
              </w:rPr>
            </w:pPr>
            <w:r w:rsidRPr="0006128C">
              <w:rPr>
                <w:rFonts w:ascii="Twinkl" w:hAnsi="Twinkl"/>
                <w:sz w:val="44"/>
                <w:szCs w:val="44"/>
              </w:rPr>
              <w:t>Discover</w:t>
            </w:r>
          </w:p>
        </w:tc>
        <w:tc>
          <w:tcPr>
            <w:tcW w:w="5078" w:type="dxa"/>
            <w:shd w:val="clear" w:color="auto" w:fill="BDD6EE" w:themeFill="accent5" w:themeFillTint="66"/>
          </w:tcPr>
          <w:p w14:paraId="07C7F4A7" w14:textId="77777777" w:rsidR="00EC4E37" w:rsidRPr="0006128C" w:rsidRDefault="00EC4E37" w:rsidP="00D8403A">
            <w:pPr>
              <w:jc w:val="center"/>
              <w:rPr>
                <w:rFonts w:ascii="Twinkl" w:hAnsi="Twinkl"/>
                <w:sz w:val="44"/>
                <w:szCs w:val="44"/>
              </w:rPr>
            </w:pPr>
            <w:r>
              <w:rPr>
                <w:rFonts w:ascii="Twinkl" w:hAnsi="Twinkl"/>
                <w:sz w:val="44"/>
                <w:szCs w:val="44"/>
              </w:rPr>
              <w:t>E</w:t>
            </w:r>
            <w:r w:rsidRPr="0006128C">
              <w:rPr>
                <w:rFonts w:ascii="Twinkl" w:hAnsi="Twinkl"/>
                <w:sz w:val="44"/>
                <w:szCs w:val="44"/>
              </w:rPr>
              <w:t>xplore</w:t>
            </w:r>
          </w:p>
        </w:tc>
        <w:tc>
          <w:tcPr>
            <w:tcW w:w="5080" w:type="dxa"/>
            <w:shd w:val="clear" w:color="auto" w:fill="F0B2FA"/>
          </w:tcPr>
          <w:p w14:paraId="1D0154A1" w14:textId="77777777" w:rsidR="00EC4E37" w:rsidRPr="0006128C" w:rsidRDefault="00EC4E37" w:rsidP="00D8403A">
            <w:pPr>
              <w:jc w:val="center"/>
              <w:rPr>
                <w:rFonts w:ascii="Twinkl" w:hAnsi="Twinkl"/>
                <w:sz w:val="44"/>
                <w:szCs w:val="44"/>
              </w:rPr>
            </w:pPr>
            <w:r>
              <w:rPr>
                <w:rFonts w:ascii="Twinkl" w:hAnsi="Twinkl"/>
                <w:sz w:val="44"/>
                <w:szCs w:val="44"/>
              </w:rPr>
              <w:t>T</w:t>
            </w:r>
            <w:r w:rsidRPr="0006128C">
              <w:rPr>
                <w:rFonts w:ascii="Twinkl" w:hAnsi="Twinkl"/>
                <w:sz w:val="44"/>
                <w:szCs w:val="44"/>
              </w:rPr>
              <w:t>hrive</w:t>
            </w:r>
          </w:p>
        </w:tc>
      </w:tr>
      <w:tr w:rsidR="00EC4E37" w14:paraId="7360F63D" w14:textId="77777777" w:rsidTr="00D8403A">
        <w:trPr>
          <w:trHeight w:val="1022"/>
        </w:trPr>
        <w:tc>
          <w:tcPr>
            <w:tcW w:w="5078" w:type="dxa"/>
          </w:tcPr>
          <w:p w14:paraId="601540CF" w14:textId="77777777" w:rsidR="00EC4E37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Children engage in sensory exploration and develop early scientific understanding through play.</w:t>
            </w:r>
          </w:p>
          <w:p w14:paraId="2A643093" w14:textId="77777777" w:rsidR="00EC4E37" w:rsidRPr="00B617D6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078" w:type="dxa"/>
          </w:tcPr>
          <w:p w14:paraId="60A8360A" w14:textId="77777777" w:rsidR="00EC4E37" w:rsidRPr="00B617D6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Children begin to investigate concepts and solve simple problems using water.</w:t>
            </w:r>
          </w:p>
        </w:tc>
        <w:tc>
          <w:tcPr>
            <w:tcW w:w="5080" w:type="dxa"/>
          </w:tcPr>
          <w:p w14:paraId="302E1824" w14:textId="77777777" w:rsidR="00EC4E37" w:rsidRPr="00B617D6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Children independently investigate, experiment and apply learning.</w:t>
            </w:r>
          </w:p>
        </w:tc>
      </w:tr>
      <w:tr w:rsidR="00EC4E37" w14:paraId="7472FAAC" w14:textId="77777777" w:rsidTr="00D8403A">
        <w:trPr>
          <w:trHeight w:val="906"/>
        </w:trPr>
        <w:tc>
          <w:tcPr>
            <w:tcW w:w="5078" w:type="dxa"/>
          </w:tcPr>
          <w:p w14:paraId="69D38834" w14:textId="77777777" w:rsidR="00EC4E37" w:rsidRPr="00355481" w:rsidRDefault="00EC4E37" w:rsidP="00D8403A">
            <w:p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Examples:</w:t>
            </w:r>
          </w:p>
          <w:p w14:paraId="731D3171" w14:textId="77777777" w:rsidR="00EC4E37" w:rsidRPr="00355481" w:rsidRDefault="00EC4E37" w:rsidP="00D8403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Pouring, filling and emptying</w:t>
            </w:r>
          </w:p>
          <w:p w14:paraId="41FEB43C" w14:textId="77777777" w:rsidR="00EC4E37" w:rsidRPr="00355481" w:rsidRDefault="00EC4E37" w:rsidP="00D8403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Exploring movement and sound</w:t>
            </w:r>
          </w:p>
          <w:p w14:paraId="6355491F" w14:textId="77777777" w:rsidR="00EC4E37" w:rsidRPr="00355481" w:rsidRDefault="00EC4E37" w:rsidP="00D8403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Investigating floating and sinking</w:t>
            </w:r>
          </w:p>
          <w:p w14:paraId="59E3169B" w14:textId="77777777" w:rsidR="00EC4E37" w:rsidRPr="00355481" w:rsidRDefault="00EC4E37" w:rsidP="00D8403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Developing hand-eye coordination</w:t>
            </w:r>
          </w:p>
          <w:p w14:paraId="77E72B2C" w14:textId="77777777" w:rsidR="00EC4E37" w:rsidRPr="00355481" w:rsidRDefault="00EC4E37" w:rsidP="00D8403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Communicating enjoyment and preferences</w:t>
            </w:r>
          </w:p>
          <w:p w14:paraId="7A702247" w14:textId="77777777" w:rsidR="00EC4E37" w:rsidRPr="00B617D6" w:rsidRDefault="00EC4E37" w:rsidP="00D8403A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5078" w:type="dxa"/>
          </w:tcPr>
          <w:p w14:paraId="3AE00231" w14:textId="77777777" w:rsidR="00EC4E37" w:rsidRPr="00355481" w:rsidRDefault="00EC4E37" w:rsidP="00D8403A">
            <w:p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Examples:</w:t>
            </w:r>
          </w:p>
          <w:p w14:paraId="3EC0EA24" w14:textId="77777777" w:rsidR="00EC4E37" w:rsidRPr="00355481" w:rsidRDefault="00EC4E37" w:rsidP="00D8403A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Measuring and comparing quantities</w:t>
            </w:r>
          </w:p>
          <w:p w14:paraId="09E346D7" w14:textId="77777777" w:rsidR="00EC4E37" w:rsidRPr="00355481" w:rsidRDefault="00EC4E37" w:rsidP="00D8403A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Using equipment with increasing independence</w:t>
            </w:r>
          </w:p>
          <w:p w14:paraId="6F215ED3" w14:textId="77777777" w:rsidR="00EC4E37" w:rsidRPr="00355481" w:rsidRDefault="00EC4E37" w:rsidP="00D8403A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Following simple challenge cards</w:t>
            </w:r>
          </w:p>
          <w:p w14:paraId="6E3FB1BF" w14:textId="77777777" w:rsidR="00EC4E37" w:rsidRPr="00355481" w:rsidRDefault="00EC4E37" w:rsidP="00D8403A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Developing cooperative play</w:t>
            </w:r>
          </w:p>
          <w:p w14:paraId="1C92D836" w14:textId="77777777" w:rsidR="00EC4E37" w:rsidRPr="00355481" w:rsidRDefault="00EC4E37" w:rsidP="00D8403A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Making predictions and observations</w:t>
            </w:r>
          </w:p>
          <w:p w14:paraId="487D51C7" w14:textId="77777777" w:rsidR="00EC4E37" w:rsidRPr="00B617D6" w:rsidRDefault="00EC4E37" w:rsidP="00D8403A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5080" w:type="dxa"/>
          </w:tcPr>
          <w:p w14:paraId="0AB7280C" w14:textId="77777777" w:rsidR="00EC4E37" w:rsidRPr="00355481" w:rsidRDefault="00EC4E37" w:rsidP="00D8403A">
            <w:p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Examples:</w:t>
            </w:r>
          </w:p>
          <w:p w14:paraId="2F88054A" w14:textId="77777777" w:rsidR="00EC4E37" w:rsidRPr="00355481" w:rsidRDefault="00EC4E37" w:rsidP="00D8403A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Designing water systems and channels</w:t>
            </w:r>
          </w:p>
          <w:p w14:paraId="103FB2D0" w14:textId="77777777" w:rsidR="00EC4E37" w:rsidRPr="00355481" w:rsidRDefault="00EC4E37" w:rsidP="00D8403A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Recording observations</w:t>
            </w:r>
          </w:p>
          <w:p w14:paraId="76BBA19D" w14:textId="77777777" w:rsidR="00EC4E37" w:rsidRPr="00355481" w:rsidRDefault="00EC4E37" w:rsidP="00D8403A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Testing ideas and evaluating outcomes</w:t>
            </w:r>
          </w:p>
          <w:p w14:paraId="1733EBE3" w14:textId="77777777" w:rsidR="00EC4E37" w:rsidRPr="00355481" w:rsidRDefault="00EC4E37" w:rsidP="00D8403A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Applying mathematical vocabulary</w:t>
            </w:r>
          </w:p>
          <w:p w14:paraId="3DED3403" w14:textId="77777777" w:rsidR="00EC4E37" w:rsidRPr="00355481" w:rsidRDefault="00EC4E37" w:rsidP="00D8403A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Working collaboratively to solve problems</w:t>
            </w:r>
          </w:p>
          <w:p w14:paraId="4FF13B0B" w14:textId="77777777" w:rsidR="00EC4E37" w:rsidRPr="00B617D6" w:rsidRDefault="00EC4E37" w:rsidP="00D8403A">
            <w:pPr>
              <w:rPr>
                <w:rFonts w:ascii="Twinkl" w:hAnsi="Twinkl"/>
                <w:sz w:val="24"/>
                <w:szCs w:val="24"/>
              </w:rPr>
            </w:pPr>
          </w:p>
        </w:tc>
      </w:tr>
    </w:tbl>
    <w:p w14:paraId="7A0784FA" w14:textId="77777777" w:rsidR="00EC4E37" w:rsidRDefault="00EC4E37" w:rsidP="00EC4E37">
      <w:pPr>
        <w:rPr>
          <w:rFonts w:ascii="Twinkl" w:hAnsi="Twinkl"/>
          <w:sz w:val="40"/>
          <w:szCs w:val="40"/>
          <w:u w:val="single"/>
        </w:rPr>
      </w:pPr>
    </w:p>
    <w:p w14:paraId="0D856BA0" w14:textId="77777777" w:rsidR="00EC4E37" w:rsidRDefault="00EC4E37" w:rsidP="00EC4E37">
      <w:pPr>
        <w:rPr>
          <w:rFonts w:ascii="Twinkl" w:hAnsi="Twinkl"/>
          <w:sz w:val="40"/>
          <w:szCs w:val="40"/>
          <w:u w:val="single"/>
        </w:rPr>
      </w:pPr>
      <w:r>
        <w:rPr>
          <w:rFonts w:ascii="Twinkl" w:hAnsi="Twinkl"/>
          <w:sz w:val="40"/>
          <w:szCs w:val="40"/>
          <w:u w:val="single"/>
        </w:rPr>
        <w:lastRenderedPageBreak/>
        <w:t>Sand</w:t>
      </w:r>
    </w:p>
    <w:p w14:paraId="527E95E4" w14:textId="77777777" w:rsidR="00EC4E37" w:rsidRDefault="00EC4E37" w:rsidP="00EC4E37">
      <w:pPr>
        <w:rPr>
          <w:rFonts w:ascii="Twinkl" w:hAnsi="Twinkl"/>
          <w:sz w:val="96"/>
          <w:szCs w:val="96"/>
        </w:rPr>
      </w:pPr>
    </w:p>
    <w:p w14:paraId="5D493194" w14:textId="77777777" w:rsidR="00EC4E37" w:rsidRDefault="00EC4E37" w:rsidP="00EC4E37">
      <w:pPr>
        <w:rPr>
          <w:rFonts w:ascii="Twinkl" w:hAnsi="Twinkl"/>
          <w:sz w:val="96"/>
          <w:szCs w:val="96"/>
        </w:rPr>
      </w:pPr>
    </w:p>
    <w:tbl>
      <w:tblPr>
        <w:tblStyle w:val="TableGrid"/>
        <w:tblpPr w:leftFromText="180" w:rightFromText="180" w:vertAnchor="page" w:horzAnchor="margin" w:tblpY="2537"/>
        <w:tblW w:w="0" w:type="auto"/>
        <w:tblLook w:val="04A0" w:firstRow="1" w:lastRow="0" w:firstColumn="1" w:lastColumn="0" w:noHBand="0" w:noVBand="1"/>
      </w:tblPr>
      <w:tblGrid>
        <w:gridCol w:w="5078"/>
        <w:gridCol w:w="5078"/>
        <w:gridCol w:w="5080"/>
      </w:tblGrid>
      <w:tr w:rsidR="00EC4E37" w14:paraId="67F99FF9" w14:textId="77777777" w:rsidTr="00D8403A">
        <w:trPr>
          <w:trHeight w:val="505"/>
        </w:trPr>
        <w:tc>
          <w:tcPr>
            <w:tcW w:w="5078" w:type="dxa"/>
            <w:shd w:val="clear" w:color="auto" w:fill="C5E0B3" w:themeFill="accent6" w:themeFillTint="66"/>
          </w:tcPr>
          <w:p w14:paraId="5BFFEE3B" w14:textId="77777777" w:rsidR="00EC4E37" w:rsidRPr="0006128C" w:rsidRDefault="00EC4E37" w:rsidP="00D8403A">
            <w:pPr>
              <w:jc w:val="center"/>
              <w:rPr>
                <w:rFonts w:ascii="Twinkl" w:hAnsi="Twinkl"/>
                <w:sz w:val="44"/>
                <w:szCs w:val="44"/>
              </w:rPr>
            </w:pPr>
            <w:bookmarkStart w:id="0" w:name="_Hlk233313615"/>
            <w:r w:rsidRPr="0006128C">
              <w:rPr>
                <w:rFonts w:ascii="Twinkl" w:hAnsi="Twinkl"/>
                <w:sz w:val="44"/>
                <w:szCs w:val="44"/>
              </w:rPr>
              <w:t>Discover</w:t>
            </w:r>
          </w:p>
        </w:tc>
        <w:tc>
          <w:tcPr>
            <w:tcW w:w="5078" w:type="dxa"/>
            <w:shd w:val="clear" w:color="auto" w:fill="BDD6EE" w:themeFill="accent5" w:themeFillTint="66"/>
          </w:tcPr>
          <w:p w14:paraId="046323C1" w14:textId="77777777" w:rsidR="00EC4E37" w:rsidRPr="0006128C" w:rsidRDefault="00EC4E37" w:rsidP="00D8403A">
            <w:pPr>
              <w:jc w:val="center"/>
              <w:rPr>
                <w:rFonts w:ascii="Twinkl" w:hAnsi="Twinkl"/>
                <w:sz w:val="44"/>
                <w:szCs w:val="44"/>
              </w:rPr>
            </w:pPr>
            <w:r>
              <w:rPr>
                <w:rFonts w:ascii="Twinkl" w:hAnsi="Twinkl"/>
                <w:sz w:val="44"/>
                <w:szCs w:val="44"/>
              </w:rPr>
              <w:t>E</w:t>
            </w:r>
            <w:r w:rsidRPr="0006128C">
              <w:rPr>
                <w:rFonts w:ascii="Twinkl" w:hAnsi="Twinkl"/>
                <w:sz w:val="44"/>
                <w:szCs w:val="44"/>
              </w:rPr>
              <w:t>xplore</w:t>
            </w:r>
          </w:p>
        </w:tc>
        <w:tc>
          <w:tcPr>
            <w:tcW w:w="5080" w:type="dxa"/>
            <w:shd w:val="clear" w:color="auto" w:fill="F0B2FA"/>
          </w:tcPr>
          <w:p w14:paraId="6A5F602D" w14:textId="77777777" w:rsidR="00EC4E37" w:rsidRPr="0006128C" w:rsidRDefault="00EC4E37" w:rsidP="00D8403A">
            <w:pPr>
              <w:jc w:val="center"/>
              <w:rPr>
                <w:rFonts w:ascii="Twinkl" w:hAnsi="Twinkl"/>
                <w:sz w:val="44"/>
                <w:szCs w:val="44"/>
              </w:rPr>
            </w:pPr>
            <w:r>
              <w:rPr>
                <w:rFonts w:ascii="Twinkl" w:hAnsi="Twinkl"/>
                <w:sz w:val="44"/>
                <w:szCs w:val="44"/>
              </w:rPr>
              <w:t>T</w:t>
            </w:r>
            <w:r w:rsidRPr="0006128C">
              <w:rPr>
                <w:rFonts w:ascii="Twinkl" w:hAnsi="Twinkl"/>
                <w:sz w:val="44"/>
                <w:szCs w:val="44"/>
              </w:rPr>
              <w:t>hrive</w:t>
            </w:r>
          </w:p>
        </w:tc>
      </w:tr>
      <w:tr w:rsidR="00EC4E37" w14:paraId="4894419B" w14:textId="77777777" w:rsidTr="00D8403A">
        <w:trPr>
          <w:trHeight w:val="1582"/>
        </w:trPr>
        <w:tc>
          <w:tcPr>
            <w:tcW w:w="5078" w:type="dxa"/>
          </w:tcPr>
          <w:p w14:paraId="6E7AF66F" w14:textId="77777777" w:rsidR="00EC4E37" w:rsidRPr="00355481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Children use sand as a sensory experience to develop engagement, regulation and early exploration skills.</w:t>
            </w:r>
          </w:p>
          <w:p w14:paraId="7E4CFE80" w14:textId="77777777" w:rsidR="00EC4E37" w:rsidRPr="00B617D6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078" w:type="dxa"/>
          </w:tcPr>
          <w:p w14:paraId="6ACC7034" w14:textId="77777777" w:rsidR="00EC4E37" w:rsidRPr="00355481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Children use sand purposefully to develop early mathematical, communication and imaginative skills.</w:t>
            </w:r>
          </w:p>
          <w:p w14:paraId="3FF976E6" w14:textId="77777777" w:rsidR="00EC4E37" w:rsidRPr="00B617D6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080" w:type="dxa"/>
          </w:tcPr>
          <w:p w14:paraId="605320B5" w14:textId="77777777" w:rsidR="00EC4E37" w:rsidRPr="00355481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Children independently use sand to create, investigate and communicate ideas.</w:t>
            </w:r>
          </w:p>
          <w:p w14:paraId="701AA0B5" w14:textId="77777777" w:rsidR="00EC4E37" w:rsidRPr="00B617D6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</w:p>
        </w:tc>
      </w:tr>
      <w:tr w:rsidR="00EC4E37" w14:paraId="496BE206" w14:textId="77777777" w:rsidTr="00D8403A">
        <w:trPr>
          <w:trHeight w:val="906"/>
        </w:trPr>
        <w:tc>
          <w:tcPr>
            <w:tcW w:w="5078" w:type="dxa"/>
          </w:tcPr>
          <w:p w14:paraId="7AA5A8E7" w14:textId="77777777" w:rsidR="00EC4E37" w:rsidRPr="00355481" w:rsidRDefault="00EC4E37" w:rsidP="00D8403A">
            <w:p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Examples:</w:t>
            </w:r>
          </w:p>
          <w:p w14:paraId="404D9EB4" w14:textId="77777777" w:rsidR="00EC4E37" w:rsidRPr="00355481" w:rsidRDefault="00EC4E37" w:rsidP="00D8403A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Scooping, pouring and digging</w:t>
            </w:r>
          </w:p>
          <w:p w14:paraId="7CCE31BC" w14:textId="77777777" w:rsidR="00EC4E37" w:rsidRPr="00355481" w:rsidRDefault="00EC4E37" w:rsidP="00D8403A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Exploring texture and consistency</w:t>
            </w:r>
          </w:p>
          <w:p w14:paraId="0D56EB0B" w14:textId="77777777" w:rsidR="00EC4E37" w:rsidRPr="00355481" w:rsidRDefault="00EC4E37" w:rsidP="00D8403A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Searching for hidden objects</w:t>
            </w:r>
          </w:p>
          <w:p w14:paraId="5A83AE48" w14:textId="77777777" w:rsidR="00EC4E37" w:rsidRPr="00355481" w:rsidRDefault="00EC4E37" w:rsidP="00D8403A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Making simple marks and patterns</w:t>
            </w:r>
          </w:p>
          <w:p w14:paraId="08C1DD39" w14:textId="77777777" w:rsidR="00EC4E37" w:rsidRPr="00355481" w:rsidRDefault="00EC4E37" w:rsidP="00D8403A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Developing fine motor skills</w:t>
            </w:r>
          </w:p>
          <w:p w14:paraId="105077C0" w14:textId="77777777" w:rsidR="00EC4E37" w:rsidRPr="00B617D6" w:rsidRDefault="00EC4E37" w:rsidP="00D8403A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5078" w:type="dxa"/>
          </w:tcPr>
          <w:p w14:paraId="7A0EC262" w14:textId="77777777" w:rsidR="00EC4E37" w:rsidRPr="00355481" w:rsidRDefault="00EC4E37" w:rsidP="00D8403A">
            <w:p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Examples:</w:t>
            </w:r>
          </w:p>
          <w:p w14:paraId="23442E4D" w14:textId="77777777" w:rsidR="00EC4E37" w:rsidRPr="00355481" w:rsidRDefault="00EC4E37" w:rsidP="00D8403A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Sorting and categorising objects</w:t>
            </w:r>
          </w:p>
          <w:p w14:paraId="09B10DD4" w14:textId="77777777" w:rsidR="00EC4E37" w:rsidRPr="00355481" w:rsidRDefault="00EC4E37" w:rsidP="00D8403A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Creating simple landscapes</w:t>
            </w:r>
          </w:p>
          <w:p w14:paraId="686C26ED" w14:textId="77777777" w:rsidR="00EC4E37" w:rsidRPr="00355481" w:rsidRDefault="00EC4E37" w:rsidP="00D8403A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Exploring capacity and measurement</w:t>
            </w:r>
          </w:p>
          <w:p w14:paraId="181E32AF" w14:textId="77777777" w:rsidR="00EC4E37" w:rsidRPr="00355481" w:rsidRDefault="00EC4E37" w:rsidP="00D8403A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Working with peers</w:t>
            </w:r>
          </w:p>
          <w:p w14:paraId="598B1C38" w14:textId="77777777" w:rsidR="00EC4E37" w:rsidRPr="00355481" w:rsidRDefault="00EC4E37" w:rsidP="00D8403A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Following simple instructions</w:t>
            </w:r>
          </w:p>
          <w:p w14:paraId="48C67679" w14:textId="77777777" w:rsidR="00EC4E37" w:rsidRPr="00B617D6" w:rsidRDefault="00EC4E37" w:rsidP="00D8403A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5080" w:type="dxa"/>
          </w:tcPr>
          <w:p w14:paraId="00BBC98A" w14:textId="77777777" w:rsidR="00EC4E37" w:rsidRPr="00355481" w:rsidRDefault="00EC4E37" w:rsidP="00D8403A">
            <w:p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Examples:</w:t>
            </w:r>
          </w:p>
          <w:p w14:paraId="3F2F74D8" w14:textId="77777777" w:rsidR="00EC4E37" w:rsidRPr="00355481" w:rsidRDefault="00EC4E37" w:rsidP="00D8403A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Designing habitats and environments</w:t>
            </w:r>
          </w:p>
          <w:p w14:paraId="1AA267C7" w14:textId="77777777" w:rsidR="00EC4E37" w:rsidRPr="00355481" w:rsidRDefault="00EC4E37" w:rsidP="00D8403A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Creating stories and scenarios</w:t>
            </w:r>
          </w:p>
          <w:p w14:paraId="6373EC0C" w14:textId="77777777" w:rsidR="00EC4E37" w:rsidRPr="00355481" w:rsidRDefault="00EC4E37" w:rsidP="00D8403A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Recording and comparing findings</w:t>
            </w:r>
          </w:p>
          <w:p w14:paraId="71336F62" w14:textId="77777777" w:rsidR="00EC4E37" w:rsidRPr="00355481" w:rsidRDefault="00EC4E37" w:rsidP="00D8403A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Using problem-solving skills</w:t>
            </w:r>
          </w:p>
          <w:p w14:paraId="5D44F970" w14:textId="77777777" w:rsidR="00EC4E37" w:rsidRPr="00355481" w:rsidRDefault="00EC4E37" w:rsidP="00D8403A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Leading their own investigations</w:t>
            </w:r>
          </w:p>
          <w:p w14:paraId="3A221AD3" w14:textId="77777777" w:rsidR="00EC4E37" w:rsidRPr="00B617D6" w:rsidRDefault="00EC4E37" w:rsidP="00D8403A">
            <w:pPr>
              <w:rPr>
                <w:rFonts w:ascii="Twinkl" w:hAnsi="Twinkl"/>
                <w:sz w:val="24"/>
                <w:szCs w:val="24"/>
              </w:rPr>
            </w:pPr>
          </w:p>
        </w:tc>
      </w:tr>
      <w:bookmarkEnd w:id="0"/>
    </w:tbl>
    <w:p w14:paraId="4ACAE40F" w14:textId="77777777" w:rsidR="00EC4E37" w:rsidRDefault="00EC4E37" w:rsidP="00EC4E37">
      <w:pPr>
        <w:rPr>
          <w:rFonts w:ascii="Twinkl" w:hAnsi="Twinkl"/>
          <w:sz w:val="40"/>
          <w:szCs w:val="40"/>
          <w:u w:val="single"/>
        </w:rPr>
      </w:pPr>
    </w:p>
    <w:p w14:paraId="4DA5D926" w14:textId="77777777" w:rsidR="00EC4E37" w:rsidRDefault="00EC4E37" w:rsidP="00EC4E37">
      <w:pPr>
        <w:rPr>
          <w:rFonts w:ascii="Twinkl" w:hAnsi="Twinkl"/>
          <w:sz w:val="96"/>
          <w:szCs w:val="96"/>
        </w:rPr>
      </w:pPr>
      <w:r w:rsidRPr="00B617D6">
        <w:rPr>
          <w:rFonts w:ascii="Twinkl" w:hAnsi="Twinkl"/>
          <w:sz w:val="40"/>
          <w:szCs w:val="40"/>
          <w:u w:val="single"/>
        </w:rPr>
        <w:lastRenderedPageBreak/>
        <w:t>Playdough</w:t>
      </w:r>
    </w:p>
    <w:tbl>
      <w:tblPr>
        <w:tblStyle w:val="TableGrid"/>
        <w:tblpPr w:leftFromText="180" w:rightFromText="180" w:vertAnchor="page" w:horzAnchor="margin" w:tblpY="2537"/>
        <w:tblW w:w="0" w:type="auto"/>
        <w:tblLook w:val="04A0" w:firstRow="1" w:lastRow="0" w:firstColumn="1" w:lastColumn="0" w:noHBand="0" w:noVBand="1"/>
      </w:tblPr>
      <w:tblGrid>
        <w:gridCol w:w="5078"/>
        <w:gridCol w:w="5078"/>
        <w:gridCol w:w="5080"/>
      </w:tblGrid>
      <w:tr w:rsidR="00EC4E37" w14:paraId="783ED74D" w14:textId="77777777" w:rsidTr="00D8403A">
        <w:trPr>
          <w:trHeight w:val="505"/>
        </w:trPr>
        <w:tc>
          <w:tcPr>
            <w:tcW w:w="5078" w:type="dxa"/>
            <w:shd w:val="clear" w:color="auto" w:fill="C5E0B3" w:themeFill="accent6" w:themeFillTint="66"/>
          </w:tcPr>
          <w:p w14:paraId="6E8860DE" w14:textId="77777777" w:rsidR="00EC4E37" w:rsidRPr="0006128C" w:rsidRDefault="00EC4E37" w:rsidP="00D8403A">
            <w:pPr>
              <w:jc w:val="center"/>
              <w:rPr>
                <w:rFonts w:ascii="Twinkl" w:hAnsi="Twinkl"/>
                <w:sz w:val="44"/>
                <w:szCs w:val="44"/>
              </w:rPr>
            </w:pPr>
            <w:r w:rsidRPr="0006128C">
              <w:rPr>
                <w:rFonts w:ascii="Twinkl" w:hAnsi="Twinkl"/>
                <w:sz w:val="44"/>
                <w:szCs w:val="44"/>
              </w:rPr>
              <w:t>Discover</w:t>
            </w:r>
          </w:p>
        </w:tc>
        <w:tc>
          <w:tcPr>
            <w:tcW w:w="5078" w:type="dxa"/>
            <w:shd w:val="clear" w:color="auto" w:fill="BDD6EE" w:themeFill="accent5" w:themeFillTint="66"/>
          </w:tcPr>
          <w:p w14:paraId="00F90B3B" w14:textId="77777777" w:rsidR="00EC4E37" w:rsidRPr="0006128C" w:rsidRDefault="00EC4E37" w:rsidP="00D8403A">
            <w:pPr>
              <w:jc w:val="center"/>
              <w:rPr>
                <w:rFonts w:ascii="Twinkl" w:hAnsi="Twinkl"/>
                <w:sz w:val="44"/>
                <w:szCs w:val="44"/>
              </w:rPr>
            </w:pPr>
            <w:r>
              <w:rPr>
                <w:rFonts w:ascii="Twinkl" w:hAnsi="Twinkl"/>
                <w:sz w:val="44"/>
                <w:szCs w:val="44"/>
              </w:rPr>
              <w:t>E</w:t>
            </w:r>
            <w:r w:rsidRPr="0006128C">
              <w:rPr>
                <w:rFonts w:ascii="Twinkl" w:hAnsi="Twinkl"/>
                <w:sz w:val="44"/>
                <w:szCs w:val="44"/>
              </w:rPr>
              <w:t>xplore</w:t>
            </w:r>
          </w:p>
        </w:tc>
        <w:tc>
          <w:tcPr>
            <w:tcW w:w="5080" w:type="dxa"/>
            <w:shd w:val="clear" w:color="auto" w:fill="F0B2FA"/>
          </w:tcPr>
          <w:p w14:paraId="6D307D2B" w14:textId="77777777" w:rsidR="00EC4E37" w:rsidRPr="0006128C" w:rsidRDefault="00EC4E37" w:rsidP="00D8403A">
            <w:pPr>
              <w:jc w:val="center"/>
              <w:rPr>
                <w:rFonts w:ascii="Twinkl" w:hAnsi="Twinkl"/>
                <w:sz w:val="44"/>
                <w:szCs w:val="44"/>
              </w:rPr>
            </w:pPr>
            <w:r>
              <w:rPr>
                <w:rFonts w:ascii="Twinkl" w:hAnsi="Twinkl"/>
                <w:sz w:val="44"/>
                <w:szCs w:val="44"/>
              </w:rPr>
              <w:t>T</w:t>
            </w:r>
            <w:r w:rsidRPr="0006128C">
              <w:rPr>
                <w:rFonts w:ascii="Twinkl" w:hAnsi="Twinkl"/>
                <w:sz w:val="44"/>
                <w:szCs w:val="44"/>
              </w:rPr>
              <w:t>hrive</w:t>
            </w:r>
          </w:p>
        </w:tc>
      </w:tr>
      <w:tr w:rsidR="00EC4E37" w14:paraId="5C205905" w14:textId="77777777" w:rsidTr="00D8403A">
        <w:trPr>
          <w:trHeight w:val="1582"/>
        </w:trPr>
        <w:tc>
          <w:tcPr>
            <w:tcW w:w="5078" w:type="dxa"/>
          </w:tcPr>
          <w:p w14:paraId="1DD693F2" w14:textId="77777777" w:rsidR="00EC4E37" w:rsidRPr="00355481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Children strengthen fine motor skills through sensory exploration and manipulation of materials.</w:t>
            </w:r>
          </w:p>
          <w:p w14:paraId="4BF65ED7" w14:textId="77777777" w:rsidR="00EC4E37" w:rsidRPr="00B617D6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078" w:type="dxa"/>
          </w:tcPr>
          <w:p w14:paraId="45A13339" w14:textId="77777777" w:rsidR="00EC4E37" w:rsidRPr="00355481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Children use playdough purposefully to develop creativity, communication and problem-solving.</w:t>
            </w:r>
          </w:p>
          <w:p w14:paraId="5436F8BC" w14:textId="77777777" w:rsidR="00EC4E37" w:rsidRPr="00B617D6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080" w:type="dxa"/>
          </w:tcPr>
          <w:p w14:paraId="5BF114C5" w14:textId="77777777" w:rsidR="00EC4E37" w:rsidRPr="00355481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Children independently plan, create and evaluate their own models and designs.</w:t>
            </w:r>
          </w:p>
          <w:p w14:paraId="4AB6A68D" w14:textId="77777777" w:rsidR="00EC4E37" w:rsidRPr="00B617D6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</w:p>
        </w:tc>
      </w:tr>
      <w:tr w:rsidR="00EC4E37" w14:paraId="43895965" w14:textId="77777777" w:rsidTr="00D8403A">
        <w:trPr>
          <w:trHeight w:val="906"/>
        </w:trPr>
        <w:tc>
          <w:tcPr>
            <w:tcW w:w="5078" w:type="dxa"/>
          </w:tcPr>
          <w:p w14:paraId="600400F0" w14:textId="77777777" w:rsidR="00EC4E37" w:rsidRPr="00355481" w:rsidRDefault="00EC4E37" w:rsidP="00D8403A">
            <w:p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Examples:</w:t>
            </w:r>
          </w:p>
          <w:p w14:paraId="14A4D527" w14:textId="77777777" w:rsidR="00EC4E37" w:rsidRPr="00355481" w:rsidRDefault="00EC4E37" w:rsidP="00D8403A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Squeezing, rolling and flattening</w:t>
            </w:r>
          </w:p>
          <w:p w14:paraId="1291E41B" w14:textId="77777777" w:rsidR="00EC4E37" w:rsidRPr="00355481" w:rsidRDefault="00EC4E37" w:rsidP="00D8403A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Exploring texture and resistance</w:t>
            </w:r>
          </w:p>
          <w:p w14:paraId="01E8965C" w14:textId="77777777" w:rsidR="00EC4E37" w:rsidRPr="00355481" w:rsidRDefault="00EC4E37" w:rsidP="00D8403A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Using simple tools</w:t>
            </w:r>
          </w:p>
          <w:p w14:paraId="52DD03E3" w14:textId="77777777" w:rsidR="00EC4E37" w:rsidRPr="00355481" w:rsidRDefault="00EC4E37" w:rsidP="00D8403A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Developing hand strength</w:t>
            </w:r>
          </w:p>
          <w:p w14:paraId="03EB0BB7" w14:textId="77777777" w:rsidR="00EC4E37" w:rsidRPr="00355481" w:rsidRDefault="00EC4E37" w:rsidP="00D8403A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Engaging in sensory play</w:t>
            </w:r>
          </w:p>
          <w:p w14:paraId="6B2D1357" w14:textId="77777777" w:rsidR="00EC4E37" w:rsidRPr="00B617D6" w:rsidRDefault="00EC4E37" w:rsidP="00D8403A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5078" w:type="dxa"/>
          </w:tcPr>
          <w:p w14:paraId="3B4BE2B9" w14:textId="77777777" w:rsidR="00EC4E37" w:rsidRPr="00355481" w:rsidRDefault="00EC4E37" w:rsidP="00D8403A">
            <w:p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Examples:</w:t>
            </w:r>
          </w:p>
          <w:p w14:paraId="69459F42" w14:textId="77777777" w:rsidR="00EC4E37" w:rsidRPr="00355481" w:rsidRDefault="00EC4E37" w:rsidP="00D8403A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Following simple visual instructions</w:t>
            </w:r>
          </w:p>
          <w:p w14:paraId="2EFB8ED4" w14:textId="77777777" w:rsidR="00EC4E37" w:rsidRPr="00355481" w:rsidRDefault="00EC4E37" w:rsidP="00D8403A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Creating familiar objects</w:t>
            </w:r>
          </w:p>
          <w:p w14:paraId="03A32B6B" w14:textId="77777777" w:rsidR="00EC4E37" w:rsidRPr="00355481" w:rsidRDefault="00EC4E37" w:rsidP="00D8403A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Using a range of tools independently</w:t>
            </w:r>
          </w:p>
          <w:p w14:paraId="25C55787" w14:textId="77777777" w:rsidR="00EC4E37" w:rsidRPr="00355481" w:rsidRDefault="00EC4E37" w:rsidP="00D8403A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Sharing resources with peers</w:t>
            </w:r>
          </w:p>
          <w:p w14:paraId="1EBB9D9A" w14:textId="77777777" w:rsidR="00EC4E37" w:rsidRPr="00355481" w:rsidRDefault="00EC4E37" w:rsidP="00D8403A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Developing descriptive language</w:t>
            </w:r>
          </w:p>
          <w:p w14:paraId="1E99E255" w14:textId="77777777" w:rsidR="00EC4E37" w:rsidRPr="00B617D6" w:rsidRDefault="00EC4E37" w:rsidP="00D8403A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5080" w:type="dxa"/>
          </w:tcPr>
          <w:p w14:paraId="108C9200" w14:textId="77777777" w:rsidR="00EC4E37" w:rsidRPr="00355481" w:rsidRDefault="00EC4E37" w:rsidP="00D8403A">
            <w:p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Examples:</w:t>
            </w:r>
          </w:p>
          <w:p w14:paraId="7BC9C989" w14:textId="77777777" w:rsidR="00EC4E37" w:rsidRPr="00355481" w:rsidRDefault="00EC4E37" w:rsidP="00D8403A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Designing detailed creations</w:t>
            </w:r>
          </w:p>
          <w:p w14:paraId="07458E2D" w14:textId="77777777" w:rsidR="00EC4E37" w:rsidRPr="00355481" w:rsidRDefault="00EC4E37" w:rsidP="00D8403A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Following multi-step processes</w:t>
            </w:r>
          </w:p>
          <w:p w14:paraId="126BFC23" w14:textId="77777777" w:rsidR="00EC4E37" w:rsidRPr="00355481" w:rsidRDefault="00EC4E37" w:rsidP="00D8403A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Explaining ideas and choices</w:t>
            </w:r>
          </w:p>
          <w:p w14:paraId="53B48F80" w14:textId="77777777" w:rsidR="00EC4E37" w:rsidRPr="00355481" w:rsidRDefault="00EC4E37" w:rsidP="00D8403A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Applying fine motor skills with precision</w:t>
            </w:r>
          </w:p>
          <w:p w14:paraId="50F1F199" w14:textId="77777777" w:rsidR="00EC4E37" w:rsidRPr="00355481" w:rsidRDefault="00EC4E37" w:rsidP="00D8403A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355481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Demonstrating creativity and independence</w:t>
            </w:r>
          </w:p>
          <w:p w14:paraId="6CCE5B16" w14:textId="77777777" w:rsidR="00EC4E37" w:rsidRPr="00B617D6" w:rsidRDefault="00EC4E37" w:rsidP="00D8403A">
            <w:pPr>
              <w:rPr>
                <w:rFonts w:ascii="Twinkl" w:hAnsi="Twinkl"/>
                <w:sz w:val="24"/>
                <w:szCs w:val="24"/>
              </w:rPr>
            </w:pPr>
          </w:p>
        </w:tc>
      </w:tr>
    </w:tbl>
    <w:p w14:paraId="07376205" w14:textId="77777777" w:rsidR="00EC4E37" w:rsidRPr="002F1150" w:rsidRDefault="00EC4E37" w:rsidP="00EC4E37">
      <w:pPr>
        <w:rPr>
          <w:rFonts w:ascii="Twinkl" w:hAnsi="Twinkl"/>
          <w:sz w:val="40"/>
          <w:szCs w:val="40"/>
          <w:u w:val="single"/>
        </w:rPr>
      </w:pPr>
    </w:p>
    <w:p w14:paraId="72B803A0" w14:textId="77777777" w:rsidR="00EC4E37" w:rsidRPr="00ED3CBE" w:rsidRDefault="00EC4E37" w:rsidP="00EC4E37">
      <w:pPr>
        <w:rPr>
          <w:rFonts w:ascii="Twinkl" w:hAnsi="Twinkl"/>
          <w:sz w:val="48"/>
          <w:szCs w:val="48"/>
        </w:rPr>
      </w:pPr>
    </w:p>
    <w:p w14:paraId="186FF89B" w14:textId="77777777" w:rsidR="00EC4E37" w:rsidRDefault="00EC4E37" w:rsidP="00EC4E37">
      <w:pPr>
        <w:tabs>
          <w:tab w:val="left" w:pos="3712"/>
        </w:tabs>
        <w:rPr>
          <w:rFonts w:ascii="Twinkl" w:hAnsi="Twinkl"/>
          <w:sz w:val="48"/>
          <w:szCs w:val="48"/>
        </w:rPr>
      </w:pPr>
      <w:r>
        <w:rPr>
          <w:rFonts w:ascii="Twinkl" w:hAnsi="Twinkl"/>
          <w:sz w:val="48"/>
          <w:szCs w:val="48"/>
        </w:rPr>
        <w:tab/>
      </w:r>
    </w:p>
    <w:p w14:paraId="1AA0FFF1" w14:textId="77777777" w:rsidR="00EC4E37" w:rsidRDefault="00EC4E37" w:rsidP="00EC4E37">
      <w:pPr>
        <w:tabs>
          <w:tab w:val="left" w:pos="3712"/>
        </w:tabs>
        <w:rPr>
          <w:rFonts w:ascii="Twinkl" w:hAnsi="Twinkl"/>
          <w:sz w:val="48"/>
          <w:szCs w:val="48"/>
        </w:rPr>
      </w:pPr>
    </w:p>
    <w:p w14:paraId="2D878BC8" w14:textId="77777777" w:rsidR="00EC4E37" w:rsidRDefault="00EC4E37" w:rsidP="00EC4E37">
      <w:pPr>
        <w:tabs>
          <w:tab w:val="left" w:pos="3712"/>
        </w:tabs>
        <w:rPr>
          <w:rFonts w:ascii="Twinkl" w:hAnsi="Twinkl"/>
          <w:sz w:val="48"/>
          <w:szCs w:val="48"/>
        </w:rPr>
      </w:pPr>
    </w:p>
    <w:p w14:paraId="440A3938" w14:textId="77777777" w:rsidR="00EC4E37" w:rsidRDefault="00EC4E37" w:rsidP="00EC4E37">
      <w:pPr>
        <w:tabs>
          <w:tab w:val="left" w:pos="3712"/>
        </w:tabs>
        <w:rPr>
          <w:rFonts w:ascii="Twinkl" w:hAnsi="Twinkl"/>
          <w:sz w:val="40"/>
          <w:szCs w:val="40"/>
          <w:u w:val="single"/>
        </w:rPr>
      </w:pPr>
    </w:p>
    <w:p w14:paraId="35887E5E" w14:textId="6220257E" w:rsidR="00EC4E37" w:rsidRDefault="00EC4E37" w:rsidP="00EC4E37">
      <w:pPr>
        <w:tabs>
          <w:tab w:val="left" w:pos="3712"/>
        </w:tabs>
        <w:rPr>
          <w:rFonts w:ascii="Twinkl" w:hAnsi="Twinkl"/>
          <w:sz w:val="40"/>
          <w:szCs w:val="40"/>
          <w:u w:val="single"/>
        </w:rPr>
      </w:pPr>
      <w:r w:rsidRPr="00B617D6">
        <w:rPr>
          <w:rFonts w:ascii="Twinkl" w:hAnsi="Twinkl"/>
          <w:sz w:val="40"/>
          <w:szCs w:val="40"/>
          <w:u w:val="single"/>
        </w:rPr>
        <w:lastRenderedPageBreak/>
        <w:t>Mark Making</w:t>
      </w:r>
    </w:p>
    <w:tbl>
      <w:tblPr>
        <w:tblStyle w:val="TableGrid"/>
        <w:tblpPr w:leftFromText="180" w:rightFromText="180" w:vertAnchor="page" w:horzAnchor="margin" w:tblpY="2453"/>
        <w:tblW w:w="0" w:type="auto"/>
        <w:tblLook w:val="04A0" w:firstRow="1" w:lastRow="0" w:firstColumn="1" w:lastColumn="0" w:noHBand="0" w:noVBand="1"/>
      </w:tblPr>
      <w:tblGrid>
        <w:gridCol w:w="5078"/>
        <w:gridCol w:w="5078"/>
        <w:gridCol w:w="5080"/>
      </w:tblGrid>
      <w:tr w:rsidR="00EC4E37" w14:paraId="46D910CE" w14:textId="77777777" w:rsidTr="00D8403A">
        <w:trPr>
          <w:trHeight w:val="505"/>
        </w:trPr>
        <w:tc>
          <w:tcPr>
            <w:tcW w:w="5078" w:type="dxa"/>
            <w:shd w:val="clear" w:color="auto" w:fill="C5E0B3" w:themeFill="accent6" w:themeFillTint="66"/>
          </w:tcPr>
          <w:p w14:paraId="23BEB860" w14:textId="77777777" w:rsidR="00EC4E37" w:rsidRPr="0006128C" w:rsidRDefault="00EC4E37" w:rsidP="00D8403A">
            <w:pPr>
              <w:jc w:val="center"/>
              <w:rPr>
                <w:rFonts w:ascii="Twinkl" w:hAnsi="Twinkl"/>
                <w:sz w:val="44"/>
                <w:szCs w:val="44"/>
              </w:rPr>
            </w:pPr>
            <w:r w:rsidRPr="0006128C">
              <w:rPr>
                <w:rFonts w:ascii="Twinkl" w:hAnsi="Twinkl"/>
                <w:sz w:val="44"/>
                <w:szCs w:val="44"/>
              </w:rPr>
              <w:t>Discover</w:t>
            </w:r>
          </w:p>
        </w:tc>
        <w:tc>
          <w:tcPr>
            <w:tcW w:w="5078" w:type="dxa"/>
            <w:shd w:val="clear" w:color="auto" w:fill="BDD6EE" w:themeFill="accent5" w:themeFillTint="66"/>
          </w:tcPr>
          <w:p w14:paraId="66B4111E" w14:textId="77777777" w:rsidR="00EC4E37" w:rsidRPr="0006128C" w:rsidRDefault="00EC4E37" w:rsidP="00D8403A">
            <w:pPr>
              <w:jc w:val="center"/>
              <w:rPr>
                <w:rFonts w:ascii="Twinkl" w:hAnsi="Twinkl"/>
                <w:sz w:val="44"/>
                <w:szCs w:val="44"/>
              </w:rPr>
            </w:pPr>
            <w:r>
              <w:rPr>
                <w:rFonts w:ascii="Twinkl" w:hAnsi="Twinkl"/>
                <w:sz w:val="44"/>
                <w:szCs w:val="44"/>
              </w:rPr>
              <w:t>E</w:t>
            </w:r>
            <w:r w:rsidRPr="0006128C">
              <w:rPr>
                <w:rFonts w:ascii="Twinkl" w:hAnsi="Twinkl"/>
                <w:sz w:val="44"/>
                <w:szCs w:val="44"/>
              </w:rPr>
              <w:t>xplore</w:t>
            </w:r>
          </w:p>
        </w:tc>
        <w:tc>
          <w:tcPr>
            <w:tcW w:w="5080" w:type="dxa"/>
            <w:shd w:val="clear" w:color="auto" w:fill="F0B2FA"/>
          </w:tcPr>
          <w:p w14:paraId="2501885D" w14:textId="77777777" w:rsidR="00EC4E37" w:rsidRPr="0006128C" w:rsidRDefault="00EC4E37" w:rsidP="00D8403A">
            <w:pPr>
              <w:jc w:val="center"/>
              <w:rPr>
                <w:rFonts w:ascii="Twinkl" w:hAnsi="Twinkl"/>
                <w:sz w:val="44"/>
                <w:szCs w:val="44"/>
              </w:rPr>
            </w:pPr>
            <w:r>
              <w:rPr>
                <w:rFonts w:ascii="Twinkl" w:hAnsi="Twinkl"/>
                <w:sz w:val="44"/>
                <w:szCs w:val="44"/>
              </w:rPr>
              <w:t>T</w:t>
            </w:r>
            <w:r w:rsidRPr="0006128C">
              <w:rPr>
                <w:rFonts w:ascii="Twinkl" w:hAnsi="Twinkl"/>
                <w:sz w:val="44"/>
                <w:szCs w:val="44"/>
              </w:rPr>
              <w:t>hrive</w:t>
            </w:r>
          </w:p>
        </w:tc>
      </w:tr>
      <w:tr w:rsidR="00EC4E37" w14:paraId="076CB6B5" w14:textId="77777777" w:rsidTr="00D8403A">
        <w:trPr>
          <w:trHeight w:val="1582"/>
        </w:trPr>
        <w:tc>
          <w:tcPr>
            <w:tcW w:w="5078" w:type="dxa"/>
          </w:tcPr>
          <w:p w14:paraId="10669172" w14:textId="77777777" w:rsidR="00EC4E37" w:rsidRPr="002F1150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2F1150">
              <w:rPr>
                <w:rFonts w:ascii="Twinkl" w:hAnsi="Twinkl"/>
                <w:sz w:val="24"/>
                <w:szCs w:val="24"/>
              </w:rPr>
              <w:t>Children develop early communication, creativity and fine motor skills through sensory mark making and exploration of a variety of materials and tools.</w:t>
            </w:r>
          </w:p>
        </w:tc>
        <w:tc>
          <w:tcPr>
            <w:tcW w:w="5078" w:type="dxa"/>
          </w:tcPr>
          <w:p w14:paraId="49E67763" w14:textId="77777777" w:rsidR="00EC4E37" w:rsidRPr="002F1150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2F1150">
              <w:rPr>
                <w:rFonts w:ascii="Twinkl" w:hAnsi="Twinkl"/>
                <w:sz w:val="24"/>
                <w:szCs w:val="24"/>
              </w:rPr>
              <w:t>Children use mark making purposefully to communicate ideas, develop control and build early writing skills.</w:t>
            </w:r>
          </w:p>
        </w:tc>
        <w:tc>
          <w:tcPr>
            <w:tcW w:w="5080" w:type="dxa"/>
          </w:tcPr>
          <w:p w14:paraId="297EFAEA" w14:textId="77777777" w:rsidR="00EC4E37" w:rsidRPr="002F1150" w:rsidRDefault="00EC4E37" w:rsidP="00D8403A">
            <w:pPr>
              <w:spacing w:before="100" w:beforeAutospacing="1" w:after="100" w:afterAutospacing="1"/>
              <w:jc w:val="center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2F1150">
              <w:rPr>
                <w:rFonts w:ascii="Twinkl" w:hAnsi="Twinkl"/>
                <w:sz w:val="24"/>
                <w:szCs w:val="24"/>
              </w:rPr>
              <w:t>Children independently use mark making and writing to record, create and communicate across a range of contexts.</w:t>
            </w:r>
          </w:p>
        </w:tc>
      </w:tr>
      <w:tr w:rsidR="00EC4E37" w14:paraId="2225708D" w14:textId="77777777" w:rsidTr="00D8403A">
        <w:trPr>
          <w:trHeight w:val="906"/>
        </w:trPr>
        <w:tc>
          <w:tcPr>
            <w:tcW w:w="5078" w:type="dxa"/>
          </w:tcPr>
          <w:p w14:paraId="70A9ED1B" w14:textId="77777777" w:rsidR="00EC4E37" w:rsidRPr="009D17C3" w:rsidRDefault="00EC4E37" w:rsidP="00D8403A">
            <w:p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9D17C3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Examples:</w:t>
            </w:r>
          </w:p>
          <w:p w14:paraId="41FA1D38" w14:textId="77777777" w:rsidR="00EC4E37" w:rsidRPr="009D17C3" w:rsidRDefault="00EC4E37" w:rsidP="00EC4E37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9D17C3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 xml:space="preserve">Making marks with fingers, hands and whole-body movements </w:t>
            </w:r>
          </w:p>
          <w:p w14:paraId="333FC34A" w14:textId="77777777" w:rsidR="00EC4E37" w:rsidRPr="009D17C3" w:rsidRDefault="00EC4E37" w:rsidP="00EC4E37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9D17C3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 xml:space="preserve">Exploring different textures and surfaces </w:t>
            </w:r>
          </w:p>
          <w:p w14:paraId="3033AE79" w14:textId="77777777" w:rsidR="00EC4E37" w:rsidRPr="009D17C3" w:rsidRDefault="00EC4E37" w:rsidP="00EC4E37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9D17C3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 xml:space="preserve">Using chunky crayons, chalks, paint and water </w:t>
            </w:r>
          </w:p>
          <w:p w14:paraId="49B92176" w14:textId="77777777" w:rsidR="00EC4E37" w:rsidRPr="009D17C3" w:rsidRDefault="00EC4E37" w:rsidP="00EC4E37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9D17C3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 xml:space="preserve">Developing hand and arm strength </w:t>
            </w:r>
          </w:p>
          <w:p w14:paraId="5E458CF9" w14:textId="77777777" w:rsidR="00EC4E37" w:rsidRPr="009D17C3" w:rsidRDefault="00EC4E37" w:rsidP="00EC4E37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9D17C3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 xml:space="preserve">Experimenting with colours, patterns and movements </w:t>
            </w:r>
          </w:p>
          <w:p w14:paraId="2D3E15E2" w14:textId="77777777" w:rsidR="00EC4E37" w:rsidRPr="009D17C3" w:rsidRDefault="00EC4E37" w:rsidP="00EC4E37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9D17C3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 xml:space="preserve">Engaging in sensory mark-making experiences </w:t>
            </w:r>
          </w:p>
          <w:p w14:paraId="41DA4862" w14:textId="77777777" w:rsidR="00EC4E37" w:rsidRPr="009D17C3" w:rsidRDefault="00EC4E37" w:rsidP="00EC4E37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9D17C3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Beginning to understand that marks have meaning</w:t>
            </w:r>
          </w:p>
          <w:p w14:paraId="6E17A3CD" w14:textId="77777777" w:rsidR="00EC4E37" w:rsidRPr="002F1150" w:rsidRDefault="00EC4E37" w:rsidP="00D8403A">
            <w:pPr>
              <w:jc w:val="both"/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5078" w:type="dxa"/>
          </w:tcPr>
          <w:p w14:paraId="1BF3E543" w14:textId="77777777" w:rsidR="00EC4E37" w:rsidRPr="009D17C3" w:rsidRDefault="00EC4E37" w:rsidP="00D8403A">
            <w:p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9D17C3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Examples:</w:t>
            </w:r>
          </w:p>
          <w:p w14:paraId="76AF037E" w14:textId="77777777" w:rsidR="00EC4E37" w:rsidRPr="009D17C3" w:rsidRDefault="00EC4E37" w:rsidP="00EC4E37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9D17C3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 xml:space="preserve">Creating pictures and simple representations </w:t>
            </w:r>
          </w:p>
          <w:p w14:paraId="3325F5E8" w14:textId="77777777" w:rsidR="00EC4E37" w:rsidRPr="009D17C3" w:rsidRDefault="00EC4E37" w:rsidP="00EC4E37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9D17C3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 xml:space="preserve">Giving meaning to marks and drawings </w:t>
            </w:r>
          </w:p>
          <w:p w14:paraId="525785F2" w14:textId="77777777" w:rsidR="00EC4E37" w:rsidRPr="009D17C3" w:rsidRDefault="00EC4E37" w:rsidP="00EC4E37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9D17C3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 xml:space="preserve">Following mark-making prompts and challenges </w:t>
            </w:r>
          </w:p>
          <w:p w14:paraId="02BA6564" w14:textId="77777777" w:rsidR="00EC4E37" w:rsidRPr="009D17C3" w:rsidRDefault="00EC4E37" w:rsidP="00EC4E37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9D17C3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 xml:space="preserve">Developing pencil control and grip </w:t>
            </w:r>
          </w:p>
          <w:p w14:paraId="43D063F3" w14:textId="77777777" w:rsidR="00EC4E37" w:rsidRPr="009D17C3" w:rsidRDefault="00EC4E37" w:rsidP="00EC4E37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9D17C3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 xml:space="preserve">Exploring shapes, patterns and letter forms </w:t>
            </w:r>
          </w:p>
          <w:p w14:paraId="2C974B14" w14:textId="77777777" w:rsidR="00EC4E37" w:rsidRPr="009D17C3" w:rsidRDefault="00EC4E37" w:rsidP="00EC4E37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9D17C3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 xml:space="preserve">Using marks to communicate ideas and experiences </w:t>
            </w:r>
          </w:p>
          <w:p w14:paraId="43281B07" w14:textId="77777777" w:rsidR="00EC4E37" w:rsidRPr="009D17C3" w:rsidRDefault="00EC4E37" w:rsidP="00EC4E37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9D17C3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Sharing resources and discussing their creations with peers</w:t>
            </w:r>
          </w:p>
          <w:p w14:paraId="74A1B06F" w14:textId="77777777" w:rsidR="00EC4E37" w:rsidRPr="002F1150" w:rsidRDefault="00EC4E37" w:rsidP="00D8403A">
            <w:pPr>
              <w:rPr>
                <w:rFonts w:ascii="Twinkl" w:hAnsi="Twinkl"/>
                <w:sz w:val="24"/>
                <w:szCs w:val="24"/>
              </w:rPr>
            </w:pPr>
          </w:p>
        </w:tc>
        <w:tc>
          <w:tcPr>
            <w:tcW w:w="5080" w:type="dxa"/>
          </w:tcPr>
          <w:p w14:paraId="79FA8ACE" w14:textId="77777777" w:rsidR="00EC4E37" w:rsidRPr="00B617D6" w:rsidRDefault="00EC4E37" w:rsidP="00D8403A">
            <w:p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B617D6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Examples:</w:t>
            </w:r>
          </w:p>
          <w:p w14:paraId="1BAC040A" w14:textId="77777777" w:rsidR="00EC4E37" w:rsidRPr="00B617D6" w:rsidRDefault="00EC4E37" w:rsidP="00EC4E37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B617D6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 xml:space="preserve">Writing for different purposes such as lists, labels and stories </w:t>
            </w:r>
          </w:p>
          <w:p w14:paraId="3123A935" w14:textId="77777777" w:rsidR="00EC4E37" w:rsidRPr="00B617D6" w:rsidRDefault="00EC4E37" w:rsidP="00EC4E37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B617D6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 xml:space="preserve">Recording ideas, experiences and learning </w:t>
            </w:r>
          </w:p>
          <w:p w14:paraId="401F2B39" w14:textId="77777777" w:rsidR="00EC4E37" w:rsidRPr="00B617D6" w:rsidRDefault="00EC4E37" w:rsidP="00EC4E37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B617D6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 xml:space="preserve">Creating detailed drawings and representations </w:t>
            </w:r>
          </w:p>
          <w:p w14:paraId="06CA02CD" w14:textId="77777777" w:rsidR="00EC4E37" w:rsidRPr="00B617D6" w:rsidRDefault="00EC4E37" w:rsidP="00EC4E37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B617D6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 xml:space="preserve">Applying fine motor skills with increasing precision </w:t>
            </w:r>
          </w:p>
          <w:p w14:paraId="0EDA24D4" w14:textId="77777777" w:rsidR="00EC4E37" w:rsidRPr="00B617D6" w:rsidRDefault="00EC4E37" w:rsidP="00EC4E37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B617D6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 xml:space="preserve">Explaining the meaning of their work </w:t>
            </w:r>
          </w:p>
          <w:p w14:paraId="61C38EE3" w14:textId="77777777" w:rsidR="00EC4E37" w:rsidRPr="00B617D6" w:rsidRDefault="00EC4E37" w:rsidP="00EC4E37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B617D6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 xml:space="preserve">Selecting appropriate tools and resources independently </w:t>
            </w:r>
          </w:p>
          <w:p w14:paraId="264D8B4F" w14:textId="77777777" w:rsidR="00EC4E37" w:rsidRPr="00B617D6" w:rsidRDefault="00EC4E37" w:rsidP="00EC4E37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</w:pPr>
            <w:r w:rsidRPr="00B617D6">
              <w:rPr>
                <w:rFonts w:ascii="Twinkl" w:eastAsia="Times New Roman" w:hAnsi="Twinkl" w:cs="Times New Roman"/>
                <w:sz w:val="24"/>
                <w:szCs w:val="24"/>
                <w:lang w:eastAsia="en-GB"/>
              </w:rPr>
              <w:t>Demonstrating creativity, confidence and independence through writing and mark making</w:t>
            </w:r>
          </w:p>
          <w:p w14:paraId="07E61E4F" w14:textId="77777777" w:rsidR="00EC4E37" w:rsidRPr="002F1150" w:rsidRDefault="00EC4E37" w:rsidP="00D8403A">
            <w:pPr>
              <w:spacing w:before="100" w:beforeAutospacing="1" w:after="100" w:afterAutospacing="1"/>
              <w:rPr>
                <w:rFonts w:ascii="Twinkl" w:hAnsi="Twinkl"/>
                <w:sz w:val="24"/>
                <w:szCs w:val="24"/>
              </w:rPr>
            </w:pPr>
          </w:p>
        </w:tc>
      </w:tr>
    </w:tbl>
    <w:p w14:paraId="19237A5C" w14:textId="77777777" w:rsidR="00EC4E37" w:rsidRPr="00EC4E37" w:rsidRDefault="00EC4E37" w:rsidP="00EC4E37">
      <w:pPr>
        <w:rPr>
          <w:rFonts w:ascii="Twinkl" w:hAnsi="Twinkl"/>
          <w:sz w:val="48"/>
          <w:szCs w:val="48"/>
        </w:rPr>
      </w:pPr>
    </w:p>
    <w:sectPr w:rsidR="00EC4E37" w:rsidRPr="00EC4E37" w:rsidSect="00EC4E37">
      <w:pgSz w:w="16838" w:h="11906" w:orient="landscape" w:code="9"/>
      <w:pgMar w:top="720" w:right="720" w:bottom="720" w:left="720" w:header="709" w:footer="709" w:gutter="0"/>
      <w:pgBorders w:offsetFrom="page">
        <w:top w:val="single" w:sz="36" w:space="24" w:color="FFC000"/>
        <w:left w:val="single" w:sz="36" w:space="24" w:color="FFC000"/>
        <w:bottom w:val="single" w:sz="36" w:space="24" w:color="FFC000"/>
        <w:right w:val="single" w:sz="36" w:space="24" w:color="FFC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inkl">
    <w:panose1 w:val="00000000000000000000"/>
    <w:charset w:val="00"/>
    <w:family w:val="auto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3728D"/>
    <w:multiLevelType w:val="multilevel"/>
    <w:tmpl w:val="9FAC0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C4C40"/>
    <w:multiLevelType w:val="multilevel"/>
    <w:tmpl w:val="DCECDB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54C2E"/>
    <w:multiLevelType w:val="multilevel"/>
    <w:tmpl w:val="98B0FC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AA49AE"/>
    <w:multiLevelType w:val="multilevel"/>
    <w:tmpl w:val="C6E01A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C44DEF"/>
    <w:multiLevelType w:val="multilevel"/>
    <w:tmpl w:val="37B8E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C50A8A"/>
    <w:multiLevelType w:val="multilevel"/>
    <w:tmpl w:val="23C6CB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C27C93"/>
    <w:multiLevelType w:val="multilevel"/>
    <w:tmpl w:val="EF0AE5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0B3BCE"/>
    <w:multiLevelType w:val="multilevel"/>
    <w:tmpl w:val="2F3C7F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9E3FA4"/>
    <w:multiLevelType w:val="multilevel"/>
    <w:tmpl w:val="8000F2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E40530"/>
    <w:multiLevelType w:val="multilevel"/>
    <w:tmpl w:val="498E5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962578"/>
    <w:multiLevelType w:val="multilevel"/>
    <w:tmpl w:val="330CD9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D356F8"/>
    <w:multiLevelType w:val="multilevel"/>
    <w:tmpl w:val="51B4BB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546237"/>
    <w:multiLevelType w:val="multilevel"/>
    <w:tmpl w:val="5B10CD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8630D1"/>
    <w:multiLevelType w:val="multilevel"/>
    <w:tmpl w:val="0E6807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1C0DDC"/>
    <w:multiLevelType w:val="multilevel"/>
    <w:tmpl w:val="D564F5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C02033"/>
    <w:multiLevelType w:val="multilevel"/>
    <w:tmpl w:val="F1ACD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AB009F"/>
    <w:multiLevelType w:val="multilevel"/>
    <w:tmpl w:val="DE6097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C56334"/>
    <w:multiLevelType w:val="hybridMultilevel"/>
    <w:tmpl w:val="12FCAB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6"/>
  </w:num>
  <w:num w:numId="4">
    <w:abstractNumId w:val="4"/>
  </w:num>
  <w:num w:numId="5">
    <w:abstractNumId w:val="13"/>
  </w:num>
  <w:num w:numId="6">
    <w:abstractNumId w:val="17"/>
  </w:num>
  <w:num w:numId="7">
    <w:abstractNumId w:val="14"/>
  </w:num>
  <w:num w:numId="8">
    <w:abstractNumId w:val="15"/>
  </w:num>
  <w:num w:numId="9">
    <w:abstractNumId w:val="3"/>
  </w:num>
  <w:num w:numId="10">
    <w:abstractNumId w:val="11"/>
  </w:num>
  <w:num w:numId="11">
    <w:abstractNumId w:val="0"/>
  </w:num>
  <w:num w:numId="12">
    <w:abstractNumId w:val="5"/>
  </w:num>
  <w:num w:numId="13">
    <w:abstractNumId w:val="2"/>
  </w:num>
  <w:num w:numId="14">
    <w:abstractNumId w:val="9"/>
  </w:num>
  <w:num w:numId="15">
    <w:abstractNumId w:val="8"/>
  </w:num>
  <w:num w:numId="16">
    <w:abstractNumId w:val="10"/>
  </w:num>
  <w:num w:numId="17">
    <w:abstractNumId w:val="12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E37"/>
    <w:rsid w:val="001117EE"/>
    <w:rsid w:val="0015197E"/>
    <w:rsid w:val="00970B22"/>
    <w:rsid w:val="00EC4E37"/>
    <w:rsid w:val="00F0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5B3F4"/>
  <w15:chartTrackingRefBased/>
  <w15:docId w15:val="{D4AFC5A6-DBAD-4F55-86A4-6E8D67552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4E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945</Words>
  <Characters>5390</Characters>
  <Application>Microsoft Office Word</Application>
  <DocSecurity>0</DocSecurity>
  <Lines>44</Lines>
  <Paragraphs>12</Paragraphs>
  <ScaleCrop>false</ScaleCrop>
  <Company/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Dione Greenwood</dc:creator>
  <cp:keywords/>
  <dc:description/>
  <cp:lastModifiedBy>Dione Greenwood</cp:lastModifiedBy>
  <cp:revision>2</cp:revision>
  <cp:lastPrinted>2026-09-29T09:19:00Z</cp:lastPrinted>
  <dcterms:created xsi:type="dcterms:W3CDTF">2026-07-09T08:30:00Z</dcterms:created>
  <dcterms:modified xsi:type="dcterms:W3CDTF">2026-09-29T09:20:00Z</dcterms:modified>
</cp:coreProperties>
</file>